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51" w:rsidRPr="00CE3792" w:rsidRDefault="00CE3792" w:rsidP="00344575">
      <w:pPr>
        <w:rPr>
          <w:rFonts w:ascii="Times New Roman" w:hAnsi="Times New Roman" w:cs="Times New Roman"/>
          <w:sz w:val="24"/>
          <w:szCs w:val="24"/>
        </w:rPr>
      </w:pPr>
      <w:r>
        <w:rPr>
          <w:rFonts w:ascii="Times New Roman" w:hAnsi="Times New Roman" w:cs="Times New Roman"/>
          <w:sz w:val="24"/>
          <w:szCs w:val="24"/>
        </w:rPr>
        <w:t xml:space="preserve"> </w:t>
      </w:r>
    </w:p>
    <w:tbl>
      <w:tblPr>
        <w:tblStyle w:val="affffb"/>
        <w:tblW w:w="9488" w:type="dxa"/>
        <w:tblLook w:val="04A0" w:firstRow="1" w:lastRow="0" w:firstColumn="1" w:lastColumn="0" w:noHBand="0" w:noVBand="1"/>
      </w:tblPr>
      <w:tblGrid>
        <w:gridCol w:w="4815"/>
        <w:gridCol w:w="4673"/>
      </w:tblGrid>
      <w:tr w:rsidR="00844051" w:rsidRPr="00844051" w:rsidTr="00573854">
        <w:trPr>
          <w:trHeight w:val="1691"/>
        </w:trPr>
        <w:tc>
          <w:tcPr>
            <w:tcW w:w="4815" w:type="dxa"/>
            <w:tcBorders>
              <w:top w:val="nil"/>
              <w:left w:val="nil"/>
              <w:bottom w:val="nil"/>
              <w:right w:val="nil"/>
            </w:tcBorders>
          </w:tcPr>
          <w:p w:rsidR="00844051" w:rsidRPr="00844051" w:rsidRDefault="00844051" w:rsidP="00844051">
            <w:pPr>
              <w:widowControl/>
              <w:suppressAutoHyphens w:val="0"/>
              <w:ind w:firstLine="0"/>
              <w:jc w:val="left"/>
              <w:rPr>
                <w:rFonts w:ascii="Calibri" w:hAnsi="Calibri" w:cs="Times New Roman"/>
                <w:sz w:val="22"/>
                <w:szCs w:val="22"/>
                <w:lang w:eastAsia="en-US"/>
              </w:rPr>
            </w:pPr>
          </w:p>
        </w:tc>
        <w:tc>
          <w:tcPr>
            <w:tcW w:w="4673" w:type="dxa"/>
            <w:tcBorders>
              <w:top w:val="nil"/>
              <w:left w:val="nil"/>
              <w:bottom w:val="nil"/>
              <w:right w:val="nil"/>
            </w:tcBorders>
          </w:tcPr>
          <w:p w:rsidR="00844051" w:rsidRPr="00844051" w:rsidRDefault="00844051" w:rsidP="00844051">
            <w:pPr>
              <w:jc w:val="right"/>
              <w:rPr>
                <w:rFonts w:ascii="Times New Roman" w:hAnsi="Times New Roman" w:cs="Times New Roman"/>
                <w:sz w:val="24"/>
                <w:szCs w:val="24"/>
              </w:rPr>
            </w:pPr>
            <w:r w:rsidRPr="00844051">
              <w:rPr>
                <w:rFonts w:ascii="Times New Roman" w:hAnsi="Times New Roman" w:cs="Times New Roman"/>
                <w:sz w:val="24"/>
                <w:szCs w:val="24"/>
              </w:rPr>
              <w:t>УТВЕРЖДАЮ</w:t>
            </w:r>
          </w:p>
          <w:p w:rsidR="00844051" w:rsidRPr="00844051" w:rsidRDefault="00844051" w:rsidP="00844051">
            <w:pPr>
              <w:rPr>
                <w:rFonts w:ascii="Times New Roman" w:hAnsi="Times New Roman" w:cs="Times New Roman"/>
                <w:sz w:val="24"/>
                <w:szCs w:val="24"/>
              </w:rPr>
            </w:pPr>
            <w:r w:rsidRPr="00844051">
              <w:rPr>
                <w:rFonts w:ascii="Times New Roman" w:hAnsi="Times New Roman" w:cs="Times New Roman"/>
                <w:sz w:val="24"/>
                <w:szCs w:val="24"/>
              </w:rPr>
              <w:t xml:space="preserve">                                                                             директор МОУ СШ № 14 «Зеленый шум»                                                                                                                                                                                                      </w:t>
            </w:r>
          </w:p>
          <w:p w:rsidR="00B458AD" w:rsidRDefault="00844051" w:rsidP="00844051">
            <w:pPr>
              <w:jc w:val="right"/>
              <w:rPr>
                <w:rFonts w:ascii="Times New Roman" w:hAnsi="Times New Roman" w:cs="Times New Roman"/>
                <w:sz w:val="24"/>
                <w:szCs w:val="24"/>
              </w:rPr>
            </w:pPr>
            <w:r w:rsidRPr="00844051">
              <w:rPr>
                <w:rFonts w:ascii="Times New Roman" w:hAnsi="Times New Roman" w:cs="Times New Roman"/>
                <w:sz w:val="24"/>
                <w:szCs w:val="24"/>
              </w:rPr>
              <w:t xml:space="preserve">                                                                                             ________________ Н.В. Багрова </w:t>
            </w:r>
          </w:p>
          <w:p w:rsidR="00844051" w:rsidRPr="00844051" w:rsidRDefault="00844051" w:rsidP="00844051">
            <w:pPr>
              <w:jc w:val="right"/>
              <w:rPr>
                <w:rFonts w:ascii="Times New Roman" w:hAnsi="Times New Roman" w:cs="Times New Roman"/>
                <w:sz w:val="24"/>
                <w:szCs w:val="24"/>
              </w:rPr>
            </w:pPr>
            <w:r w:rsidRPr="00844051">
              <w:rPr>
                <w:rFonts w:ascii="Times New Roman" w:hAnsi="Times New Roman" w:cs="Times New Roman"/>
                <w:sz w:val="24"/>
                <w:szCs w:val="24"/>
              </w:rPr>
              <w:t>Приказом №__________от_____</w:t>
            </w:r>
          </w:p>
          <w:p w:rsidR="00844051" w:rsidRDefault="00844051" w:rsidP="00844051">
            <w:pPr>
              <w:widowControl/>
              <w:suppressAutoHyphens w:val="0"/>
              <w:ind w:firstLine="0"/>
              <w:jc w:val="left"/>
              <w:rPr>
                <w:rFonts w:ascii="Calibri" w:hAnsi="Calibri" w:cs="Times New Roman"/>
                <w:sz w:val="22"/>
                <w:szCs w:val="22"/>
                <w:lang w:eastAsia="en-US"/>
              </w:rPr>
            </w:pPr>
          </w:p>
          <w:p w:rsidR="001E2770" w:rsidRPr="00844051" w:rsidRDefault="001E2770" w:rsidP="00844051">
            <w:pPr>
              <w:widowControl/>
              <w:suppressAutoHyphens w:val="0"/>
              <w:ind w:firstLine="0"/>
              <w:jc w:val="left"/>
              <w:rPr>
                <w:rFonts w:ascii="Calibri" w:hAnsi="Calibri" w:cs="Times New Roman"/>
                <w:sz w:val="22"/>
                <w:szCs w:val="22"/>
                <w:lang w:eastAsia="en-US"/>
              </w:rPr>
            </w:pPr>
          </w:p>
        </w:tc>
      </w:tr>
    </w:tbl>
    <w:p w:rsidR="003055EB" w:rsidRDefault="003055EB" w:rsidP="00A75907">
      <w:pPr>
        <w:pStyle w:val="a0"/>
        <w:spacing w:after="0"/>
      </w:pPr>
    </w:p>
    <w:p w:rsidR="003055EB" w:rsidRDefault="003055EB" w:rsidP="00105542">
      <w:pPr>
        <w:pStyle w:val="ConsPlusTitle"/>
        <w:jc w:val="center"/>
      </w:pPr>
      <w:r>
        <w:t>ПОЛОЖЕНИЕ</w:t>
      </w:r>
    </w:p>
    <w:p w:rsidR="003055EB" w:rsidRDefault="003055EB" w:rsidP="00105542">
      <w:pPr>
        <w:pStyle w:val="ConsPlusTitle"/>
        <w:jc w:val="center"/>
      </w:pPr>
      <w:r>
        <w:t xml:space="preserve">ОБ ОПЛАТЕ ТРУДА РАБОТНИКОВ МУНИЦИПАЛЬНОГО ОБЩЕОБРАЗОВАТЕЛЬНОГО УЧРЕЖДЕНИЯ «СРЕДНЯЯ ШКОЛА № </w:t>
      </w:r>
      <w:r w:rsidR="00105542">
        <w:t>14 «ЗЕЛЕНЫЙ ШУМ» Г</w:t>
      </w:r>
      <w:r>
        <w:t>. ВОЛЖСКОГО ВОЛГОГРАДСКОЙ ОБЛАСТИ»</w:t>
      </w:r>
    </w:p>
    <w:p w:rsidR="00390BC9" w:rsidRPr="00A75907" w:rsidRDefault="00390BC9" w:rsidP="00A75907">
      <w:pPr>
        <w:pStyle w:val="a0"/>
        <w:spacing w:after="0"/>
      </w:pPr>
    </w:p>
    <w:p w:rsidR="00733BA1" w:rsidRDefault="00733BA1" w:rsidP="00A75907">
      <w:pPr>
        <w:pStyle w:val="1"/>
        <w:spacing w:before="0" w:after="0" w:line="360" w:lineRule="auto"/>
        <w:rPr>
          <w:rFonts w:ascii="Times New Roman" w:hAnsi="Times New Roman" w:cs="Times New Roman"/>
          <w:b w:val="0"/>
        </w:rPr>
      </w:pPr>
      <w:bookmarkStart w:id="0" w:name="sub_100"/>
      <w:r w:rsidRPr="00536072">
        <w:rPr>
          <w:rFonts w:ascii="Times New Roman" w:hAnsi="Times New Roman" w:cs="Times New Roman"/>
          <w:b w:val="0"/>
        </w:rPr>
        <w:t>1. Общие положения</w:t>
      </w:r>
    </w:p>
    <w:p w:rsidR="00733BA1" w:rsidRPr="00536072" w:rsidRDefault="00733BA1" w:rsidP="00A75907">
      <w:pPr>
        <w:rPr>
          <w:rFonts w:ascii="Times New Roman" w:hAnsi="Times New Roman" w:cs="Times New Roman"/>
          <w:sz w:val="24"/>
          <w:szCs w:val="24"/>
        </w:rPr>
      </w:pPr>
      <w:bookmarkStart w:id="1" w:name="sub_11"/>
      <w:bookmarkEnd w:id="0"/>
      <w:r w:rsidRPr="00536072">
        <w:rPr>
          <w:rFonts w:ascii="Times New Roman" w:hAnsi="Times New Roman" w:cs="Times New Roman"/>
          <w:sz w:val="24"/>
          <w:szCs w:val="24"/>
        </w:rPr>
        <w:t xml:space="preserve">1.1. Настоящее Положение </w:t>
      </w:r>
      <w:r w:rsidR="00476BBC">
        <w:rPr>
          <w:rFonts w:ascii="Times New Roman" w:hAnsi="Times New Roman" w:cs="Times New Roman"/>
          <w:sz w:val="24"/>
          <w:szCs w:val="24"/>
        </w:rPr>
        <w:t>о</w:t>
      </w:r>
      <w:r w:rsidR="00373CA9" w:rsidRPr="00536072">
        <w:rPr>
          <w:rFonts w:ascii="Times New Roman" w:hAnsi="Times New Roman" w:cs="Times New Roman"/>
          <w:sz w:val="24"/>
          <w:szCs w:val="24"/>
        </w:rPr>
        <w:t>б оплате труда работников</w:t>
      </w:r>
      <w:r w:rsidR="00926C87">
        <w:rPr>
          <w:rFonts w:ascii="Times New Roman" w:hAnsi="Times New Roman" w:cs="Times New Roman"/>
          <w:sz w:val="24"/>
          <w:szCs w:val="24"/>
        </w:rPr>
        <w:t xml:space="preserve"> </w:t>
      </w:r>
      <w:r w:rsidR="00C64F53">
        <w:rPr>
          <w:rFonts w:ascii="Times New Roman" w:hAnsi="Times New Roman" w:cs="Times New Roman"/>
          <w:sz w:val="24"/>
          <w:szCs w:val="24"/>
        </w:rPr>
        <w:t xml:space="preserve">муниципального общеобразовательного учреждения «Средняя школа № </w:t>
      </w:r>
      <w:r w:rsidR="00B37918">
        <w:rPr>
          <w:rFonts w:ascii="Times New Roman" w:hAnsi="Times New Roman" w:cs="Times New Roman"/>
          <w:sz w:val="24"/>
          <w:szCs w:val="24"/>
        </w:rPr>
        <w:t>14 «Зеленый шум»</w:t>
      </w:r>
      <w:r w:rsidR="00C64F53">
        <w:rPr>
          <w:rFonts w:ascii="Times New Roman" w:hAnsi="Times New Roman" w:cs="Times New Roman"/>
          <w:sz w:val="24"/>
          <w:szCs w:val="24"/>
        </w:rPr>
        <w:t xml:space="preserve"> г. Волжского Волгоградской области»</w:t>
      </w:r>
      <w:r w:rsidR="00373CA9" w:rsidRPr="00536072">
        <w:rPr>
          <w:rFonts w:ascii="Times New Roman" w:hAnsi="Times New Roman" w:cs="Times New Roman"/>
          <w:sz w:val="24"/>
          <w:szCs w:val="24"/>
        </w:rPr>
        <w:t xml:space="preserve"> (далее Положение)</w:t>
      </w:r>
      <w:r w:rsidR="00F91ECB">
        <w:rPr>
          <w:rFonts w:ascii="Times New Roman" w:hAnsi="Times New Roman" w:cs="Times New Roman"/>
          <w:sz w:val="24"/>
          <w:szCs w:val="24"/>
        </w:rPr>
        <w:t xml:space="preserve">, </w:t>
      </w:r>
      <w:r w:rsidR="00092610">
        <w:rPr>
          <w:rFonts w:ascii="Times New Roman" w:hAnsi="Times New Roman" w:cs="Times New Roman"/>
          <w:sz w:val="24"/>
          <w:szCs w:val="24"/>
        </w:rPr>
        <w:t>разработано в соответствии с </w:t>
      </w:r>
      <w:hyperlink r:id="rId8" w:history="1">
        <w:r w:rsidR="00092610" w:rsidRPr="00536072">
          <w:rPr>
            <w:rStyle w:val="af6"/>
            <w:rFonts w:ascii="Times New Roman" w:hAnsi="Times New Roman" w:cs="Times New Roman"/>
            <w:color w:val="auto"/>
            <w:sz w:val="24"/>
            <w:szCs w:val="24"/>
            <w:u w:val="none"/>
          </w:rPr>
          <w:t>Конституцией</w:t>
        </w:r>
      </w:hyperlink>
      <w:r w:rsidR="00092610" w:rsidRPr="00536072">
        <w:rPr>
          <w:rFonts w:ascii="Times New Roman" w:hAnsi="Times New Roman" w:cs="Times New Roman"/>
          <w:sz w:val="24"/>
          <w:szCs w:val="24"/>
        </w:rPr>
        <w:t xml:space="preserve"> Российской Федерации, Трудовым </w:t>
      </w:r>
      <w:hyperlink r:id="rId9" w:history="1">
        <w:r w:rsidR="00092610" w:rsidRPr="00536072">
          <w:rPr>
            <w:rStyle w:val="af6"/>
            <w:rFonts w:ascii="Times New Roman" w:hAnsi="Times New Roman" w:cs="Times New Roman"/>
            <w:color w:val="auto"/>
            <w:sz w:val="24"/>
            <w:szCs w:val="24"/>
            <w:u w:val="none"/>
          </w:rPr>
          <w:t>кодексом</w:t>
        </w:r>
      </w:hyperlink>
      <w:r w:rsidR="00092610" w:rsidRPr="00536072">
        <w:rPr>
          <w:rFonts w:ascii="Times New Roman" w:hAnsi="Times New Roman" w:cs="Times New Roman"/>
          <w:sz w:val="24"/>
          <w:szCs w:val="24"/>
        </w:rPr>
        <w:t xml:space="preserve"> Российской Федерации, Федеральным </w:t>
      </w:r>
      <w:hyperlink r:id="rId10" w:history="1">
        <w:r w:rsidR="00092610" w:rsidRPr="00536072">
          <w:rPr>
            <w:rStyle w:val="af6"/>
            <w:rFonts w:ascii="Times New Roman" w:hAnsi="Times New Roman" w:cs="Times New Roman"/>
            <w:color w:val="auto"/>
            <w:sz w:val="24"/>
            <w:szCs w:val="24"/>
            <w:u w:val="none"/>
          </w:rPr>
          <w:t>законом</w:t>
        </w:r>
      </w:hyperlink>
      <w:r w:rsidR="006E30F9">
        <w:t xml:space="preserve"> </w:t>
      </w:r>
      <w:r w:rsidR="00092610" w:rsidRPr="00536072">
        <w:rPr>
          <w:rFonts w:ascii="Times New Roman" w:hAnsi="Times New Roman" w:cs="Times New Roman"/>
          <w:sz w:val="24"/>
          <w:szCs w:val="24"/>
        </w:rPr>
        <w:t>от 06.10.2003</w:t>
      </w:r>
      <w:r w:rsidR="006E30F9">
        <w:rPr>
          <w:rFonts w:ascii="Times New Roman" w:hAnsi="Times New Roman" w:cs="Times New Roman"/>
          <w:sz w:val="24"/>
          <w:szCs w:val="24"/>
        </w:rPr>
        <w:t xml:space="preserve"> </w:t>
      </w:r>
      <w:r w:rsidR="00092610" w:rsidRPr="00536072">
        <w:rPr>
          <w:rFonts w:ascii="Times New Roman" w:hAnsi="Times New Roman" w:cs="Times New Roman"/>
          <w:sz w:val="24"/>
          <w:szCs w:val="24"/>
        </w:rPr>
        <w:t>№ 131-ФЗ «Об общих принципах организации местного самоуправления в Российской Федерации», </w:t>
      </w:r>
      <w:hyperlink r:id="rId11" w:history="1">
        <w:r w:rsidR="00092610" w:rsidRPr="00536072">
          <w:rPr>
            <w:rStyle w:val="a5"/>
            <w:rFonts w:ascii="Times New Roman" w:hAnsi="Times New Roman" w:cs="Times New Roman"/>
            <w:b w:val="0"/>
            <w:sz w:val="24"/>
            <w:szCs w:val="24"/>
          </w:rPr>
          <w:t>постановлением</w:t>
        </w:r>
      </w:hyperlink>
      <w:r w:rsidR="00092610" w:rsidRPr="00536072">
        <w:rPr>
          <w:rFonts w:ascii="Times New Roman" w:hAnsi="Times New Roman" w:cs="Times New Roman"/>
          <w:sz w:val="24"/>
          <w:szCs w:val="24"/>
        </w:rPr>
        <w:t xml:space="preserve"> Администрации Волгоградской области от 19</w:t>
      </w:r>
      <w:r w:rsidR="00092610">
        <w:rPr>
          <w:rFonts w:ascii="Times New Roman" w:hAnsi="Times New Roman" w:cs="Times New Roman"/>
          <w:sz w:val="24"/>
          <w:szCs w:val="24"/>
        </w:rPr>
        <w:t xml:space="preserve">.01.2016 № </w:t>
      </w:r>
      <w:r w:rsidR="00092610" w:rsidRPr="00536072">
        <w:rPr>
          <w:rFonts w:ascii="Times New Roman" w:hAnsi="Times New Roman" w:cs="Times New Roman"/>
          <w:sz w:val="24"/>
          <w:szCs w:val="24"/>
        </w:rPr>
        <w:t>4-п</w:t>
      </w:r>
      <w:r w:rsidR="00C65C30">
        <w:rPr>
          <w:rFonts w:ascii="Times New Roman" w:hAnsi="Times New Roman" w:cs="Times New Roman"/>
          <w:sz w:val="24"/>
          <w:szCs w:val="24"/>
        </w:rPr>
        <w:t xml:space="preserve"> </w:t>
      </w:r>
      <w:r w:rsidR="00092610" w:rsidRPr="00536072">
        <w:rPr>
          <w:rFonts w:ascii="Times New Roman" w:hAnsi="Times New Roman" w:cs="Times New Roman"/>
          <w:sz w:val="24"/>
          <w:szCs w:val="24"/>
        </w:rPr>
        <w:t>«Об общих</w:t>
      </w:r>
      <w:r w:rsidR="00C65C30">
        <w:rPr>
          <w:rFonts w:ascii="Times New Roman" w:hAnsi="Times New Roman" w:cs="Times New Roman"/>
          <w:sz w:val="24"/>
          <w:szCs w:val="24"/>
        </w:rPr>
        <w:t xml:space="preserve"> </w:t>
      </w:r>
      <w:r w:rsidR="00092610" w:rsidRPr="00536072">
        <w:rPr>
          <w:rFonts w:ascii="Times New Roman" w:hAnsi="Times New Roman" w:cs="Times New Roman"/>
          <w:sz w:val="24"/>
          <w:szCs w:val="24"/>
        </w:rPr>
        <w:t>требованиях к положениям об оплате труда работников государственных учреждений Волгоградской области»</w:t>
      </w:r>
      <w:r w:rsidR="00092610">
        <w:rPr>
          <w:rFonts w:ascii="Times New Roman" w:hAnsi="Times New Roman" w:cs="Times New Roman"/>
          <w:sz w:val="24"/>
          <w:szCs w:val="24"/>
        </w:rPr>
        <w:t xml:space="preserve">, </w:t>
      </w:r>
      <w:r w:rsidR="00092610" w:rsidRPr="00536072">
        <w:rPr>
          <w:rFonts w:ascii="Times New Roman" w:hAnsi="Times New Roman" w:cs="Times New Roman"/>
          <w:sz w:val="24"/>
          <w:szCs w:val="24"/>
        </w:rPr>
        <w:t>уст</w:t>
      </w:r>
      <w:r w:rsidR="00B37918">
        <w:rPr>
          <w:rFonts w:ascii="Times New Roman" w:hAnsi="Times New Roman" w:cs="Times New Roman"/>
          <w:sz w:val="24"/>
          <w:szCs w:val="24"/>
        </w:rPr>
        <w:t>анавливает систему оплаты труда.</w:t>
      </w:r>
    </w:p>
    <w:p w:rsidR="00733BA1" w:rsidRPr="00AB1CF8" w:rsidRDefault="00733BA1">
      <w:pPr>
        <w:ind w:firstLine="709"/>
        <w:rPr>
          <w:rFonts w:ascii="Times New Roman" w:hAnsi="Times New Roman" w:cs="Times New Roman"/>
          <w:sz w:val="24"/>
          <w:szCs w:val="24"/>
        </w:rPr>
      </w:pPr>
      <w:bookmarkStart w:id="2" w:name="sub_12"/>
      <w:bookmarkEnd w:id="1"/>
      <w:r w:rsidRPr="00AB1CF8">
        <w:rPr>
          <w:rFonts w:ascii="Times New Roman" w:hAnsi="Times New Roman" w:cs="Times New Roman"/>
          <w:sz w:val="24"/>
          <w:szCs w:val="24"/>
        </w:rPr>
        <w:t>1.2.</w:t>
      </w:r>
      <w:r w:rsidR="000E01A4">
        <w:rPr>
          <w:rFonts w:ascii="Times New Roman" w:hAnsi="Times New Roman" w:cs="Times New Roman"/>
          <w:sz w:val="24"/>
          <w:szCs w:val="24"/>
        </w:rPr>
        <w:t xml:space="preserve"> </w:t>
      </w:r>
      <w:r w:rsidRPr="00AB1CF8">
        <w:rPr>
          <w:rFonts w:ascii="Times New Roman" w:hAnsi="Times New Roman" w:cs="Times New Roman"/>
          <w:sz w:val="24"/>
          <w:szCs w:val="24"/>
        </w:rPr>
        <w:t>Цел</w:t>
      </w:r>
      <w:r w:rsidR="00092610">
        <w:rPr>
          <w:rFonts w:ascii="Times New Roman" w:hAnsi="Times New Roman" w:cs="Times New Roman"/>
          <w:sz w:val="24"/>
          <w:szCs w:val="24"/>
        </w:rPr>
        <w:t>ям</w:t>
      </w:r>
      <w:r w:rsidRPr="00AB1CF8">
        <w:rPr>
          <w:rFonts w:ascii="Times New Roman" w:hAnsi="Times New Roman" w:cs="Times New Roman"/>
          <w:sz w:val="24"/>
          <w:szCs w:val="24"/>
        </w:rPr>
        <w:t>и</w:t>
      </w:r>
      <w:r w:rsidR="00990075">
        <w:rPr>
          <w:rFonts w:ascii="Times New Roman" w:hAnsi="Times New Roman" w:cs="Times New Roman"/>
          <w:sz w:val="24"/>
          <w:szCs w:val="24"/>
        </w:rPr>
        <w:t xml:space="preserve"> </w:t>
      </w:r>
      <w:r w:rsidR="00631369" w:rsidRPr="00AB1CF8">
        <w:rPr>
          <w:rFonts w:ascii="Times New Roman" w:hAnsi="Times New Roman" w:cs="Times New Roman"/>
          <w:sz w:val="24"/>
          <w:szCs w:val="24"/>
        </w:rPr>
        <w:t xml:space="preserve">настоящего </w:t>
      </w:r>
      <w:r w:rsidR="00A8714C" w:rsidRPr="00AB1CF8">
        <w:rPr>
          <w:rFonts w:ascii="Times New Roman" w:hAnsi="Times New Roman" w:cs="Times New Roman"/>
          <w:sz w:val="24"/>
          <w:szCs w:val="24"/>
        </w:rPr>
        <w:t>Положения</w:t>
      </w:r>
      <w:r w:rsidR="00990075">
        <w:rPr>
          <w:rFonts w:ascii="Times New Roman" w:hAnsi="Times New Roman" w:cs="Times New Roman"/>
          <w:sz w:val="24"/>
          <w:szCs w:val="24"/>
        </w:rPr>
        <w:t xml:space="preserve"> </w:t>
      </w:r>
      <w:r w:rsidR="00092610">
        <w:rPr>
          <w:rFonts w:ascii="Times New Roman" w:hAnsi="Times New Roman" w:cs="Times New Roman"/>
          <w:sz w:val="24"/>
          <w:szCs w:val="24"/>
        </w:rPr>
        <w:t>являются</w:t>
      </w:r>
      <w:r w:rsidRPr="00AB1CF8">
        <w:rPr>
          <w:rFonts w:ascii="Times New Roman" w:hAnsi="Times New Roman" w:cs="Times New Roman"/>
          <w:sz w:val="24"/>
          <w:szCs w:val="24"/>
        </w:rPr>
        <w:t>:</w:t>
      </w:r>
    </w:p>
    <w:p w:rsidR="00733BA1" w:rsidRPr="00AB1CF8" w:rsidRDefault="00733BA1">
      <w:pPr>
        <w:rPr>
          <w:rFonts w:ascii="Times New Roman" w:hAnsi="Times New Roman" w:cs="Times New Roman"/>
          <w:sz w:val="24"/>
          <w:szCs w:val="24"/>
        </w:rPr>
      </w:pPr>
      <w:r w:rsidRPr="00AB1CF8">
        <w:rPr>
          <w:rFonts w:ascii="Times New Roman" w:hAnsi="Times New Roman" w:cs="Times New Roman"/>
          <w:sz w:val="24"/>
          <w:szCs w:val="24"/>
        </w:rPr>
        <w:t>- повышение качества услуг за счет усиления мотивации работников учреждени</w:t>
      </w:r>
      <w:r w:rsidR="00132389">
        <w:rPr>
          <w:rFonts w:ascii="Times New Roman" w:hAnsi="Times New Roman" w:cs="Times New Roman"/>
          <w:sz w:val="24"/>
          <w:szCs w:val="24"/>
        </w:rPr>
        <w:t>я</w:t>
      </w:r>
      <w:r w:rsidRPr="00AB1CF8">
        <w:rPr>
          <w:rFonts w:ascii="Times New Roman" w:hAnsi="Times New Roman" w:cs="Times New Roman"/>
          <w:sz w:val="24"/>
          <w:szCs w:val="24"/>
        </w:rPr>
        <w:t>;</w:t>
      </w:r>
    </w:p>
    <w:p w:rsidR="00733BA1" w:rsidRPr="00536072" w:rsidRDefault="00733BA1">
      <w:pPr>
        <w:rPr>
          <w:rFonts w:ascii="Times New Roman" w:hAnsi="Times New Roman" w:cs="Times New Roman"/>
          <w:sz w:val="24"/>
          <w:szCs w:val="24"/>
        </w:rPr>
      </w:pPr>
      <w:r w:rsidRPr="00AB1CF8">
        <w:rPr>
          <w:rFonts w:ascii="Times New Roman" w:hAnsi="Times New Roman" w:cs="Times New Roman"/>
          <w:sz w:val="24"/>
          <w:szCs w:val="24"/>
        </w:rPr>
        <w:t>- повышение эффективности бюджетных</w:t>
      </w:r>
      <w:r w:rsidR="00323C37" w:rsidRPr="00AB1CF8">
        <w:rPr>
          <w:rFonts w:ascii="Times New Roman" w:hAnsi="Times New Roman" w:cs="Times New Roman"/>
          <w:sz w:val="24"/>
          <w:szCs w:val="24"/>
        </w:rPr>
        <w:t xml:space="preserve"> и иных расходов на</w:t>
      </w:r>
      <w:r w:rsidR="00323C37" w:rsidRPr="00536072">
        <w:rPr>
          <w:rFonts w:ascii="Times New Roman" w:hAnsi="Times New Roman" w:cs="Times New Roman"/>
          <w:sz w:val="24"/>
          <w:szCs w:val="24"/>
        </w:rPr>
        <w:t xml:space="preserve"> образование</w:t>
      </w:r>
      <w:r w:rsidRPr="00536072">
        <w:rPr>
          <w:rFonts w:ascii="Times New Roman" w:hAnsi="Times New Roman" w:cs="Times New Roman"/>
          <w:sz w:val="24"/>
          <w:szCs w:val="24"/>
        </w:rPr>
        <w:t>;</w:t>
      </w:r>
    </w:p>
    <w:p w:rsidR="00733BA1" w:rsidRPr="00536072" w:rsidRDefault="00733BA1">
      <w:pPr>
        <w:rPr>
          <w:rFonts w:ascii="Times New Roman" w:hAnsi="Times New Roman" w:cs="Times New Roman"/>
          <w:sz w:val="24"/>
          <w:szCs w:val="24"/>
        </w:rPr>
      </w:pPr>
      <w:r w:rsidRPr="00536072">
        <w:rPr>
          <w:rFonts w:ascii="Times New Roman" w:hAnsi="Times New Roman" w:cs="Times New Roman"/>
          <w:sz w:val="24"/>
          <w:szCs w:val="24"/>
        </w:rPr>
        <w:t xml:space="preserve">- улучшение уровня материальной обеспеченности работников; </w:t>
      </w:r>
    </w:p>
    <w:p w:rsidR="00733BA1" w:rsidRPr="00536072" w:rsidRDefault="00733BA1">
      <w:pPr>
        <w:rPr>
          <w:rFonts w:ascii="Times New Roman" w:hAnsi="Times New Roman" w:cs="Times New Roman"/>
          <w:sz w:val="24"/>
          <w:szCs w:val="24"/>
        </w:rPr>
      </w:pPr>
      <w:r w:rsidRPr="00536072">
        <w:rPr>
          <w:rFonts w:ascii="Times New Roman" w:hAnsi="Times New Roman" w:cs="Times New Roman"/>
          <w:sz w:val="24"/>
          <w:szCs w:val="24"/>
        </w:rPr>
        <w:t>- обеспечение притока квалифицированных молодых кадров;</w:t>
      </w:r>
    </w:p>
    <w:p w:rsidR="00733BA1" w:rsidRPr="00536072" w:rsidRDefault="00733BA1">
      <w:pPr>
        <w:ind w:firstLine="709"/>
        <w:rPr>
          <w:rFonts w:ascii="Times New Roman" w:hAnsi="Times New Roman" w:cs="Times New Roman"/>
          <w:sz w:val="24"/>
          <w:szCs w:val="24"/>
        </w:rPr>
      </w:pPr>
      <w:r w:rsidRPr="00536072">
        <w:rPr>
          <w:rFonts w:ascii="Times New Roman" w:hAnsi="Times New Roman" w:cs="Times New Roman"/>
          <w:sz w:val="24"/>
          <w:szCs w:val="24"/>
        </w:rPr>
        <w:t>- поощрение инициативного выполнения служебных обязанностей, определение порядка материального стимулирования высокопрофессионального труда работников учреждени</w:t>
      </w:r>
      <w:r w:rsidR="00132389">
        <w:rPr>
          <w:rFonts w:ascii="Times New Roman" w:hAnsi="Times New Roman" w:cs="Times New Roman"/>
          <w:sz w:val="24"/>
          <w:szCs w:val="24"/>
        </w:rPr>
        <w:t>я</w:t>
      </w:r>
      <w:r w:rsidRPr="00536072">
        <w:rPr>
          <w:rFonts w:ascii="Times New Roman" w:hAnsi="Times New Roman" w:cs="Times New Roman"/>
          <w:sz w:val="24"/>
          <w:szCs w:val="24"/>
        </w:rPr>
        <w:t>.</w:t>
      </w:r>
    </w:p>
    <w:p w:rsidR="00785DC6" w:rsidRPr="00536072" w:rsidRDefault="00733BA1" w:rsidP="00785DC6">
      <w:pPr>
        <w:ind w:firstLine="709"/>
        <w:rPr>
          <w:rFonts w:ascii="Times New Roman" w:hAnsi="Times New Roman" w:cs="Times New Roman"/>
          <w:sz w:val="24"/>
          <w:szCs w:val="24"/>
        </w:rPr>
      </w:pPr>
      <w:r w:rsidRPr="00536072">
        <w:rPr>
          <w:rFonts w:ascii="Times New Roman" w:hAnsi="Times New Roman" w:cs="Times New Roman"/>
          <w:sz w:val="24"/>
          <w:szCs w:val="24"/>
        </w:rPr>
        <w:t>1.3. Положение включает:</w:t>
      </w:r>
      <w:r w:rsidR="00785DC6" w:rsidRPr="00536072">
        <w:rPr>
          <w:rFonts w:ascii="Times New Roman" w:hAnsi="Times New Roman" w:cs="Times New Roman"/>
          <w:sz w:val="24"/>
          <w:szCs w:val="24"/>
        </w:rPr>
        <w:tab/>
      </w:r>
    </w:p>
    <w:p w:rsidR="00983884" w:rsidRPr="00536072" w:rsidRDefault="009B4F32" w:rsidP="00983884">
      <w:pPr>
        <w:ind w:firstLine="709"/>
        <w:rPr>
          <w:rFonts w:ascii="Times New Roman" w:hAnsi="Times New Roman" w:cs="Times New Roman"/>
          <w:sz w:val="24"/>
          <w:szCs w:val="24"/>
        </w:rPr>
      </w:pPr>
      <w:r w:rsidRPr="00536072">
        <w:rPr>
          <w:rFonts w:ascii="Times New Roman" w:hAnsi="Times New Roman" w:cs="Times New Roman"/>
          <w:sz w:val="24"/>
          <w:szCs w:val="24"/>
        </w:rPr>
        <w:t>- основные условия оплаты труда работников;</w:t>
      </w:r>
      <w:r w:rsidR="00983884" w:rsidRPr="00536072">
        <w:rPr>
          <w:rFonts w:ascii="Times New Roman" w:hAnsi="Times New Roman" w:cs="Times New Roman"/>
          <w:sz w:val="24"/>
          <w:szCs w:val="24"/>
        </w:rPr>
        <w:tab/>
      </w:r>
    </w:p>
    <w:p w:rsidR="00983884" w:rsidRPr="00536072" w:rsidRDefault="006A274F" w:rsidP="00983884">
      <w:pPr>
        <w:ind w:firstLine="709"/>
        <w:rPr>
          <w:rFonts w:ascii="Times New Roman" w:hAnsi="Times New Roman" w:cs="Times New Roman"/>
          <w:sz w:val="24"/>
          <w:szCs w:val="24"/>
        </w:rPr>
      </w:pPr>
      <w:r w:rsidRPr="00536072">
        <w:rPr>
          <w:rFonts w:ascii="Times New Roman" w:hAnsi="Times New Roman" w:cs="Times New Roman"/>
          <w:sz w:val="24"/>
          <w:szCs w:val="24"/>
        </w:rPr>
        <w:t>- порядок и условия почасовой оплаты труда;</w:t>
      </w:r>
    </w:p>
    <w:p w:rsidR="00983884" w:rsidRPr="00536072" w:rsidRDefault="009B4F32" w:rsidP="00983884">
      <w:pPr>
        <w:ind w:firstLine="709"/>
        <w:rPr>
          <w:rFonts w:ascii="Times New Roman" w:hAnsi="Times New Roman" w:cs="Times New Roman"/>
          <w:sz w:val="24"/>
          <w:szCs w:val="24"/>
        </w:rPr>
      </w:pPr>
      <w:r w:rsidRPr="00536072">
        <w:rPr>
          <w:rFonts w:ascii="Times New Roman" w:hAnsi="Times New Roman" w:cs="Times New Roman"/>
          <w:sz w:val="24"/>
          <w:szCs w:val="24"/>
        </w:rPr>
        <w:t>- порядок и условия установления вы</w:t>
      </w:r>
      <w:r w:rsidR="00983884" w:rsidRPr="00536072">
        <w:rPr>
          <w:rFonts w:ascii="Times New Roman" w:hAnsi="Times New Roman" w:cs="Times New Roman"/>
          <w:sz w:val="24"/>
          <w:szCs w:val="24"/>
        </w:rPr>
        <w:t>плат компенсационного характера</w:t>
      </w:r>
      <w:r w:rsidR="00F633B3" w:rsidRPr="00536072">
        <w:rPr>
          <w:rFonts w:ascii="Times New Roman" w:hAnsi="Times New Roman" w:cs="Times New Roman"/>
          <w:sz w:val="24"/>
          <w:szCs w:val="24"/>
        </w:rPr>
        <w:t>;</w:t>
      </w:r>
    </w:p>
    <w:p w:rsidR="00983884" w:rsidRPr="00536072" w:rsidRDefault="009B4F32" w:rsidP="00983884">
      <w:pPr>
        <w:ind w:firstLine="709"/>
        <w:rPr>
          <w:rFonts w:ascii="Times New Roman" w:hAnsi="Times New Roman" w:cs="Times New Roman"/>
          <w:sz w:val="24"/>
          <w:szCs w:val="24"/>
        </w:rPr>
      </w:pPr>
      <w:r w:rsidRPr="00536072">
        <w:rPr>
          <w:rFonts w:ascii="Times New Roman" w:hAnsi="Times New Roman" w:cs="Times New Roman"/>
          <w:sz w:val="24"/>
          <w:szCs w:val="24"/>
        </w:rPr>
        <w:t>- порядок и условия установления выплат стимулирующего характера;</w:t>
      </w:r>
      <w:r w:rsidR="008E6A6F" w:rsidRPr="00536072">
        <w:rPr>
          <w:rFonts w:ascii="Times New Roman" w:hAnsi="Times New Roman" w:cs="Times New Roman"/>
          <w:sz w:val="24"/>
          <w:szCs w:val="24"/>
        </w:rPr>
        <w:tab/>
      </w:r>
    </w:p>
    <w:p w:rsidR="00402560" w:rsidRPr="00536072" w:rsidRDefault="00733BA1" w:rsidP="00402560">
      <w:pPr>
        <w:ind w:firstLine="709"/>
        <w:rPr>
          <w:rFonts w:ascii="Times New Roman" w:hAnsi="Times New Roman" w:cs="Times New Roman"/>
          <w:sz w:val="24"/>
          <w:szCs w:val="24"/>
        </w:rPr>
      </w:pPr>
      <w:r w:rsidRPr="00536072">
        <w:rPr>
          <w:rFonts w:ascii="Times New Roman" w:hAnsi="Times New Roman" w:cs="Times New Roman"/>
          <w:sz w:val="24"/>
          <w:szCs w:val="24"/>
        </w:rPr>
        <w:t>- ус</w:t>
      </w:r>
      <w:r w:rsidR="00092610">
        <w:rPr>
          <w:rFonts w:ascii="Times New Roman" w:hAnsi="Times New Roman" w:cs="Times New Roman"/>
          <w:sz w:val="24"/>
          <w:szCs w:val="24"/>
        </w:rPr>
        <w:t>ловия оплаты труда руководителя, заместителей</w:t>
      </w:r>
      <w:r w:rsidR="00877169">
        <w:rPr>
          <w:rFonts w:ascii="Times New Roman" w:hAnsi="Times New Roman" w:cs="Times New Roman"/>
          <w:sz w:val="24"/>
          <w:szCs w:val="24"/>
        </w:rPr>
        <w:t xml:space="preserve"> </w:t>
      </w:r>
      <w:r w:rsidR="00092610">
        <w:rPr>
          <w:rFonts w:ascii="Times New Roman" w:hAnsi="Times New Roman" w:cs="Times New Roman"/>
          <w:sz w:val="24"/>
          <w:szCs w:val="24"/>
        </w:rPr>
        <w:t>руководителя</w:t>
      </w:r>
      <w:r w:rsidR="00132389">
        <w:rPr>
          <w:rFonts w:ascii="Times New Roman" w:hAnsi="Times New Roman" w:cs="Times New Roman"/>
          <w:sz w:val="24"/>
          <w:szCs w:val="24"/>
        </w:rPr>
        <w:t xml:space="preserve"> учреждения</w:t>
      </w:r>
      <w:r w:rsidR="00A919E6" w:rsidRPr="00536072">
        <w:rPr>
          <w:rFonts w:ascii="Times New Roman" w:hAnsi="Times New Roman" w:cs="Times New Roman"/>
          <w:sz w:val="24"/>
          <w:szCs w:val="24"/>
        </w:rPr>
        <w:t>;</w:t>
      </w:r>
    </w:p>
    <w:p w:rsidR="00733BA1" w:rsidRPr="00536072" w:rsidRDefault="00733BA1" w:rsidP="00402560">
      <w:pPr>
        <w:ind w:firstLine="709"/>
        <w:rPr>
          <w:rFonts w:ascii="Times New Roman" w:hAnsi="Times New Roman" w:cs="Times New Roman"/>
          <w:sz w:val="24"/>
          <w:szCs w:val="24"/>
        </w:rPr>
      </w:pPr>
      <w:r w:rsidRPr="00536072">
        <w:rPr>
          <w:rFonts w:ascii="Times New Roman" w:hAnsi="Times New Roman" w:cs="Times New Roman"/>
          <w:sz w:val="24"/>
          <w:szCs w:val="24"/>
        </w:rPr>
        <w:t>- </w:t>
      </w:r>
      <w:r w:rsidR="009D00FD" w:rsidRPr="00536072">
        <w:rPr>
          <w:rFonts w:ascii="Times New Roman" w:hAnsi="Times New Roman" w:cs="Times New Roman"/>
          <w:sz w:val="24"/>
          <w:szCs w:val="24"/>
        </w:rPr>
        <w:t>другие вопросы оплаты труда</w:t>
      </w:r>
      <w:r w:rsidRPr="00536072">
        <w:rPr>
          <w:rFonts w:ascii="Times New Roman" w:hAnsi="Times New Roman" w:cs="Times New Roman"/>
          <w:sz w:val="24"/>
          <w:szCs w:val="24"/>
        </w:rPr>
        <w:t>.</w:t>
      </w:r>
    </w:p>
    <w:p w:rsidR="00E333D4" w:rsidRDefault="00733BA1" w:rsidP="00092610">
      <w:pPr>
        <w:rPr>
          <w:rFonts w:ascii="Times New Roman" w:hAnsi="Times New Roman" w:cs="Times New Roman"/>
          <w:sz w:val="24"/>
          <w:szCs w:val="24"/>
        </w:rPr>
      </w:pPr>
      <w:bookmarkStart w:id="3" w:name="sub_13"/>
      <w:bookmarkEnd w:id="2"/>
      <w:r w:rsidRPr="00536072">
        <w:rPr>
          <w:rFonts w:ascii="Times New Roman" w:hAnsi="Times New Roman" w:cs="Times New Roman"/>
          <w:sz w:val="24"/>
          <w:szCs w:val="24"/>
        </w:rPr>
        <w:t xml:space="preserve">1.4. </w:t>
      </w:r>
      <w:bookmarkEnd w:id="3"/>
      <w:r w:rsidR="007009E9" w:rsidRPr="00536072">
        <w:rPr>
          <w:rFonts w:ascii="Times New Roman" w:hAnsi="Times New Roman" w:cs="Times New Roman"/>
          <w:sz w:val="24"/>
          <w:szCs w:val="24"/>
        </w:rPr>
        <w:t>Ф</w:t>
      </w:r>
      <w:r w:rsidRPr="00536072">
        <w:rPr>
          <w:rFonts w:ascii="Times New Roman" w:hAnsi="Times New Roman" w:cs="Times New Roman"/>
          <w:sz w:val="24"/>
          <w:szCs w:val="24"/>
        </w:rPr>
        <w:t>онд оплаты труда учреждени</w:t>
      </w:r>
      <w:r w:rsidR="00C64F53">
        <w:rPr>
          <w:rFonts w:ascii="Times New Roman" w:hAnsi="Times New Roman" w:cs="Times New Roman"/>
          <w:sz w:val="24"/>
          <w:szCs w:val="24"/>
        </w:rPr>
        <w:t>я</w:t>
      </w:r>
      <w:r w:rsidR="00877169">
        <w:rPr>
          <w:rFonts w:ascii="Times New Roman" w:hAnsi="Times New Roman" w:cs="Times New Roman"/>
          <w:sz w:val="24"/>
          <w:szCs w:val="24"/>
        </w:rPr>
        <w:t xml:space="preserve"> </w:t>
      </w:r>
      <w:r w:rsidR="007009E9" w:rsidRPr="00536072">
        <w:rPr>
          <w:rFonts w:ascii="Times New Roman" w:hAnsi="Times New Roman" w:cs="Times New Roman"/>
          <w:sz w:val="24"/>
          <w:szCs w:val="24"/>
        </w:rPr>
        <w:t>формируется за счет</w:t>
      </w:r>
      <w:r w:rsidRPr="00536072">
        <w:rPr>
          <w:rFonts w:ascii="Times New Roman" w:hAnsi="Times New Roman" w:cs="Times New Roman"/>
          <w:sz w:val="24"/>
          <w:szCs w:val="24"/>
        </w:rPr>
        <w:t xml:space="preserve"> средств финансового обеспечения, полученн</w:t>
      </w:r>
      <w:r w:rsidR="009A6CD8">
        <w:rPr>
          <w:rFonts w:ascii="Times New Roman" w:hAnsi="Times New Roman" w:cs="Times New Roman"/>
          <w:sz w:val="24"/>
          <w:szCs w:val="24"/>
        </w:rPr>
        <w:t>ых</w:t>
      </w:r>
      <w:r w:rsidRPr="00536072">
        <w:rPr>
          <w:rFonts w:ascii="Times New Roman" w:hAnsi="Times New Roman" w:cs="Times New Roman"/>
          <w:sz w:val="24"/>
          <w:szCs w:val="24"/>
        </w:rPr>
        <w:t xml:space="preserve"> в виде субсидий на исполнение муниципального задания или субсидий на иные цели,</w:t>
      </w:r>
      <w:r w:rsidR="00877169">
        <w:rPr>
          <w:rFonts w:ascii="Times New Roman" w:hAnsi="Times New Roman" w:cs="Times New Roman"/>
          <w:sz w:val="24"/>
          <w:szCs w:val="24"/>
        </w:rPr>
        <w:t xml:space="preserve"> </w:t>
      </w:r>
      <w:r w:rsidR="00156438" w:rsidRPr="00536072">
        <w:rPr>
          <w:rFonts w:ascii="Times New Roman" w:hAnsi="Times New Roman" w:cs="Times New Roman"/>
          <w:sz w:val="24"/>
          <w:szCs w:val="24"/>
        </w:rPr>
        <w:t xml:space="preserve">в пределах выделенных бюджетных ассигнований на текущий финансовый год, </w:t>
      </w:r>
      <w:r w:rsidRPr="00536072">
        <w:rPr>
          <w:rFonts w:ascii="Times New Roman" w:hAnsi="Times New Roman" w:cs="Times New Roman"/>
          <w:sz w:val="24"/>
          <w:szCs w:val="24"/>
        </w:rPr>
        <w:t>а также средств, полученны</w:t>
      </w:r>
      <w:r w:rsidR="000A14BA" w:rsidRPr="00536072">
        <w:rPr>
          <w:rFonts w:ascii="Times New Roman" w:hAnsi="Times New Roman" w:cs="Times New Roman"/>
          <w:sz w:val="24"/>
          <w:szCs w:val="24"/>
        </w:rPr>
        <w:t>х</w:t>
      </w:r>
      <w:r w:rsidRPr="00536072">
        <w:rPr>
          <w:rFonts w:ascii="Times New Roman" w:hAnsi="Times New Roman" w:cs="Times New Roman"/>
          <w:sz w:val="24"/>
          <w:szCs w:val="24"/>
        </w:rPr>
        <w:t xml:space="preserve"> от приносящей доход деятельности. </w:t>
      </w:r>
      <w:bookmarkStart w:id="4" w:name="sub_14"/>
    </w:p>
    <w:p w:rsidR="003B4EB9" w:rsidRPr="000C6DBD" w:rsidRDefault="00733BA1">
      <w:pPr>
        <w:rPr>
          <w:rFonts w:ascii="Times New Roman" w:hAnsi="Times New Roman" w:cs="Times New Roman"/>
          <w:sz w:val="24"/>
          <w:szCs w:val="24"/>
        </w:rPr>
      </w:pPr>
      <w:r w:rsidRPr="00030778">
        <w:rPr>
          <w:rFonts w:ascii="Times New Roman" w:hAnsi="Times New Roman" w:cs="Times New Roman"/>
          <w:sz w:val="24"/>
          <w:szCs w:val="24"/>
        </w:rPr>
        <w:t xml:space="preserve">1.5. </w:t>
      </w:r>
      <w:r w:rsidR="003B4EB9" w:rsidRPr="00030778">
        <w:rPr>
          <w:rFonts w:ascii="Times New Roman" w:hAnsi="Times New Roman" w:cs="Times New Roman"/>
          <w:sz w:val="24"/>
          <w:szCs w:val="24"/>
        </w:rPr>
        <w:t>Оплата труда работников учреждени</w:t>
      </w:r>
      <w:r w:rsidR="00C64F53">
        <w:rPr>
          <w:rFonts w:ascii="Times New Roman" w:hAnsi="Times New Roman" w:cs="Times New Roman"/>
          <w:sz w:val="24"/>
          <w:szCs w:val="24"/>
        </w:rPr>
        <w:t>я</w:t>
      </w:r>
      <w:r w:rsidR="003B4EB9" w:rsidRPr="00030778">
        <w:rPr>
          <w:rFonts w:ascii="Times New Roman" w:hAnsi="Times New Roman" w:cs="Times New Roman"/>
          <w:sz w:val="24"/>
          <w:szCs w:val="24"/>
        </w:rPr>
        <w:t xml:space="preserve"> осуществляетс</w:t>
      </w:r>
      <w:r w:rsidR="000C6DBD" w:rsidRPr="00030778">
        <w:rPr>
          <w:rFonts w:ascii="Times New Roman" w:hAnsi="Times New Roman" w:cs="Times New Roman"/>
          <w:sz w:val="24"/>
          <w:szCs w:val="24"/>
        </w:rPr>
        <w:t>я в пределах фонда оплаты труда</w:t>
      </w:r>
      <w:r w:rsidR="00E125C7" w:rsidRPr="00030778">
        <w:rPr>
          <w:rFonts w:ascii="Times New Roman" w:hAnsi="Times New Roman" w:cs="Times New Roman"/>
          <w:sz w:val="24"/>
          <w:szCs w:val="24"/>
        </w:rPr>
        <w:t xml:space="preserve">, </w:t>
      </w:r>
      <w:r w:rsidR="00EA40F3" w:rsidRPr="00030778">
        <w:rPr>
          <w:rFonts w:ascii="Times New Roman" w:hAnsi="Times New Roman" w:cs="Times New Roman"/>
          <w:sz w:val="24"/>
          <w:szCs w:val="24"/>
        </w:rPr>
        <w:t>сформированного на календарный год</w:t>
      </w:r>
      <w:r w:rsidR="00A71B8B" w:rsidRPr="00030778">
        <w:rPr>
          <w:rFonts w:ascii="Times New Roman" w:hAnsi="Times New Roman" w:cs="Times New Roman"/>
          <w:sz w:val="24"/>
          <w:szCs w:val="24"/>
        </w:rPr>
        <w:t>:</w:t>
      </w:r>
    </w:p>
    <w:p w:rsidR="000E01A4" w:rsidRDefault="00C64F53">
      <w:pPr>
        <w:rPr>
          <w:rFonts w:ascii="Times New Roman" w:hAnsi="Times New Roman" w:cs="Times New Roman"/>
          <w:sz w:val="24"/>
          <w:szCs w:val="24"/>
        </w:rPr>
      </w:pPr>
      <w:r>
        <w:rPr>
          <w:rFonts w:ascii="Times New Roman" w:hAnsi="Times New Roman" w:cs="Times New Roman"/>
          <w:sz w:val="24"/>
          <w:szCs w:val="24"/>
        </w:rPr>
        <w:t>1</w:t>
      </w:r>
      <w:r w:rsidR="00270006">
        <w:rPr>
          <w:rFonts w:ascii="Times New Roman" w:hAnsi="Times New Roman" w:cs="Times New Roman"/>
          <w:sz w:val="24"/>
          <w:szCs w:val="24"/>
        </w:rPr>
        <w:t xml:space="preserve">) </w:t>
      </w:r>
      <w:r w:rsidR="009E47C3">
        <w:rPr>
          <w:rFonts w:ascii="Times New Roman" w:hAnsi="Times New Roman" w:cs="Times New Roman"/>
          <w:sz w:val="24"/>
          <w:szCs w:val="24"/>
        </w:rPr>
        <w:t> </w:t>
      </w:r>
      <w:r w:rsidR="000F065F">
        <w:rPr>
          <w:rFonts w:ascii="Times New Roman" w:hAnsi="Times New Roman" w:cs="Times New Roman"/>
          <w:sz w:val="24"/>
          <w:szCs w:val="24"/>
        </w:rPr>
        <w:t>з</w:t>
      </w:r>
      <w:r w:rsidR="009E47C3" w:rsidRPr="000C6DBD">
        <w:rPr>
          <w:rFonts w:ascii="Times New Roman" w:hAnsi="Times New Roman" w:cs="Times New Roman"/>
          <w:sz w:val="24"/>
          <w:szCs w:val="24"/>
        </w:rPr>
        <w:t>а</w:t>
      </w:r>
      <w:r w:rsidR="003B4EB9" w:rsidRPr="00536072">
        <w:rPr>
          <w:rFonts w:ascii="Times New Roman" w:hAnsi="Times New Roman" w:cs="Times New Roman"/>
          <w:sz w:val="24"/>
          <w:szCs w:val="24"/>
        </w:rPr>
        <w:t xml:space="preserve"> счет средств бюджета </w:t>
      </w:r>
      <w:r w:rsidR="00B714AD">
        <w:rPr>
          <w:rFonts w:ascii="Times New Roman" w:hAnsi="Times New Roman" w:cs="Times New Roman"/>
          <w:sz w:val="24"/>
          <w:szCs w:val="24"/>
        </w:rPr>
        <w:t>Волгоградской области</w:t>
      </w:r>
      <w:r w:rsidR="003B4EB9" w:rsidRPr="00536072">
        <w:rPr>
          <w:rFonts w:ascii="Times New Roman" w:hAnsi="Times New Roman" w:cs="Times New Roman"/>
          <w:sz w:val="24"/>
          <w:szCs w:val="24"/>
        </w:rPr>
        <w:t xml:space="preserve"> в соответствии с нормативными правовы</w:t>
      </w:r>
      <w:r w:rsidR="000E01A4">
        <w:rPr>
          <w:rFonts w:ascii="Times New Roman" w:hAnsi="Times New Roman" w:cs="Times New Roman"/>
          <w:sz w:val="24"/>
          <w:szCs w:val="24"/>
        </w:rPr>
        <w:t>ми актами Волгоградской области,</w:t>
      </w:r>
    </w:p>
    <w:p w:rsidR="003B4EB9" w:rsidRDefault="000E01A4">
      <w:pPr>
        <w:rPr>
          <w:rFonts w:ascii="Times New Roman" w:hAnsi="Times New Roman" w:cs="Times New Roman"/>
          <w:sz w:val="24"/>
          <w:szCs w:val="24"/>
        </w:rPr>
      </w:pPr>
      <w:r>
        <w:rPr>
          <w:rFonts w:ascii="Times New Roman" w:hAnsi="Times New Roman" w:cs="Times New Roman"/>
          <w:sz w:val="24"/>
          <w:szCs w:val="24"/>
        </w:rPr>
        <w:t>2) за счет средств, полученных от приносящей доход деятельности.</w:t>
      </w:r>
      <w:r w:rsidR="003B4EB9" w:rsidRPr="00536072">
        <w:rPr>
          <w:rFonts w:ascii="Times New Roman" w:hAnsi="Times New Roman" w:cs="Times New Roman"/>
          <w:sz w:val="24"/>
          <w:szCs w:val="24"/>
        </w:rPr>
        <w:t xml:space="preserve"> </w:t>
      </w:r>
    </w:p>
    <w:p w:rsidR="00733BA1" w:rsidRPr="00536072" w:rsidRDefault="00FD3159">
      <w:pPr>
        <w:rPr>
          <w:rFonts w:ascii="Times New Roman" w:hAnsi="Times New Roman" w:cs="Times New Roman"/>
          <w:sz w:val="24"/>
          <w:szCs w:val="24"/>
        </w:rPr>
      </w:pPr>
      <w:r>
        <w:rPr>
          <w:rFonts w:ascii="Times New Roman" w:hAnsi="Times New Roman" w:cs="Times New Roman"/>
          <w:sz w:val="24"/>
          <w:szCs w:val="24"/>
        </w:rPr>
        <w:t>1.</w:t>
      </w:r>
      <w:r w:rsidR="00C64F53">
        <w:rPr>
          <w:rFonts w:ascii="Times New Roman" w:hAnsi="Times New Roman" w:cs="Times New Roman"/>
          <w:sz w:val="24"/>
          <w:szCs w:val="24"/>
        </w:rPr>
        <w:t>6</w:t>
      </w:r>
      <w:r w:rsidR="00733BA1" w:rsidRPr="00536072">
        <w:rPr>
          <w:rFonts w:ascii="Times New Roman" w:hAnsi="Times New Roman" w:cs="Times New Roman"/>
          <w:sz w:val="24"/>
          <w:szCs w:val="24"/>
        </w:rPr>
        <w:t>. Система оплаты труда работников устанавливается коллективным договором, соглашением, локальным</w:t>
      </w:r>
      <w:r w:rsidR="00847C22">
        <w:rPr>
          <w:rFonts w:ascii="Times New Roman" w:hAnsi="Times New Roman" w:cs="Times New Roman"/>
          <w:sz w:val="24"/>
          <w:szCs w:val="24"/>
        </w:rPr>
        <w:t>и</w:t>
      </w:r>
      <w:r w:rsidR="00733BA1" w:rsidRPr="00536072">
        <w:rPr>
          <w:rFonts w:ascii="Times New Roman" w:hAnsi="Times New Roman" w:cs="Times New Roman"/>
          <w:sz w:val="24"/>
          <w:szCs w:val="24"/>
        </w:rPr>
        <w:t xml:space="preserve"> нормативным</w:t>
      </w:r>
      <w:r w:rsidR="00847C22">
        <w:rPr>
          <w:rFonts w:ascii="Times New Roman" w:hAnsi="Times New Roman" w:cs="Times New Roman"/>
          <w:sz w:val="24"/>
          <w:szCs w:val="24"/>
        </w:rPr>
        <w:t>и</w:t>
      </w:r>
      <w:r w:rsidR="00733BA1" w:rsidRPr="00536072">
        <w:rPr>
          <w:rFonts w:ascii="Times New Roman" w:hAnsi="Times New Roman" w:cs="Times New Roman"/>
          <w:sz w:val="24"/>
          <w:szCs w:val="24"/>
        </w:rPr>
        <w:t xml:space="preserve"> акт</w:t>
      </w:r>
      <w:r w:rsidR="00847C22">
        <w:rPr>
          <w:rFonts w:ascii="Times New Roman" w:hAnsi="Times New Roman" w:cs="Times New Roman"/>
          <w:sz w:val="24"/>
          <w:szCs w:val="24"/>
        </w:rPr>
        <w:t>ами</w:t>
      </w:r>
      <w:r w:rsidR="00092610">
        <w:rPr>
          <w:rFonts w:ascii="Times New Roman" w:hAnsi="Times New Roman" w:cs="Times New Roman"/>
          <w:sz w:val="24"/>
          <w:szCs w:val="24"/>
        </w:rPr>
        <w:t xml:space="preserve"> учреждени</w:t>
      </w:r>
      <w:r w:rsidR="00E30FC3">
        <w:rPr>
          <w:rFonts w:ascii="Times New Roman" w:hAnsi="Times New Roman" w:cs="Times New Roman"/>
          <w:sz w:val="24"/>
          <w:szCs w:val="24"/>
        </w:rPr>
        <w:t>я</w:t>
      </w:r>
      <w:r w:rsidR="00733BA1" w:rsidRPr="00536072">
        <w:rPr>
          <w:rFonts w:ascii="Times New Roman" w:hAnsi="Times New Roman" w:cs="Times New Roman"/>
          <w:sz w:val="24"/>
          <w:szCs w:val="24"/>
        </w:rPr>
        <w:t xml:space="preserve"> в соответствии с </w:t>
      </w:r>
      <w:r w:rsidR="00DC096C" w:rsidRPr="00536072">
        <w:rPr>
          <w:rFonts w:ascii="Times New Roman" w:hAnsi="Times New Roman" w:cs="Times New Roman"/>
          <w:sz w:val="24"/>
          <w:szCs w:val="24"/>
        </w:rPr>
        <w:t>настоящим</w:t>
      </w:r>
      <w:r w:rsidR="00733BA1" w:rsidRPr="00536072">
        <w:rPr>
          <w:rFonts w:ascii="Times New Roman" w:hAnsi="Times New Roman" w:cs="Times New Roman"/>
          <w:sz w:val="24"/>
          <w:szCs w:val="24"/>
        </w:rPr>
        <w:t xml:space="preserve"> Положением.</w:t>
      </w:r>
    </w:p>
    <w:bookmarkEnd w:id="4"/>
    <w:p w:rsidR="00733BA1" w:rsidRPr="00536072" w:rsidRDefault="00733BA1">
      <w:pPr>
        <w:rPr>
          <w:rFonts w:ascii="Times New Roman" w:hAnsi="Times New Roman" w:cs="Times New Roman"/>
          <w:sz w:val="24"/>
          <w:szCs w:val="24"/>
        </w:rPr>
      </w:pPr>
      <w:r w:rsidRPr="00536072">
        <w:rPr>
          <w:rFonts w:ascii="Times New Roman" w:hAnsi="Times New Roman" w:cs="Times New Roman"/>
          <w:sz w:val="24"/>
          <w:szCs w:val="24"/>
        </w:rPr>
        <w:t>1.</w:t>
      </w:r>
      <w:r w:rsidR="00C64F53">
        <w:rPr>
          <w:rFonts w:ascii="Times New Roman" w:hAnsi="Times New Roman" w:cs="Times New Roman"/>
          <w:sz w:val="24"/>
          <w:szCs w:val="24"/>
        </w:rPr>
        <w:t>7</w:t>
      </w:r>
      <w:r w:rsidRPr="00536072">
        <w:rPr>
          <w:rFonts w:ascii="Times New Roman" w:hAnsi="Times New Roman" w:cs="Times New Roman"/>
          <w:sz w:val="24"/>
          <w:szCs w:val="24"/>
        </w:rPr>
        <w:t xml:space="preserve">. Индексация </w:t>
      </w:r>
      <w:r w:rsidR="002D0BEA" w:rsidRPr="00536072">
        <w:rPr>
          <w:rFonts w:ascii="Times New Roman" w:hAnsi="Times New Roman" w:cs="Times New Roman"/>
          <w:sz w:val="24"/>
          <w:szCs w:val="24"/>
        </w:rPr>
        <w:t xml:space="preserve">размеров </w:t>
      </w:r>
      <w:r w:rsidRPr="00536072">
        <w:rPr>
          <w:rFonts w:ascii="Times New Roman" w:hAnsi="Times New Roman" w:cs="Times New Roman"/>
          <w:sz w:val="24"/>
          <w:szCs w:val="24"/>
        </w:rPr>
        <w:t xml:space="preserve">базовых окладов (должностных окладов) производится на </w:t>
      </w:r>
      <w:r w:rsidRPr="00536072">
        <w:rPr>
          <w:rFonts w:ascii="Times New Roman" w:hAnsi="Times New Roman" w:cs="Times New Roman"/>
          <w:sz w:val="24"/>
          <w:szCs w:val="24"/>
        </w:rPr>
        <w:lastRenderedPageBreak/>
        <w:t>основании</w:t>
      </w:r>
      <w:r w:rsidR="00B5019D">
        <w:rPr>
          <w:rFonts w:ascii="Times New Roman" w:hAnsi="Times New Roman" w:cs="Times New Roman"/>
          <w:sz w:val="24"/>
          <w:szCs w:val="24"/>
        </w:rPr>
        <w:t xml:space="preserve"> </w:t>
      </w:r>
      <w:r w:rsidR="000A49BB" w:rsidRPr="00536072">
        <w:rPr>
          <w:rFonts w:ascii="Times New Roman" w:hAnsi="Times New Roman" w:cs="Times New Roman"/>
          <w:sz w:val="24"/>
          <w:szCs w:val="24"/>
        </w:rPr>
        <w:t>р</w:t>
      </w:r>
      <w:r w:rsidR="007163F4" w:rsidRPr="00536072">
        <w:rPr>
          <w:rFonts w:ascii="Times New Roman" w:hAnsi="Times New Roman" w:cs="Times New Roman"/>
          <w:sz w:val="24"/>
          <w:szCs w:val="24"/>
        </w:rPr>
        <w:t>ешени</w:t>
      </w:r>
      <w:r w:rsidR="00151DD3" w:rsidRPr="00536072">
        <w:rPr>
          <w:rFonts w:ascii="Times New Roman" w:hAnsi="Times New Roman" w:cs="Times New Roman"/>
          <w:sz w:val="24"/>
          <w:szCs w:val="24"/>
        </w:rPr>
        <w:t>я</w:t>
      </w:r>
      <w:r w:rsidR="007163F4" w:rsidRPr="00536072">
        <w:rPr>
          <w:rFonts w:ascii="Times New Roman" w:hAnsi="Times New Roman" w:cs="Times New Roman"/>
          <w:sz w:val="24"/>
          <w:szCs w:val="24"/>
        </w:rPr>
        <w:t xml:space="preserve"> о бюджете </w:t>
      </w:r>
      <w:r w:rsidRPr="00536072">
        <w:rPr>
          <w:rFonts w:ascii="Times New Roman" w:hAnsi="Times New Roman" w:cs="Times New Roman"/>
          <w:sz w:val="24"/>
          <w:szCs w:val="24"/>
        </w:rPr>
        <w:t xml:space="preserve">городского округа – город Волжский </w:t>
      </w:r>
      <w:r w:rsidR="007163F4" w:rsidRPr="00536072">
        <w:rPr>
          <w:rFonts w:ascii="Times New Roman" w:hAnsi="Times New Roman" w:cs="Times New Roman"/>
          <w:sz w:val="24"/>
          <w:szCs w:val="24"/>
        </w:rPr>
        <w:t>Волгоградской области</w:t>
      </w:r>
      <w:r w:rsidRPr="00536072">
        <w:rPr>
          <w:rFonts w:ascii="Times New Roman" w:hAnsi="Times New Roman" w:cs="Times New Roman"/>
          <w:sz w:val="24"/>
          <w:szCs w:val="24"/>
        </w:rPr>
        <w:t>.</w:t>
      </w:r>
    </w:p>
    <w:p w:rsidR="00733BA1" w:rsidRPr="00536072" w:rsidRDefault="00733BA1">
      <w:pPr>
        <w:rPr>
          <w:rFonts w:ascii="Times New Roman" w:hAnsi="Times New Roman" w:cs="Times New Roman"/>
          <w:sz w:val="24"/>
          <w:szCs w:val="24"/>
        </w:rPr>
      </w:pPr>
      <w:r w:rsidRPr="00536072">
        <w:rPr>
          <w:rFonts w:ascii="Times New Roman" w:hAnsi="Times New Roman" w:cs="Times New Roman"/>
          <w:sz w:val="24"/>
          <w:szCs w:val="24"/>
        </w:rPr>
        <w:t>При индексации (увеличении) базовых окладов (должностных окладов) их размер подлежит округлению до целого рубля в сторону увеличения.</w:t>
      </w:r>
    </w:p>
    <w:p w:rsidR="00733BA1" w:rsidRPr="00536072" w:rsidRDefault="00733BA1" w:rsidP="003B22F2">
      <w:pPr>
        <w:ind w:firstLine="709"/>
        <w:rPr>
          <w:rFonts w:ascii="Times New Roman" w:hAnsi="Times New Roman" w:cs="Times New Roman"/>
          <w:sz w:val="24"/>
          <w:szCs w:val="24"/>
        </w:rPr>
      </w:pPr>
      <w:r w:rsidRPr="00536072">
        <w:rPr>
          <w:rFonts w:ascii="Times New Roman" w:hAnsi="Times New Roman" w:cs="Times New Roman"/>
          <w:sz w:val="24"/>
          <w:szCs w:val="24"/>
        </w:rPr>
        <w:t>1.</w:t>
      </w:r>
      <w:r w:rsidR="00E30FC3">
        <w:rPr>
          <w:rFonts w:ascii="Times New Roman" w:hAnsi="Times New Roman" w:cs="Times New Roman"/>
          <w:sz w:val="24"/>
          <w:szCs w:val="24"/>
        </w:rPr>
        <w:t>8</w:t>
      </w:r>
      <w:r w:rsidR="000A49BB" w:rsidRPr="00536072">
        <w:rPr>
          <w:rFonts w:ascii="Times New Roman" w:hAnsi="Times New Roman" w:cs="Times New Roman"/>
          <w:sz w:val="24"/>
          <w:szCs w:val="24"/>
        </w:rPr>
        <w:t>.</w:t>
      </w:r>
      <w:r w:rsidR="00B5019D">
        <w:rPr>
          <w:rFonts w:ascii="Times New Roman" w:hAnsi="Times New Roman" w:cs="Times New Roman"/>
          <w:sz w:val="24"/>
          <w:szCs w:val="24"/>
        </w:rPr>
        <w:t> </w:t>
      </w:r>
      <w:r w:rsidRPr="00536072">
        <w:rPr>
          <w:rFonts w:ascii="Times New Roman" w:hAnsi="Times New Roman" w:cs="Times New Roman"/>
          <w:sz w:val="24"/>
          <w:szCs w:val="24"/>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33BA1" w:rsidRPr="00536072" w:rsidRDefault="00733BA1" w:rsidP="003B22F2">
      <w:pPr>
        <w:ind w:firstLine="709"/>
        <w:rPr>
          <w:rFonts w:ascii="Times New Roman" w:hAnsi="Times New Roman" w:cs="Times New Roman"/>
          <w:sz w:val="24"/>
          <w:szCs w:val="24"/>
        </w:rPr>
      </w:pPr>
      <w:r w:rsidRPr="00536072">
        <w:rPr>
          <w:rFonts w:ascii="Times New Roman" w:hAnsi="Times New Roman" w:cs="Times New Roman"/>
          <w:sz w:val="24"/>
          <w:szCs w:val="24"/>
        </w:rPr>
        <w:t>1.</w:t>
      </w:r>
      <w:r w:rsidR="00E30FC3">
        <w:rPr>
          <w:rFonts w:ascii="Times New Roman" w:hAnsi="Times New Roman" w:cs="Times New Roman"/>
          <w:sz w:val="24"/>
          <w:szCs w:val="24"/>
        </w:rPr>
        <w:t>9</w:t>
      </w:r>
      <w:r w:rsidRPr="00536072">
        <w:rPr>
          <w:rFonts w:ascii="Times New Roman" w:hAnsi="Times New Roman" w:cs="Times New Roman"/>
          <w:sz w:val="24"/>
          <w:szCs w:val="24"/>
        </w:rPr>
        <w:t xml:space="preserve">. Размер месячной заработной платы работников </w:t>
      </w:r>
      <w:r w:rsidR="00092610">
        <w:rPr>
          <w:rFonts w:ascii="Times New Roman" w:hAnsi="Times New Roman" w:cs="Times New Roman"/>
          <w:sz w:val="24"/>
          <w:szCs w:val="24"/>
        </w:rPr>
        <w:t>учреждени</w:t>
      </w:r>
      <w:r w:rsidR="00041550">
        <w:rPr>
          <w:rFonts w:ascii="Times New Roman" w:hAnsi="Times New Roman" w:cs="Times New Roman"/>
          <w:sz w:val="24"/>
          <w:szCs w:val="24"/>
        </w:rPr>
        <w:t>я</w:t>
      </w:r>
      <w:r w:rsidRPr="00536072">
        <w:rPr>
          <w:rFonts w:ascii="Times New Roman" w:hAnsi="Times New Roman" w:cs="Times New Roman"/>
          <w:sz w:val="24"/>
          <w:szCs w:val="24"/>
        </w:rPr>
        <w:t xml:space="preserve"> определяется исх</w:t>
      </w:r>
      <w:r w:rsidR="00092610">
        <w:rPr>
          <w:rFonts w:ascii="Times New Roman" w:hAnsi="Times New Roman" w:cs="Times New Roman"/>
          <w:sz w:val="24"/>
          <w:szCs w:val="24"/>
        </w:rPr>
        <w:t>одя из установленного базового (</w:t>
      </w:r>
      <w:r w:rsidRPr="00536072">
        <w:rPr>
          <w:rFonts w:ascii="Times New Roman" w:hAnsi="Times New Roman" w:cs="Times New Roman"/>
          <w:sz w:val="24"/>
          <w:szCs w:val="24"/>
        </w:rPr>
        <w:t>должностного</w:t>
      </w:r>
      <w:r w:rsidR="00092610">
        <w:rPr>
          <w:rFonts w:ascii="Times New Roman" w:hAnsi="Times New Roman" w:cs="Times New Roman"/>
          <w:sz w:val="24"/>
          <w:szCs w:val="24"/>
        </w:rPr>
        <w:t>)</w:t>
      </w:r>
      <w:r w:rsidRPr="00536072">
        <w:rPr>
          <w:rFonts w:ascii="Times New Roman" w:hAnsi="Times New Roman" w:cs="Times New Roman"/>
          <w:sz w:val="24"/>
          <w:szCs w:val="24"/>
        </w:rPr>
        <w:t xml:space="preserve"> оклада по занимаемой должности (профессии), выплат компенсационного и стимулирующего характера, предусмотренных действующим законодательством, настоящим Положением, локальными актами у</w:t>
      </w:r>
      <w:r w:rsidR="00092610">
        <w:rPr>
          <w:rFonts w:ascii="Times New Roman" w:hAnsi="Times New Roman" w:cs="Times New Roman"/>
          <w:sz w:val="24"/>
          <w:szCs w:val="24"/>
        </w:rPr>
        <w:t>чреждени</w:t>
      </w:r>
      <w:r w:rsidR="00041550">
        <w:rPr>
          <w:rFonts w:ascii="Times New Roman" w:hAnsi="Times New Roman" w:cs="Times New Roman"/>
          <w:sz w:val="24"/>
          <w:szCs w:val="24"/>
        </w:rPr>
        <w:t>я</w:t>
      </w:r>
      <w:r w:rsidRPr="00536072">
        <w:rPr>
          <w:rFonts w:ascii="Times New Roman" w:hAnsi="Times New Roman" w:cs="Times New Roman"/>
          <w:sz w:val="24"/>
          <w:szCs w:val="24"/>
        </w:rPr>
        <w:t>.</w:t>
      </w:r>
    </w:p>
    <w:p w:rsidR="00733BA1" w:rsidRDefault="00733BA1" w:rsidP="003B22F2">
      <w:pPr>
        <w:ind w:firstLine="709"/>
        <w:rPr>
          <w:rFonts w:ascii="Times New Roman" w:hAnsi="Times New Roman" w:cs="Times New Roman"/>
          <w:sz w:val="24"/>
          <w:szCs w:val="24"/>
        </w:rPr>
      </w:pPr>
      <w:r w:rsidRPr="00536072">
        <w:rPr>
          <w:rFonts w:ascii="Times New Roman" w:hAnsi="Times New Roman" w:cs="Times New Roman"/>
          <w:sz w:val="24"/>
          <w:szCs w:val="24"/>
        </w:rPr>
        <w:t>1.1</w:t>
      </w:r>
      <w:r w:rsidR="00E30FC3">
        <w:rPr>
          <w:rFonts w:ascii="Times New Roman" w:hAnsi="Times New Roman" w:cs="Times New Roman"/>
          <w:sz w:val="24"/>
          <w:szCs w:val="24"/>
        </w:rPr>
        <w:t>0</w:t>
      </w:r>
      <w:r w:rsidR="008C0DE7">
        <w:rPr>
          <w:rFonts w:ascii="Times New Roman" w:hAnsi="Times New Roman" w:cs="Times New Roman"/>
          <w:sz w:val="24"/>
          <w:szCs w:val="24"/>
        </w:rPr>
        <w:t>. </w:t>
      </w:r>
      <w:r w:rsidRPr="00536072">
        <w:rPr>
          <w:rFonts w:ascii="Times New Roman" w:hAnsi="Times New Roman" w:cs="Times New Roman"/>
          <w:sz w:val="24"/>
          <w:szCs w:val="24"/>
        </w:rPr>
        <w:t xml:space="preserve">Средства сложившейся экономии фонда оплаты труда </w:t>
      </w:r>
      <w:r w:rsidR="001B0932" w:rsidRPr="00536072">
        <w:rPr>
          <w:rFonts w:ascii="Times New Roman" w:hAnsi="Times New Roman" w:cs="Times New Roman"/>
          <w:sz w:val="24"/>
          <w:szCs w:val="24"/>
        </w:rPr>
        <w:t>у</w:t>
      </w:r>
      <w:r w:rsidRPr="00536072">
        <w:rPr>
          <w:rFonts w:ascii="Times New Roman" w:hAnsi="Times New Roman" w:cs="Times New Roman"/>
          <w:sz w:val="24"/>
          <w:szCs w:val="24"/>
        </w:rPr>
        <w:t>чреждени</w:t>
      </w:r>
      <w:r w:rsidR="00041550">
        <w:rPr>
          <w:rFonts w:ascii="Times New Roman" w:hAnsi="Times New Roman" w:cs="Times New Roman"/>
          <w:sz w:val="24"/>
          <w:szCs w:val="24"/>
        </w:rPr>
        <w:t>я</w:t>
      </w:r>
      <w:r w:rsidRPr="00536072">
        <w:rPr>
          <w:rFonts w:ascii="Times New Roman" w:hAnsi="Times New Roman" w:cs="Times New Roman"/>
          <w:sz w:val="24"/>
          <w:szCs w:val="24"/>
        </w:rPr>
        <w:t xml:space="preserve"> могут направляться </w:t>
      </w:r>
      <w:r w:rsidR="001B0932" w:rsidRPr="00536072">
        <w:rPr>
          <w:rFonts w:ascii="Times New Roman" w:hAnsi="Times New Roman" w:cs="Times New Roman"/>
          <w:sz w:val="24"/>
          <w:szCs w:val="24"/>
        </w:rPr>
        <w:t>у</w:t>
      </w:r>
      <w:r w:rsidR="005B0E62">
        <w:rPr>
          <w:rFonts w:ascii="Times New Roman" w:hAnsi="Times New Roman" w:cs="Times New Roman"/>
          <w:sz w:val="24"/>
          <w:szCs w:val="24"/>
        </w:rPr>
        <w:t>чреждением</w:t>
      </w:r>
      <w:r w:rsidRPr="00536072">
        <w:rPr>
          <w:rFonts w:ascii="Times New Roman" w:hAnsi="Times New Roman" w:cs="Times New Roman"/>
          <w:sz w:val="24"/>
          <w:szCs w:val="24"/>
        </w:rPr>
        <w:t xml:space="preserve"> на оплату труда работников в виде выплат стимулирующего характера и социальных выплат.</w:t>
      </w:r>
      <w:bookmarkStart w:id="5" w:name="sub_200"/>
    </w:p>
    <w:p w:rsidR="006F5294" w:rsidRDefault="006F5294" w:rsidP="003B22F2">
      <w:pPr>
        <w:ind w:firstLine="709"/>
        <w:rPr>
          <w:rFonts w:ascii="Times New Roman" w:hAnsi="Times New Roman" w:cs="Times New Roman"/>
          <w:sz w:val="24"/>
          <w:szCs w:val="24"/>
        </w:rPr>
      </w:pPr>
    </w:p>
    <w:p w:rsidR="002061E6" w:rsidRDefault="00AF0333" w:rsidP="00201622">
      <w:pPr>
        <w:pStyle w:val="1"/>
        <w:numPr>
          <w:ilvl w:val="0"/>
          <w:numId w:val="3"/>
        </w:numPr>
        <w:spacing w:line="360" w:lineRule="auto"/>
        <w:rPr>
          <w:rFonts w:ascii="Times New Roman" w:hAnsi="Times New Roman" w:cs="Times New Roman"/>
          <w:b w:val="0"/>
        </w:rPr>
      </w:pPr>
      <w:r w:rsidRPr="00536072">
        <w:rPr>
          <w:rFonts w:ascii="Times New Roman" w:hAnsi="Times New Roman" w:cs="Times New Roman"/>
          <w:b w:val="0"/>
        </w:rPr>
        <w:t>Основные</w:t>
      </w:r>
      <w:r w:rsidR="00733BA1" w:rsidRPr="00536072">
        <w:rPr>
          <w:rFonts w:ascii="Times New Roman" w:hAnsi="Times New Roman" w:cs="Times New Roman"/>
          <w:b w:val="0"/>
        </w:rPr>
        <w:t xml:space="preserve"> условия оплаты труда работников</w:t>
      </w:r>
      <w:bookmarkEnd w:id="5"/>
    </w:p>
    <w:p w:rsidR="00D4638E" w:rsidRDefault="00ED6775" w:rsidP="00D4638E">
      <w:pPr>
        <w:numPr>
          <w:ilvl w:val="1"/>
          <w:numId w:val="3"/>
        </w:numPr>
        <w:ind w:left="0" w:firstLine="709"/>
        <w:rPr>
          <w:rFonts w:ascii="Times New Roman" w:hAnsi="Times New Roman" w:cs="Times New Roman"/>
          <w:sz w:val="24"/>
          <w:szCs w:val="24"/>
        </w:rPr>
      </w:pPr>
      <w:bookmarkStart w:id="6" w:name="sub_21"/>
      <w:r w:rsidRPr="00C64F53">
        <w:rPr>
          <w:rFonts w:ascii="Times New Roman" w:hAnsi="Times New Roman" w:cs="Times New Roman"/>
          <w:sz w:val="24"/>
          <w:szCs w:val="24"/>
        </w:rPr>
        <w:t> </w:t>
      </w:r>
      <w:r w:rsidR="00D4638E" w:rsidRPr="00D4638E">
        <w:rPr>
          <w:rFonts w:ascii="Times New Roman" w:hAnsi="Times New Roman" w:cs="Times New Roman"/>
          <w:sz w:val="24"/>
          <w:szCs w:val="24"/>
        </w:rPr>
        <w:t>Базовые оклады работников учреждений устанавливаются на основе отнесения занимаемых ими должностей к перечню квалификационных групп в соответствии с</w:t>
      </w:r>
      <w:r w:rsidR="00D4638E">
        <w:rPr>
          <w:rFonts w:ascii="Times New Roman" w:hAnsi="Times New Roman" w:cs="Times New Roman"/>
          <w:sz w:val="24"/>
          <w:szCs w:val="24"/>
        </w:rPr>
        <w:t xml:space="preserve"> действующими профессиональными</w:t>
      </w:r>
      <w:r w:rsidR="00D4638E" w:rsidRPr="00D4638E">
        <w:rPr>
          <w:rFonts w:ascii="Times New Roman" w:hAnsi="Times New Roman" w:cs="Times New Roman"/>
          <w:sz w:val="24"/>
          <w:szCs w:val="24"/>
        </w:rPr>
        <w:t xml:space="preserve"> квалификационн</w:t>
      </w:r>
      <w:r w:rsidR="00D4638E">
        <w:rPr>
          <w:rFonts w:ascii="Times New Roman" w:hAnsi="Times New Roman" w:cs="Times New Roman"/>
          <w:sz w:val="24"/>
          <w:szCs w:val="24"/>
        </w:rPr>
        <w:t>ыми</w:t>
      </w:r>
      <w:r w:rsidR="00D4638E" w:rsidRPr="00D4638E">
        <w:rPr>
          <w:rFonts w:ascii="Times New Roman" w:hAnsi="Times New Roman" w:cs="Times New Roman"/>
          <w:sz w:val="24"/>
          <w:szCs w:val="24"/>
        </w:rPr>
        <w:t xml:space="preserve"> группами, утвержденн</w:t>
      </w:r>
      <w:r w:rsidR="00D4638E">
        <w:rPr>
          <w:rFonts w:ascii="Times New Roman" w:hAnsi="Times New Roman" w:cs="Times New Roman"/>
          <w:sz w:val="24"/>
          <w:szCs w:val="24"/>
        </w:rPr>
        <w:t>ыми</w:t>
      </w:r>
      <w:r w:rsidR="00D4638E" w:rsidRPr="00D4638E">
        <w:rPr>
          <w:rFonts w:ascii="Times New Roman" w:hAnsi="Times New Roman" w:cs="Times New Roman"/>
          <w:sz w:val="24"/>
          <w:szCs w:val="24"/>
        </w:rPr>
        <w:t xml:space="preserve"> приказами Министерства здравоохранения и социального развития Российской Федерации от 06.08.2007 № 526 «Об</w:t>
      </w:r>
      <w:r w:rsidR="00D4638E">
        <w:rPr>
          <w:rFonts w:ascii="Times New Roman" w:hAnsi="Times New Roman" w:cs="Times New Roman"/>
          <w:sz w:val="24"/>
          <w:szCs w:val="24"/>
        </w:rPr>
        <w:t xml:space="preserve"> </w:t>
      </w:r>
      <w:r w:rsidR="00D4638E" w:rsidRPr="00D4638E">
        <w:rPr>
          <w:rFonts w:ascii="Times New Roman" w:hAnsi="Times New Roman" w:cs="Times New Roman"/>
          <w:sz w:val="24"/>
          <w:szCs w:val="24"/>
        </w:rPr>
        <w:t>утверждении профессиональных квалификационных групп должностей медицинских и фармацевтических работников»,</w:t>
      </w:r>
      <w:r w:rsidR="00D4638E">
        <w:rPr>
          <w:rFonts w:ascii="Times New Roman" w:hAnsi="Times New Roman" w:cs="Times New Roman"/>
          <w:sz w:val="24"/>
          <w:szCs w:val="24"/>
        </w:rPr>
        <w:t xml:space="preserve"> </w:t>
      </w:r>
      <w:r w:rsidR="00D4638E" w:rsidRPr="00D4638E">
        <w:rPr>
          <w:rFonts w:ascii="Times New Roman" w:hAnsi="Times New Roman" w:cs="Times New Roman"/>
          <w:sz w:val="24"/>
          <w:szCs w:val="24"/>
        </w:rPr>
        <w:t>от 05.05.2008 № 216н «Об утверждении профессиональных квалификационных групп должностей работников образования», от 29.05.2008 № 248н</w:t>
      </w:r>
      <w:r w:rsidR="001877A7">
        <w:rPr>
          <w:rFonts w:ascii="Times New Roman" w:hAnsi="Times New Roman" w:cs="Times New Roman"/>
          <w:sz w:val="24"/>
          <w:szCs w:val="24"/>
        </w:rPr>
        <w:t xml:space="preserve"> </w:t>
      </w:r>
      <w:r w:rsidR="00D4638E" w:rsidRPr="00D4638E">
        <w:rPr>
          <w:rFonts w:ascii="Times New Roman" w:hAnsi="Times New Roman" w:cs="Times New Roman"/>
          <w:sz w:val="24"/>
          <w:szCs w:val="24"/>
        </w:rPr>
        <w:t>«Об утверждении профессиональных квалификационных групп общеотраслевых профессий рабочих», от 29.05.2008 № 247н «Об утверждении профессиональных квалификационных групп общеотраслевых должностей руководителей, специалистов и служащих», от 14.03.2008 № 121н «Об утверждении профессиональных квалификационных групп профессий рабочих культуры, искусства и кинематографии», от З 1.08.2007 № 570 «Об утверждении профессиональных квалификационных групп должностей работников культуры, искусства и кинематографии» (приложение № 1).</w:t>
      </w:r>
    </w:p>
    <w:p w:rsidR="00733BA1" w:rsidRPr="00C64F53" w:rsidRDefault="00D4638E" w:rsidP="00D4638E">
      <w:pPr>
        <w:numPr>
          <w:ilvl w:val="1"/>
          <w:numId w:val="3"/>
        </w:numPr>
        <w:ind w:left="0" w:firstLine="709"/>
        <w:rPr>
          <w:rFonts w:ascii="Times New Roman" w:hAnsi="Times New Roman" w:cs="Times New Roman"/>
          <w:sz w:val="24"/>
          <w:szCs w:val="24"/>
        </w:rPr>
      </w:pPr>
      <w:r>
        <w:rPr>
          <w:rFonts w:ascii="Times New Roman" w:hAnsi="Times New Roman" w:cs="Times New Roman"/>
          <w:sz w:val="24"/>
          <w:szCs w:val="24"/>
        </w:rPr>
        <w:t xml:space="preserve"> </w:t>
      </w:r>
      <w:r w:rsidR="00733BA1" w:rsidRPr="00C64F53">
        <w:rPr>
          <w:rFonts w:ascii="Times New Roman" w:hAnsi="Times New Roman" w:cs="Times New Roman"/>
          <w:sz w:val="24"/>
          <w:szCs w:val="24"/>
        </w:rPr>
        <w:t>Размеры базовых окладов по должностям, не включенным в профессиональные квалификационные группы, устанавливаются в зависимости от сложности труда.</w:t>
      </w:r>
    </w:p>
    <w:p w:rsidR="00733BA1" w:rsidRPr="00536072" w:rsidRDefault="00ED6775">
      <w:pPr>
        <w:numPr>
          <w:ilvl w:val="1"/>
          <w:numId w:val="3"/>
        </w:numPr>
        <w:ind w:left="0" w:firstLine="709"/>
        <w:rPr>
          <w:rFonts w:ascii="Times New Roman" w:hAnsi="Times New Roman" w:cs="Times New Roman"/>
          <w:sz w:val="24"/>
          <w:szCs w:val="24"/>
        </w:rPr>
      </w:pPr>
      <w:r>
        <w:rPr>
          <w:rFonts w:ascii="Times New Roman" w:hAnsi="Times New Roman" w:cs="Times New Roman"/>
          <w:sz w:val="24"/>
          <w:szCs w:val="24"/>
        </w:rPr>
        <w:t> </w:t>
      </w:r>
      <w:r w:rsidR="00733BA1" w:rsidRPr="00536072">
        <w:rPr>
          <w:rFonts w:ascii="Times New Roman" w:hAnsi="Times New Roman" w:cs="Times New Roman"/>
          <w:sz w:val="24"/>
          <w:szCs w:val="24"/>
        </w:rPr>
        <w:t xml:space="preserve">Конкретные размеры </w:t>
      </w:r>
      <w:r w:rsidR="004B6F17" w:rsidRPr="00536072">
        <w:rPr>
          <w:rFonts w:ascii="Times New Roman" w:hAnsi="Times New Roman" w:cs="Times New Roman"/>
          <w:sz w:val="24"/>
          <w:szCs w:val="24"/>
        </w:rPr>
        <w:t>окладов (</w:t>
      </w:r>
      <w:r w:rsidR="00733BA1" w:rsidRPr="00536072">
        <w:rPr>
          <w:rFonts w:ascii="Times New Roman" w:hAnsi="Times New Roman" w:cs="Times New Roman"/>
          <w:sz w:val="24"/>
          <w:szCs w:val="24"/>
        </w:rPr>
        <w:t>должностных окладов</w:t>
      </w:r>
      <w:r w:rsidR="004B6F17" w:rsidRPr="00536072">
        <w:rPr>
          <w:rFonts w:ascii="Times New Roman" w:hAnsi="Times New Roman" w:cs="Times New Roman"/>
          <w:sz w:val="24"/>
          <w:szCs w:val="24"/>
        </w:rPr>
        <w:t xml:space="preserve">) </w:t>
      </w:r>
      <w:r w:rsidR="00733BA1" w:rsidRPr="00536072">
        <w:rPr>
          <w:rFonts w:ascii="Times New Roman" w:hAnsi="Times New Roman" w:cs="Times New Roman"/>
          <w:sz w:val="24"/>
          <w:szCs w:val="24"/>
        </w:rPr>
        <w:t>устанавливаются руководител</w:t>
      </w:r>
      <w:r w:rsidR="00847C22">
        <w:rPr>
          <w:rFonts w:ascii="Times New Roman" w:hAnsi="Times New Roman" w:cs="Times New Roman"/>
          <w:sz w:val="24"/>
          <w:szCs w:val="24"/>
        </w:rPr>
        <w:t>ем</w:t>
      </w:r>
      <w:r w:rsidR="00733BA1" w:rsidRPr="00536072">
        <w:rPr>
          <w:rFonts w:ascii="Times New Roman" w:hAnsi="Times New Roman" w:cs="Times New Roman"/>
          <w:sz w:val="24"/>
          <w:szCs w:val="24"/>
        </w:rPr>
        <w:t xml:space="preserve"> учреждения с учетом:</w:t>
      </w:r>
    </w:p>
    <w:p w:rsidR="00733BA1" w:rsidRPr="00536072" w:rsidRDefault="008A1DC9">
      <w:pPr>
        <w:pStyle w:val="ConsPlusNormal"/>
        <w:jc w:val="both"/>
        <w:rPr>
          <w:rFonts w:ascii="Times New Roman" w:hAnsi="Times New Roman" w:cs="Times New Roman"/>
          <w:sz w:val="24"/>
          <w:szCs w:val="24"/>
        </w:rPr>
      </w:pPr>
      <w:r w:rsidRPr="00536072">
        <w:rPr>
          <w:rFonts w:ascii="Times New Roman" w:hAnsi="Times New Roman" w:cs="Times New Roman"/>
          <w:sz w:val="24"/>
          <w:szCs w:val="24"/>
        </w:rPr>
        <w:tab/>
      </w:r>
      <w:r w:rsidR="00E36110" w:rsidRPr="00536072">
        <w:rPr>
          <w:rFonts w:ascii="Times New Roman" w:hAnsi="Times New Roman" w:cs="Times New Roman"/>
          <w:sz w:val="24"/>
          <w:szCs w:val="24"/>
        </w:rPr>
        <w:t xml:space="preserve">- </w:t>
      </w:r>
      <w:r w:rsidR="00733BA1" w:rsidRPr="00536072">
        <w:rPr>
          <w:rFonts w:ascii="Times New Roman" w:hAnsi="Times New Roman" w:cs="Times New Roman"/>
          <w:sz w:val="24"/>
          <w:szCs w:val="24"/>
        </w:rPr>
        <w:t>размеров базовых окладов, установленных в соответствии с настоящим Положением;</w:t>
      </w:r>
    </w:p>
    <w:p w:rsidR="00733BA1" w:rsidRPr="00536072" w:rsidRDefault="008A1DC9">
      <w:pPr>
        <w:pStyle w:val="ConsPlusNormal"/>
        <w:jc w:val="both"/>
        <w:rPr>
          <w:rFonts w:ascii="Times New Roman" w:hAnsi="Times New Roman" w:cs="Times New Roman"/>
          <w:sz w:val="24"/>
          <w:szCs w:val="24"/>
        </w:rPr>
      </w:pPr>
      <w:r w:rsidRPr="00536072">
        <w:rPr>
          <w:rFonts w:ascii="Times New Roman" w:hAnsi="Times New Roman" w:cs="Times New Roman"/>
          <w:sz w:val="24"/>
          <w:szCs w:val="24"/>
        </w:rPr>
        <w:tab/>
      </w:r>
      <w:r w:rsidR="00733BA1" w:rsidRPr="00536072">
        <w:rPr>
          <w:rFonts w:ascii="Times New Roman" w:hAnsi="Times New Roman" w:cs="Times New Roman"/>
          <w:sz w:val="24"/>
          <w:szCs w:val="24"/>
        </w:rPr>
        <w:t>-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r w:rsidR="00D30ACC" w:rsidRPr="00536072">
        <w:rPr>
          <w:rFonts w:ascii="Times New Roman" w:hAnsi="Times New Roman" w:cs="Times New Roman"/>
          <w:sz w:val="24"/>
          <w:szCs w:val="24"/>
        </w:rPr>
        <w:t>,</w:t>
      </w:r>
      <w:r w:rsidR="00C64F53">
        <w:rPr>
          <w:rFonts w:ascii="Times New Roman" w:hAnsi="Times New Roman" w:cs="Times New Roman"/>
          <w:sz w:val="24"/>
          <w:szCs w:val="24"/>
        </w:rPr>
        <w:t xml:space="preserve"> </w:t>
      </w:r>
      <w:r w:rsidR="00733BA1" w:rsidRPr="00536072">
        <w:rPr>
          <w:rFonts w:ascii="Times New Roman" w:hAnsi="Times New Roman" w:cs="Times New Roman"/>
          <w:sz w:val="24"/>
          <w:szCs w:val="24"/>
        </w:rPr>
        <w:t xml:space="preserve">с учетом сложности и объема выполняемой работы </w:t>
      </w:r>
      <w:bookmarkEnd w:id="6"/>
      <w:r w:rsidR="00733BA1" w:rsidRPr="00536072">
        <w:rPr>
          <w:rFonts w:ascii="Times New Roman" w:hAnsi="Times New Roman" w:cs="Times New Roman"/>
          <w:sz w:val="24"/>
          <w:szCs w:val="24"/>
        </w:rPr>
        <w:t>либо количества проведенных педагогическими работниками в общеобразовательн</w:t>
      </w:r>
      <w:r w:rsidR="000E7070">
        <w:rPr>
          <w:rFonts w:ascii="Times New Roman" w:hAnsi="Times New Roman" w:cs="Times New Roman"/>
          <w:sz w:val="24"/>
          <w:szCs w:val="24"/>
        </w:rPr>
        <w:t>ом учреждении</w:t>
      </w:r>
      <w:r w:rsidR="00733BA1" w:rsidRPr="00536072">
        <w:rPr>
          <w:rFonts w:ascii="Times New Roman" w:hAnsi="Times New Roman" w:cs="Times New Roman"/>
          <w:sz w:val="24"/>
          <w:szCs w:val="24"/>
        </w:rPr>
        <w:t xml:space="preserve"> учебных часов и численности обучающихся в классах (часы аудиторной занятости). </w:t>
      </w:r>
    </w:p>
    <w:p w:rsidR="00733BA1" w:rsidRPr="00536072" w:rsidRDefault="00B2041F">
      <w:pPr>
        <w:ind w:firstLine="0"/>
        <w:rPr>
          <w:rFonts w:ascii="Times New Roman" w:hAnsi="Times New Roman" w:cs="Times New Roman"/>
          <w:sz w:val="24"/>
          <w:szCs w:val="24"/>
        </w:rPr>
      </w:pPr>
      <w:bookmarkStart w:id="7" w:name="sub_22"/>
      <w:bookmarkEnd w:id="7"/>
      <w:r w:rsidRPr="00536072">
        <w:rPr>
          <w:rFonts w:ascii="Times New Roman" w:hAnsi="Times New Roman" w:cs="Times New Roman"/>
          <w:sz w:val="24"/>
          <w:szCs w:val="24"/>
        </w:rPr>
        <w:tab/>
      </w:r>
      <w:r w:rsidR="00733BA1" w:rsidRPr="00536072">
        <w:rPr>
          <w:rFonts w:ascii="Times New Roman" w:hAnsi="Times New Roman" w:cs="Times New Roman"/>
          <w:sz w:val="24"/>
          <w:szCs w:val="24"/>
        </w:rPr>
        <w:t>Ответственным за перерасход фонда оплаты труда является руководитель учреждения.</w:t>
      </w:r>
    </w:p>
    <w:p w:rsidR="004E3EC7" w:rsidRPr="00593496" w:rsidRDefault="00506030" w:rsidP="004E3EC7">
      <w:pPr>
        <w:pStyle w:val="ConsPlusNormal"/>
        <w:numPr>
          <w:ilvl w:val="0"/>
          <w:numId w:val="1"/>
        </w:numPr>
        <w:tabs>
          <w:tab w:val="clear" w:pos="432"/>
          <w:tab w:val="num" w:pos="0"/>
        </w:tabs>
        <w:ind w:left="0" w:firstLine="0"/>
        <w:jc w:val="both"/>
        <w:rPr>
          <w:rFonts w:ascii="Times New Roman" w:hAnsi="Times New Roman" w:cs="Times New Roman"/>
          <w:sz w:val="24"/>
          <w:szCs w:val="24"/>
        </w:rPr>
      </w:pPr>
      <w:bookmarkStart w:id="8" w:name="sub_23"/>
      <w:r w:rsidRPr="00536072">
        <w:rPr>
          <w:rFonts w:ascii="Times New Roman" w:hAnsi="Times New Roman" w:cs="Times New Roman"/>
          <w:sz w:val="24"/>
          <w:szCs w:val="24"/>
        </w:rPr>
        <w:tab/>
      </w:r>
      <w:r w:rsidR="00733BA1" w:rsidRPr="00593496">
        <w:rPr>
          <w:rFonts w:ascii="Times New Roman" w:hAnsi="Times New Roman" w:cs="Times New Roman"/>
          <w:sz w:val="24"/>
          <w:szCs w:val="24"/>
        </w:rPr>
        <w:t>2.4.</w:t>
      </w:r>
      <w:r w:rsidRPr="00593496">
        <w:rPr>
          <w:rFonts w:ascii="Times New Roman" w:hAnsi="Times New Roman" w:cs="Times New Roman"/>
          <w:sz w:val="24"/>
          <w:szCs w:val="24"/>
        </w:rPr>
        <w:t xml:space="preserve"> Педагогическим работникам </w:t>
      </w:r>
      <w:r w:rsidR="0074655D" w:rsidRPr="00593496">
        <w:rPr>
          <w:rFonts w:ascii="Times New Roman" w:hAnsi="Times New Roman" w:cs="Times New Roman"/>
          <w:sz w:val="24"/>
          <w:szCs w:val="24"/>
        </w:rPr>
        <w:t>устанавливаются</w:t>
      </w:r>
      <w:r w:rsidRPr="00593496">
        <w:rPr>
          <w:rFonts w:ascii="Times New Roman" w:hAnsi="Times New Roman" w:cs="Times New Roman"/>
          <w:sz w:val="24"/>
          <w:szCs w:val="24"/>
        </w:rPr>
        <w:t xml:space="preserve"> повышающие коэффициенты</w:t>
      </w:r>
      <w:r w:rsidR="00C64F53" w:rsidRPr="00593496">
        <w:rPr>
          <w:rFonts w:ascii="Times New Roman" w:hAnsi="Times New Roman" w:cs="Times New Roman"/>
          <w:sz w:val="24"/>
          <w:szCs w:val="24"/>
        </w:rPr>
        <w:t xml:space="preserve">                </w:t>
      </w:r>
      <w:r w:rsidRPr="00593496">
        <w:rPr>
          <w:rFonts w:ascii="Times New Roman" w:hAnsi="Times New Roman" w:cs="Times New Roman"/>
          <w:sz w:val="24"/>
          <w:szCs w:val="24"/>
        </w:rPr>
        <w:t xml:space="preserve">к </w:t>
      </w:r>
      <w:r w:rsidR="00621A36" w:rsidRPr="00593496">
        <w:rPr>
          <w:rFonts w:ascii="Times New Roman" w:hAnsi="Times New Roman" w:cs="Times New Roman"/>
          <w:sz w:val="24"/>
          <w:szCs w:val="24"/>
        </w:rPr>
        <w:t xml:space="preserve">базовому </w:t>
      </w:r>
      <w:r w:rsidR="00C0217A" w:rsidRPr="00593496">
        <w:rPr>
          <w:rFonts w:ascii="Times New Roman" w:hAnsi="Times New Roman" w:cs="Times New Roman"/>
          <w:sz w:val="24"/>
          <w:szCs w:val="24"/>
        </w:rPr>
        <w:t>окладу в следующих размерах:</w:t>
      </w:r>
    </w:p>
    <w:p w:rsidR="00506030" w:rsidRPr="00593496" w:rsidRDefault="004E3EC7" w:rsidP="004E3EC7">
      <w:pPr>
        <w:pStyle w:val="ConsPlusNormal"/>
        <w:numPr>
          <w:ilvl w:val="0"/>
          <w:numId w:val="1"/>
        </w:numPr>
        <w:tabs>
          <w:tab w:val="clear" w:pos="432"/>
          <w:tab w:val="num" w:pos="0"/>
        </w:tabs>
        <w:ind w:left="0" w:firstLine="0"/>
        <w:jc w:val="both"/>
        <w:rPr>
          <w:rFonts w:ascii="Times New Roman" w:hAnsi="Times New Roman" w:cs="Times New Roman"/>
          <w:sz w:val="24"/>
          <w:szCs w:val="24"/>
        </w:rPr>
      </w:pPr>
      <w:r w:rsidRPr="00593496">
        <w:rPr>
          <w:rFonts w:ascii="Times New Roman" w:hAnsi="Times New Roman" w:cs="Times New Roman"/>
          <w:sz w:val="24"/>
          <w:szCs w:val="24"/>
        </w:rPr>
        <w:tab/>
      </w:r>
      <w:r w:rsidR="00506030" w:rsidRPr="00593496">
        <w:rPr>
          <w:rFonts w:ascii="Times New Roman" w:hAnsi="Times New Roman" w:cs="Times New Roman"/>
          <w:sz w:val="24"/>
          <w:szCs w:val="24"/>
        </w:rPr>
        <w:t xml:space="preserve">- </w:t>
      </w:r>
      <w:r w:rsidR="00CF1BAD" w:rsidRPr="00593496">
        <w:rPr>
          <w:rFonts w:ascii="Times New Roman" w:hAnsi="Times New Roman" w:cs="Times New Roman"/>
          <w:sz w:val="24"/>
          <w:szCs w:val="24"/>
        </w:rPr>
        <w:t>за наличие</w:t>
      </w:r>
      <w:r w:rsidR="00506030" w:rsidRPr="00593496">
        <w:rPr>
          <w:rFonts w:ascii="Times New Roman" w:hAnsi="Times New Roman" w:cs="Times New Roman"/>
          <w:sz w:val="24"/>
          <w:szCs w:val="24"/>
        </w:rPr>
        <w:t xml:space="preserve"> высшей квалификационной категории– 30 процентов;</w:t>
      </w:r>
    </w:p>
    <w:p w:rsidR="00506030" w:rsidRPr="00593496" w:rsidRDefault="004E3EC7" w:rsidP="00506030">
      <w:pPr>
        <w:pStyle w:val="ConsPlusNormal"/>
        <w:numPr>
          <w:ilvl w:val="0"/>
          <w:numId w:val="1"/>
        </w:numPr>
        <w:tabs>
          <w:tab w:val="clear" w:pos="432"/>
          <w:tab w:val="num" w:pos="0"/>
        </w:tabs>
        <w:ind w:left="0" w:firstLine="0"/>
        <w:jc w:val="both"/>
        <w:rPr>
          <w:rFonts w:ascii="Times New Roman" w:hAnsi="Times New Roman" w:cs="Times New Roman"/>
          <w:sz w:val="24"/>
          <w:szCs w:val="24"/>
        </w:rPr>
      </w:pPr>
      <w:r w:rsidRPr="00593496">
        <w:rPr>
          <w:rFonts w:ascii="Times New Roman" w:hAnsi="Times New Roman" w:cs="Times New Roman"/>
          <w:sz w:val="24"/>
          <w:szCs w:val="24"/>
        </w:rPr>
        <w:tab/>
      </w:r>
      <w:r w:rsidR="00D46602" w:rsidRPr="00593496">
        <w:rPr>
          <w:rFonts w:ascii="Times New Roman" w:hAnsi="Times New Roman" w:cs="Times New Roman"/>
          <w:sz w:val="24"/>
          <w:szCs w:val="24"/>
        </w:rPr>
        <w:t>- за</w:t>
      </w:r>
      <w:r w:rsidR="00506030" w:rsidRPr="00593496">
        <w:rPr>
          <w:rFonts w:ascii="Times New Roman" w:hAnsi="Times New Roman" w:cs="Times New Roman"/>
          <w:sz w:val="24"/>
          <w:szCs w:val="24"/>
        </w:rPr>
        <w:t xml:space="preserve"> наличи</w:t>
      </w:r>
      <w:r w:rsidR="00CF1BAD" w:rsidRPr="00593496">
        <w:rPr>
          <w:rFonts w:ascii="Times New Roman" w:hAnsi="Times New Roman" w:cs="Times New Roman"/>
          <w:sz w:val="24"/>
          <w:szCs w:val="24"/>
        </w:rPr>
        <w:t>е</w:t>
      </w:r>
      <w:r w:rsidR="00506030" w:rsidRPr="00593496">
        <w:rPr>
          <w:rFonts w:ascii="Times New Roman" w:hAnsi="Times New Roman" w:cs="Times New Roman"/>
          <w:sz w:val="24"/>
          <w:szCs w:val="24"/>
        </w:rPr>
        <w:t xml:space="preserve"> первой квалификационной категории– 15</w:t>
      </w:r>
      <w:r w:rsidR="00030FBF" w:rsidRPr="00593496">
        <w:rPr>
          <w:rFonts w:ascii="Times New Roman" w:hAnsi="Times New Roman" w:cs="Times New Roman"/>
          <w:sz w:val="24"/>
          <w:szCs w:val="24"/>
        </w:rPr>
        <w:t xml:space="preserve"> проценто</w:t>
      </w:r>
      <w:r w:rsidR="00AE2100" w:rsidRPr="00593496">
        <w:rPr>
          <w:rFonts w:ascii="Times New Roman" w:hAnsi="Times New Roman" w:cs="Times New Roman"/>
          <w:sz w:val="24"/>
          <w:szCs w:val="24"/>
        </w:rPr>
        <w:t>в</w:t>
      </w:r>
      <w:r w:rsidR="00030FBF" w:rsidRPr="00593496">
        <w:rPr>
          <w:rFonts w:ascii="Times New Roman" w:hAnsi="Times New Roman" w:cs="Times New Roman"/>
          <w:sz w:val="24"/>
          <w:szCs w:val="24"/>
        </w:rPr>
        <w:t>;</w:t>
      </w:r>
    </w:p>
    <w:p w:rsidR="00866681" w:rsidRPr="00593496" w:rsidRDefault="00866681" w:rsidP="00866681">
      <w:pPr>
        <w:pStyle w:val="ConsPlusNormal"/>
        <w:numPr>
          <w:ilvl w:val="0"/>
          <w:numId w:val="1"/>
        </w:numPr>
        <w:tabs>
          <w:tab w:val="clear" w:pos="432"/>
          <w:tab w:val="num" w:pos="0"/>
        </w:tabs>
        <w:ind w:left="0" w:firstLine="0"/>
        <w:jc w:val="both"/>
        <w:rPr>
          <w:rFonts w:ascii="Times New Roman" w:hAnsi="Times New Roman" w:cs="Times New Roman"/>
          <w:sz w:val="24"/>
          <w:szCs w:val="24"/>
        </w:rPr>
      </w:pPr>
      <w:r w:rsidRPr="00593496">
        <w:rPr>
          <w:rFonts w:ascii="Times New Roman" w:hAnsi="Times New Roman" w:cs="Times New Roman"/>
          <w:sz w:val="24"/>
          <w:szCs w:val="24"/>
        </w:rPr>
        <w:lastRenderedPageBreak/>
        <w:t>           - </w:t>
      </w:r>
      <w:r w:rsidR="00BF07EE" w:rsidRPr="00593496">
        <w:rPr>
          <w:rFonts w:ascii="Times New Roman" w:hAnsi="Times New Roman" w:cs="Times New Roman"/>
          <w:sz w:val="24"/>
          <w:szCs w:val="24"/>
        </w:rPr>
        <w:t>за</w:t>
      </w:r>
      <w:r w:rsidRPr="00593496">
        <w:rPr>
          <w:rFonts w:ascii="Times New Roman" w:hAnsi="Times New Roman" w:cs="Times New Roman"/>
          <w:sz w:val="24"/>
          <w:szCs w:val="24"/>
        </w:rPr>
        <w:t xml:space="preserve"> наличие ученой степени, почетного звания, утвержденного Указом Президента Российской Федерации от 07.09.2010 № 1099 «О мерах</w:t>
      </w:r>
      <w:r w:rsidR="00EA0914" w:rsidRPr="00593496">
        <w:rPr>
          <w:rFonts w:ascii="Times New Roman" w:hAnsi="Times New Roman" w:cs="Times New Roman"/>
          <w:sz w:val="24"/>
          <w:szCs w:val="24"/>
        </w:rPr>
        <w:t xml:space="preserve"> </w:t>
      </w:r>
      <w:r w:rsidRPr="00593496">
        <w:rPr>
          <w:rFonts w:ascii="Times New Roman" w:hAnsi="Times New Roman" w:cs="Times New Roman"/>
          <w:sz w:val="24"/>
          <w:szCs w:val="24"/>
        </w:rPr>
        <w:t>по совершенствованию государственной наградной системы Российской Федерации»,</w:t>
      </w:r>
      <w:r w:rsidR="00593496">
        <w:rPr>
          <w:rFonts w:ascii="Times New Roman" w:hAnsi="Times New Roman" w:cs="Times New Roman"/>
          <w:sz w:val="24"/>
          <w:szCs w:val="24"/>
        </w:rPr>
        <w:t xml:space="preserve"> </w:t>
      </w:r>
      <w:r w:rsidR="005D0E7B" w:rsidRPr="00593496">
        <w:rPr>
          <w:rFonts w:ascii="Times New Roman" w:hAnsi="Times New Roman" w:cs="Times New Roman"/>
          <w:sz w:val="24"/>
          <w:szCs w:val="24"/>
        </w:rPr>
        <w:t>–</w:t>
      </w:r>
      <w:r w:rsidR="00593496">
        <w:rPr>
          <w:rFonts w:ascii="Times New Roman" w:hAnsi="Times New Roman" w:cs="Times New Roman"/>
          <w:sz w:val="24"/>
          <w:szCs w:val="24"/>
        </w:rPr>
        <w:t xml:space="preserve"> </w:t>
      </w:r>
      <w:r w:rsidRPr="00593496">
        <w:rPr>
          <w:rFonts w:ascii="Times New Roman" w:hAnsi="Times New Roman" w:cs="Times New Roman"/>
          <w:sz w:val="24"/>
          <w:szCs w:val="24"/>
        </w:rPr>
        <w:t>10 про</w:t>
      </w:r>
      <w:r w:rsidR="001E2E01" w:rsidRPr="00593496">
        <w:rPr>
          <w:rFonts w:ascii="Times New Roman" w:hAnsi="Times New Roman" w:cs="Times New Roman"/>
          <w:sz w:val="24"/>
          <w:szCs w:val="24"/>
        </w:rPr>
        <w:t>центов</w:t>
      </w:r>
      <w:r w:rsidR="0082430B" w:rsidRPr="00593496">
        <w:rPr>
          <w:rFonts w:ascii="Times New Roman" w:hAnsi="Times New Roman" w:cs="Times New Roman"/>
          <w:sz w:val="24"/>
          <w:szCs w:val="24"/>
        </w:rPr>
        <w:t>.</w:t>
      </w:r>
    </w:p>
    <w:p w:rsidR="00F77A2F" w:rsidRDefault="001E2E01" w:rsidP="00F77A2F">
      <w:pPr>
        <w:ind w:firstLine="709"/>
        <w:rPr>
          <w:rFonts w:ascii="Times New Roman" w:hAnsi="Times New Roman" w:cs="Times New Roman"/>
          <w:sz w:val="24"/>
          <w:szCs w:val="24"/>
        </w:rPr>
      </w:pPr>
      <w:r>
        <w:rPr>
          <w:rFonts w:ascii="Times New Roman" w:hAnsi="Times New Roman" w:cs="Times New Roman"/>
          <w:sz w:val="24"/>
          <w:szCs w:val="24"/>
        </w:rPr>
        <w:tab/>
      </w:r>
      <w:r w:rsidR="00397FA4" w:rsidRPr="00D57D4D">
        <w:rPr>
          <w:rFonts w:ascii="Times New Roman" w:hAnsi="Times New Roman" w:cs="Times New Roman"/>
          <w:sz w:val="24"/>
          <w:szCs w:val="24"/>
        </w:rPr>
        <w:t>П</w:t>
      </w:r>
      <w:r w:rsidR="005427D2" w:rsidRPr="00D57D4D">
        <w:rPr>
          <w:rFonts w:ascii="Times New Roman" w:hAnsi="Times New Roman" w:cs="Times New Roman"/>
          <w:sz w:val="24"/>
          <w:szCs w:val="24"/>
        </w:rPr>
        <w:t>овышающи</w:t>
      </w:r>
      <w:r w:rsidR="00397FA4" w:rsidRPr="00D57D4D">
        <w:rPr>
          <w:rFonts w:ascii="Times New Roman" w:hAnsi="Times New Roman" w:cs="Times New Roman"/>
          <w:sz w:val="24"/>
          <w:szCs w:val="24"/>
        </w:rPr>
        <w:t>е</w:t>
      </w:r>
      <w:r w:rsidR="005427D2" w:rsidRPr="00D57D4D">
        <w:rPr>
          <w:rFonts w:ascii="Times New Roman" w:hAnsi="Times New Roman" w:cs="Times New Roman"/>
          <w:sz w:val="24"/>
          <w:szCs w:val="24"/>
        </w:rPr>
        <w:t xml:space="preserve"> коэффициент</w:t>
      </w:r>
      <w:r w:rsidR="00397FA4" w:rsidRPr="00D57D4D">
        <w:rPr>
          <w:rFonts w:ascii="Times New Roman" w:hAnsi="Times New Roman" w:cs="Times New Roman"/>
          <w:sz w:val="24"/>
          <w:szCs w:val="24"/>
        </w:rPr>
        <w:t>ы</w:t>
      </w:r>
      <w:r w:rsidR="00506030" w:rsidRPr="00D57D4D">
        <w:rPr>
          <w:rFonts w:ascii="Times New Roman" w:hAnsi="Times New Roman" w:cs="Times New Roman"/>
          <w:sz w:val="24"/>
          <w:szCs w:val="24"/>
        </w:rPr>
        <w:t xml:space="preserve"> за квалификационную категорию устанавлива</w:t>
      </w:r>
      <w:r w:rsidR="00AE2100" w:rsidRPr="00D57D4D">
        <w:rPr>
          <w:rFonts w:ascii="Times New Roman" w:hAnsi="Times New Roman" w:cs="Times New Roman"/>
          <w:sz w:val="24"/>
          <w:szCs w:val="24"/>
        </w:rPr>
        <w:t>ю</w:t>
      </w:r>
      <w:r w:rsidR="00D52FD7">
        <w:rPr>
          <w:rFonts w:ascii="Times New Roman" w:hAnsi="Times New Roman" w:cs="Times New Roman"/>
          <w:sz w:val="24"/>
          <w:szCs w:val="24"/>
        </w:rPr>
        <w:t>тся по </w:t>
      </w:r>
      <w:r w:rsidR="00506030" w:rsidRPr="00D57D4D">
        <w:rPr>
          <w:rFonts w:ascii="Times New Roman" w:hAnsi="Times New Roman" w:cs="Times New Roman"/>
          <w:sz w:val="24"/>
          <w:szCs w:val="24"/>
        </w:rPr>
        <w:t>результатам аттестации работников</w:t>
      </w:r>
      <w:r w:rsidR="00C64F53">
        <w:rPr>
          <w:rFonts w:ascii="Times New Roman" w:hAnsi="Times New Roman" w:cs="Times New Roman"/>
          <w:sz w:val="24"/>
          <w:szCs w:val="24"/>
        </w:rPr>
        <w:t xml:space="preserve"> </w:t>
      </w:r>
      <w:r w:rsidR="00506030" w:rsidRPr="00D57D4D">
        <w:rPr>
          <w:rFonts w:ascii="Times New Roman" w:hAnsi="Times New Roman" w:cs="Times New Roman"/>
          <w:sz w:val="24"/>
          <w:szCs w:val="24"/>
        </w:rPr>
        <w:t>со дня принятия соответствующего решения аттестационной комиссией и выплачива</w:t>
      </w:r>
      <w:r w:rsidR="00790327" w:rsidRPr="00D57D4D">
        <w:rPr>
          <w:rFonts w:ascii="Times New Roman" w:hAnsi="Times New Roman" w:cs="Times New Roman"/>
          <w:sz w:val="24"/>
          <w:szCs w:val="24"/>
        </w:rPr>
        <w:t>ю</w:t>
      </w:r>
      <w:r w:rsidR="00506030" w:rsidRPr="00D57D4D">
        <w:rPr>
          <w:rFonts w:ascii="Times New Roman" w:hAnsi="Times New Roman" w:cs="Times New Roman"/>
          <w:sz w:val="24"/>
          <w:szCs w:val="24"/>
        </w:rPr>
        <w:t>тся на основании приказа о присвоении квалификационной категории</w:t>
      </w:r>
      <w:r w:rsidR="00621A36" w:rsidRPr="00D57D4D">
        <w:rPr>
          <w:rFonts w:ascii="Times New Roman" w:hAnsi="Times New Roman" w:cs="Times New Roman"/>
          <w:sz w:val="24"/>
          <w:szCs w:val="24"/>
        </w:rPr>
        <w:t>.</w:t>
      </w:r>
      <w:r w:rsidR="00F77A2F">
        <w:rPr>
          <w:rFonts w:ascii="Times New Roman" w:hAnsi="Times New Roman" w:cs="Times New Roman"/>
          <w:sz w:val="24"/>
          <w:szCs w:val="24"/>
        </w:rPr>
        <w:tab/>
      </w:r>
    </w:p>
    <w:p w:rsidR="003234A5" w:rsidRPr="00E96A82" w:rsidRDefault="00C704A8" w:rsidP="0082430B">
      <w:pPr>
        <w:ind w:firstLine="709"/>
        <w:rPr>
          <w:rFonts w:ascii="Times New Roman" w:hAnsi="Times New Roman" w:cs="Times New Roman"/>
          <w:sz w:val="24"/>
          <w:szCs w:val="24"/>
        </w:rPr>
      </w:pPr>
      <w:r w:rsidRPr="00E96A82">
        <w:rPr>
          <w:rFonts w:ascii="Times New Roman" w:hAnsi="Times New Roman" w:cs="Times New Roman"/>
          <w:sz w:val="24"/>
          <w:szCs w:val="24"/>
        </w:rPr>
        <w:t>З</w:t>
      </w:r>
      <w:r w:rsidR="0082430B" w:rsidRPr="00E96A82">
        <w:rPr>
          <w:rFonts w:ascii="Times New Roman" w:hAnsi="Times New Roman" w:cs="Times New Roman"/>
          <w:sz w:val="24"/>
          <w:szCs w:val="24"/>
        </w:rPr>
        <w:t xml:space="preserve">а </w:t>
      </w:r>
      <w:r w:rsidR="003234A5" w:rsidRPr="00E96A82">
        <w:rPr>
          <w:rFonts w:ascii="Times New Roman" w:hAnsi="Times New Roman" w:cs="Times New Roman"/>
          <w:sz w:val="24"/>
          <w:szCs w:val="24"/>
        </w:rPr>
        <w:t xml:space="preserve">специфику </w:t>
      </w:r>
      <w:r w:rsidR="0082430B" w:rsidRPr="00E96A82">
        <w:rPr>
          <w:rFonts w:ascii="Times New Roman" w:hAnsi="Times New Roman" w:cs="Times New Roman"/>
          <w:sz w:val="24"/>
          <w:szCs w:val="24"/>
        </w:rPr>
        <w:t>работ</w:t>
      </w:r>
      <w:r w:rsidR="003234A5" w:rsidRPr="00E96A82">
        <w:rPr>
          <w:rFonts w:ascii="Times New Roman" w:hAnsi="Times New Roman" w:cs="Times New Roman"/>
          <w:sz w:val="24"/>
          <w:szCs w:val="24"/>
        </w:rPr>
        <w:t xml:space="preserve">ы </w:t>
      </w:r>
      <w:r w:rsidR="008D39F1" w:rsidRPr="00E96A82">
        <w:rPr>
          <w:rFonts w:ascii="Times New Roman" w:hAnsi="Times New Roman" w:cs="Times New Roman"/>
          <w:sz w:val="24"/>
          <w:szCs w:val="24"/>
        </w:rPr>
        <w:t xml:space="preserve">к должностному окладу </w:t>
      </w:r>
      <w:r w:rsidRPr="00E96A82">
        <w:rPr>
          <w:rFonts w:ascii="Times New Roman" w:hAnsi="Times New Roman" w:cs="Times New Roman"/>
          <w:sz w:val="24"/>
          <w:szCs w:val="24"/>
        </w:rPr>
        <w:t>педагогически</w:t>
      </w:r>
      <w:r w:rsidR="008D39F1" w:rsidRPr="00E96A82">
        <w:rPr>
          <w:rFonts w:ascii="Times New Roman" w:hAnsi="Times New Roman" w:cs="Times New Roman"/>
          <w:sz w:val="24"/>
          <w:szCs w:val="24"/>
        </w:rPr>
        <w:t>х</w:t>
      </w:r>
      <w:r w:rsidRPr="00E96A82">
        <w:rPr>
          <w:rFonts w:ascii="Times New Roman" w:hAnsi="Times New Roman" w:cs="Times New Roman"/>
          <w:sz w:val="24"/>
          <w:szCs w:val="24"/>
        </w:rPr>
        <w:t xml:space="preserve"> работник</w:t>
      </w:r>
      <w:r w:rsidR="008D39F1" w:rsidRPr="00E96A82">
        <w:rPr>
          <w:rFonts w:ascii="Times New Roman" w:hAnsi="Times New Roman" w:cs="Times New Roman"/>
          <w:sz w:val="24"/>
          <w:szCs w:val="24"/>
        </w:rPr>
        <w:t xml:space="preserve">ов </w:t>
      </w:r>
      <w:r w:rsidR="003234A5" w:rsidRPr="00E96A82">
        <w:rPr>
          <w:rFonts w:ascii="Times New Roman" w:hAnsi="Times New Roman" w:cs="Times New Roman"/>
          <w:sz w:val="24"/>
          <w:szCs w:val="24"/>
        </w:rPr>
        <w:t>устанавлива</w:t>
      </w:r>
      <w:r w:rsidR="006536AF" w:rsidRPr="00E96A82">
        <w:rPr>
          <w:rFonts w:ascii="Times New Roman" w:hAnsi="Times New Roman" w:cs="Times New Roman"/>
          <w:sz w:val="24"/>
          <w:szCs w:val="24"/>
        </w:rPr>
        <w:t>е</w:t>
      </w:r>
      <w:r w:rsidR="003234A5" w:rsidRPr="00E96A82">
        <w:rPr>
          <w:rFonts w:ascii="Times New Roman" w:hAnsi="Times New Roman" w:cs="Times New Roman"/>
          <w:sz w:val="24"/>
          <w:szCs w:val="24"/>
        </w:rPr>
        <w:t xml:space="preserve">тся </w:t>
      </w:r>
      <w:r w:rsidR="008F3C80" w:rsidRPr="00E96A82">
        <w:rPr>
          <w:rFonts w:ascii="Times New Roman" w:hAnsi="Times New Roman" w:cs="Times New Roman"/>
          <w:sz w:val="24"/>
          <w:szCs w:val="24"/>
        </w:rPr>
        <w:t>повышающи</w:t>
      </w:r>
      <w:r w:rsidR="006536AF" w:rsidRPr="00E96A82">
        <w:rPr>
          <w:rFonts w:ascii="Times New Roman" w:hAnsi="Times New Roman" w:cs="Times New Roman"/>
          <w:sz w:val="24"/>
          <w:szCs w:val="24"/>
        </w:rPr>
        <w:t>й</w:t>
      </w:r>
      <w:r w:rsidR="008F3C80" w:rsidRPr="00E96A82">
        <w:rPr>
          <w:rFonts w:ascii="Times New Roman" w:hAnsi="Times New Roman" w:cs="Times New Roman"/>
          <w:sz w:val="24"/>
          <w:szCs w:val="24"/>
        </w:rPr>
        <w:t xml:space="preserve"> коэффициент</w:t>
      </w:r>
      <w:r w:rsidR="003234A5" w:rsidRPr="00E96A82">
        <w:rPr>
          <w:rFonts w:ascii="Times New Roman" w:hAnsi="Times New Roman" w:cs="Times New Roman"/>
          <w:sz w:val="24"/>
          <w:szCs w:val="24"/>
        </w:rPr>
        <w:t>:</w:t>
      </w:r>
    </w:p>
    <w:p w:rsidR="0082430B" w:rsidRPr="00E96A82" w:rsidRDefault="003234A5" w:rsidP="0082430B">
      <w:pPr>
        <w:ind w:firstLine="709"/>
        <w:rPr>
          <w:rFonts w:ascii="Times New Roman" w:hAnsi="Times New Roman" w:cs="Times New Roman"/>
          <w:sz w:val="24"/>
          <w:szCs w:val="24"/>
        </w:rPr>
      </w:pPr>
      <w:r w:rsidRPr="00E96A82">
        <w:rPr>
          <w:rFonts w:ascii="Times New Roman" w:hAnsi="Times New Roman" w:cs="Times New Roman"/>
          <w:sz w:val="24"/>
          <w:szCs w:val="24"/>
        </w:rPr>
        <w:t xml:space="preserve">- за работу </w:t>
      </w:r>
      <w:r w:rsidR="0082430B" w:rsidRPr="00E96A82">
        <w:rPr>
          <w:rFonts w:ascii="Times New Roman" w:hAnsi="Times New Roman" w:cs="Times New Roman"/>
          <w:sz w:val="24"/>
          <w:szCs w:val="24"/>
        </w:rPr>
        <w:t xml:space="preserve">в специальных (коррекционных) образовательных учреждениях (группах) для обучающихся, воспитанников с отклонениями в развитии (в том числе с задержкой психического развития), </w:t>
      </w:r>
      <w:r w:rsidR="00C65C85" w:rsidRPr="00E96A82">
        <w:rPr>
          <w:rFonts w:ascii="Times New Roman" w:hAnsi="Times New Roman" w:cs="Times New Roman"/>
          <w:sz w:val="24"/>
          <w:szCs w:val="24"/>
        </w:rPr>
        <w:t xml:space="preserve">в том числе </w:t>
      </w:r>
      <w:r w:rsidR="0082430B" w:rsidRPr="00E96A82">
        <w:rPr>
          <w:rFonts w:ascii="Times New Roman" w:hAnsi="Times New Roman" w:cs="Times New Roman"/>
          <w:sz w:val="24"/>
          <w:szCs w:val="24"/>
        </w:rPr>
        <w:t>специалистам психолого-педагогических и медико-педагогических комиссий, логопедических пунктов</w:t>
      </w:r>
      <w:r w:rsidR="00C65C85" w:rsidRPr="00E96A82">
        <w:rPr>
          <w:rFonts w:ascii="Times New Roman" w:hAnsi="Times New Roman" w:cs="Times New Roman"/>
          <w:sz w:val="24"/>
          <w:szCs w:val="24"/>
        </w:rPr>
        <w:t>,</w:t>
      </w:r>
      <w:r w:rsidR="00841367" w:rsidRPr="00E96A82">
        <w:rPr>
          <w:rFonts w:ascii="Times New Roman" w:hAnsi="Times New Roman" w:cs="Times New Roman"/>
          <w:sz w:val="24"/>
          <w:szCs w:val="24"/>
        </w:rPr>
        <w:t xml:space="preserve">– </w:t>
      </w:r>
      <w:r w:rsidR="0082430B" w:rsidRPr="00E96A82">
        <w:rPr>
          <w:rFonts w:ascii="Times New Roman" w:hAnsi="Times New Roman" w:cs="Times New Roman"/>
          <w:sz w:val="24"/>
          <w:szCs w:val="24"/>
        </w:rPr>
        <w:t>20 процентов</w:t>
      </w:r>
      <w:r w:rsidRPr="00E96A82">
        <w:rPr>
          <w:rFonts w:ascii="Times New Roman" w:hAnsi="Times New Roman" w:cs="Times New Roman"/>
          <w:sz w:val="24"/>
          <w:szCs w:val="24"/>
        </w:rPr>
        <w:t>;</w:t>
      </w:r>
    </w:p>
    <w:p w:rsidR="003234A5" w:rsidRPr="00E96A82" w:rsidRDefault="003234A5" w:rsidP="003234A5">
      <w:pPr>
        <w:ind w:firstLine="709"/>
        <w:rPr>
          <w:rFonts w:ascii="Times New Roman" w:hAnsi="Times New Roman" w:cs="Times New Roman"/>
          <w:sz w:val="24"/>
          <w:szCs w:val="24"/>
        </w:rPr>
      </w:pPr>
      <w:r w:rsidRPr="00E96A82">
        <w:rPr>
          <w:rFonts w:ascii="Times New Roman" w:hAnsi="Times New Roman" w:cs="Times New Roman"/>
          <w:sz w:val="24"/>
          <w:szCs w:val="24"/>
        </w:rPr>
        <w:t>- за обучение детей, находящихся на длительном лечении в больнице, – 20 процентов;</w:t>
      </w:r>
    </w:p>
    <w:p w:rsidR="003234A5" w:rsidRPr="00E96A82" w:rsidRDefault="003234A5" w:rsidP="003234A5">
      <w:pPr>
        <w:ind w:firstLine="709"/>
        <w:rPr>
          <w:rFonts w:ascii="Times New Roman" w:hAnsi="Times New Roman" w:cs="Times New Roman"/>
          <w:sz w:val="24"/>
          <w:szCs w:val="24"/>
        </w:rPr>
      </w:pPr>
      <w:r w:rsidRPr="00E96A82">
        <w:rPr>
          <w:rFonts w:ascii="Times New Roman" w:hAnsi="Times New Roman" w:cs="Times New Roman"/>
          <w:sz w:val="24"/>
          <w:szCs w:val="24"/>
        </w:rPr>
        <w:t>- за индивидуальное обучение на дому детей, имеющих ограниченные возможности здоровья на основании медицинского заключения, – 20 процентов.</w:t>
      </w:r>
    </w:p>
    <w:p w:rsidR="004D537F" w:rsidRPr="00BB3C13" w:rsidRDefault="004D537F" w:rsidP="00D4638E">
      <w:pPr>
        <w:rPr>
          <w:rFonts w:ascii="Times New Roman" w:hAnsi="Times New Roman" w:cs="Times New Roman"/>
          <w:sz w:val="24"/>
          <w:szCs w:val="24"/>
        </w:rPr>
      </w:pPr>
      <w:r w:rsidRPr="00E96A82">
        <w:rPr>
          <w:rFonts w:ascii="Times New Roman" w:hAnsi="Times New Roman" w:cs="Times New Roman"/>
          <w:sz w:val="24"/>
          <w:szCs w:val="24"/>
        </w:rPr>
        <w:t>Конкретный перечень работников учреждени</w:t>
      </w:r>
      <w:r w:rsidR="00D4638E">
        <w:rPr>
          <w:rFonts w:ascii="Times New Roman" w:hAnsi="Times New Roman" w:cs="Times New Roman"/>
          <w:sz w:val="24"/>
          <w:szCs w:val="24"/>
        </w:rPr>
        <w:t>я</w:t>
      </w:r>
      <w:r w:rsidRPr="00E96A82">
        <w:rPr>
          <w:rFonts w:ascii="Times New Roman" w:hAnsi="Times New Roman" w:cs="Times New Roman"/>
          <w:sz w:val="24"/>
          <w:szCs w:val="24"/>
        </w:rPr>
        <w:t xml:space="preserve">, которым может устанавливаться повышающий </w:t>
      </w:r>
      <w:r w:rsidR="00D4638E">
        <w:rPr>
          <w:rFonts w:ascii="Times New Roman" w:hAnsi="Times New Roman" w:cs="Times New Roman"/>
          <w:sz w:val="24"/>
          <w:szCs w:val="24"/>
        </w:rPr>
        <w:t>коэффициент за специфику работы</w:t>
      </w:r>
      <w:r w:rsidRPr="00E96A82">
        <w:rPr>
          <w:rFonts w:ascii="Times New Roman" w:hAnsi="Times New Roman" w:cs="Times New Roman"/>
          <w:sz w:val="24"/>
          <w:szCs w:val="24"/>
        </w:rPr>
        <w:t xml:space="preserve"> и конкретный размер этого коэффициента</w:t>
      </w:r>
      <w:r w:rsidR="00D4638E">
        <w:rPr>
          <w:rFonts w:ascii="Times New Roman" w:hAnsi="Times New Roman" w:cs="Times New Roman"/>
          <w:sz w:val="24"/>
          <w:szCs w:val="24"/>
        </w:rPr>
        <w:t xml:space="preserve"> определяется локальными актами </w:t>
      </w:r>
      <w:r w:rsidR="009A0423" w:rsidRPr="00E96A82">
        <w:rPr>
          <w:rFonts w:ascii="Times New Roman" w:hAnsi="Times New Roman" w:cs="Times New Roman"/>
          <w:sz w:val="24"/>
          <w:szCs w:val="24"/>
        </w:rPr>
        <w:t>учреждени</w:t>
      </w:r>
      <w:r w:rsidR="00D4638E">
        <w:rPr>
          <w:rFonts w:ascii="Times New Roman" w:hAnsi="Times New Roman" w:cs="Times New Roman"/>
          <w:sz w:val="24"/>
          <w:szCs w:val="24"/>
        </w:rPr>
        <w:t>я</w:t>
      </w:r>
      <w:r w:rsidR="009A0423" w:rsidRPr="00E96A82">
        <w:rPr>
          <w:rFonts w:ascii="Times New Roman" w:hAnsi="Times New Roman" w:cs="Times New Roman"/>
          <w:sz w:val="24"/>
          <w:szCs w:val="24"/>
        </w:rPr>
        <w:t xml:space="preserve"> </w:t>
      </w:r>
      <w:r w:rsidRPr="00E96A82">
        <w:rPr>
          <w:rFonts w:ascii="Times New Roman" w:hAnsi="Times New Roman" w:cs="Times New Roman"/>
          <w:sz w:val="24"/>
          <w:szCs w:val="24"/>
        </w:rPr>
        <w:t xml:space="preserve">в зависимости </w:t>
      </w:r>
      <w:r w:rsidR="00FF432F" w:rsidRPr="00E96A82">
        <w:rPr>
          <w:rFonts w:ascii="Times New Roman" w:hAnsi="Times New Roman" w:cs="Times New Roman"/>
          <w:sz w:val="24"/>
          <w:szCs w:val="24"/>
        </w:rPr>
        <w:t>от степени и продолжительности общ</w:t>
      </w:r>
      <w:r w:rsidR="00D4638E">
        <w:rPr>
          <w:rFonts w:ascii="Times New Roman" w:hAnsi="Times New Roman" w:cs="Times New Roman"/>
          <w:sz w:val="24"/>
          <w:szCs w:val="24"/>
        </w:rPr>
        <w:t xml:space="preserve">ения </w:t>
      </w:r>
      <w:r w:rsidR="00FF432F" w:rsidRPr="00E96A82">
        <w:rPr>
          <w:rFonts w:ascii="Times New Roman" w:hAnsi="Times New Roman" w:cs="Times New Roman"/>
          <w:sz w:val="24"/>
          <w:szCs w:val="24"/>
        </w:rPr>
        <w:t>с обучающимися (воспитанниками) с ограниченными возможностями здоровья</w:t>
      </w:r>
      <w:r w:rsidRPr="00E96A82">
        <w:rPr>
          <w:rFonts w:ascii="Times New Roman" w:hAnsi="Times New Roman" w:cs="Times New Roman"/>
          <w:sz w:val="24"/>
          <w:szCs w:val="24"/>
        </w:rPr>
        <w:t>.</w:t>
      </w:r>
    </w:p>
    <w:p w:rsidR="00DB71E4" w:rsidRDefault="00DB71E4" w:rsidP="00DB71E4">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F543AC">
        <w:rPr>
          <w:rFonts w:ascii="Times New Roman" w:hAnsi="Times New Roman" w:cs="Times New Roman"/>
          <w:sz w:val="24"/>
          <w:szCs w:val="24"/>
        </w:rPr>
        <w:t xml:space="preserve">2.5. </w:t>
      </w:r>
      <w:r>
        <w:rPr>
          <w:rFonts w:ascii="Times New Roman" w:hAnsi="Times New Roman" w:cs="Times New Roman"/>
          <w:sz w:val="24"/>
          <w:szCs w:val="24"/>
        </w:rPr>
        <w:t>Установление учреждением по должностям (профессиям), входящим в один и тот же квалификационный уровень профессиональной  квалификационной группы, различных размеров окладов (должностных окладов), ставок, а также установление диапазонов размеров окладов (должностных окладов), ставок по квалификационным уровням профессиональных квалификационных групп либо по должностям (профессиям) с равной сложностью труда не допускается.</w:t>
      </w:r>
    </w:p>
    <w:p w:rsidR="0089782A" w:rsidRDefault="00DB71E4" w:rsidP="0017100C">
      <w:pPr>
        <w:autoSpaceDE w:val="0"/>
        <w:autoSpaceDN w:val="0"/>
        <w:adjustRightInd w:val="0"/>
        <w:ind w:firstLine="539"/>
        <w:rPr>
          <w:rFonts w:ascii="Times New Roman" w:hAnsi="Times New Roman" w:cs="Times New Roman"/>
          <w:sz w:val="24"/>
          <w:szCs w:val="24"/>
        </w:rPr>
      </w:pPr>
      <w:r>
        <w:rPr>
          <w:rFonts w:ascii="Times New Roman" w:hAnsi="Times New Roman" w:cs="Times New Roman"/>
          <w:sz w:val="24"/>
          <w:szCs w:val="24"/>
        </w:rPr>
        <w:tab/>
      </w:r>
      <w:r w:rsidR="00EB0731" w:rsidRPr="002B6C5A">
        <w:rPr>
          <w:rFonts w:ascii="Times New Roman" w:hAnsi="Times New Roman" w:cs="Times New Roman"/>
          <w:sz w:val="24"/>
          <w:szCs w:val="24"/>
        </w:rPr>
        <w:t>Конкретный размер оклада (должностного оклада), ставки по всем должностям (профессиям), входящим и не входящим в профессиональные квалификационные группы (за</w:t>
      </w:r>
      <w:r w:rsidR="00EB0731" w:rsidRPr="002B6C5A">
        <w:rPr>
          <w:rFonts w:ascii="Times New Roman" w:hAnsi="Times New Roman" w:cs="Times New Roman"/>
          <w:sz w:val="24"/>
          <w:szCs w:val="24"/>
          <w:lang w:val="en-US"/>
        </w:rPr>
        <w:t> </w:t>
      </w:r>
      <w:r w:rsidR="00EB0731" w:rsidRPr="002B6C5A">
        <w:rPr>
          <w:rFonts w:ascii="Times New Roman" w:hAnsi="Times New Roman" w:cs="Times New Roman"/>
          <w:sz w:val="24"/>
          <w:szCs w:val="24"/>
        </w:rPr>
        <w:t>исключением руководителя учреждения, его заместителей), не может быть ниже минимального размера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установленного абзацем 3 пункта 2.</w:t>
      </w:r>
      <w:r w:rsidR="003A4291" w:rsidRPr="002B6C5A">
        <w:rPr>
          <w:rFonts w:ascii="Times New Roman" w:hAnsi="Times New Roman" w:cs="Times New Roman"/>
          <w:sz w:val="24"/>
          <w:szCs w:val="24"/>
        </w:rPr>
        <w:t xml:space="preserve">5 </w:t>
      </w:r>
      <w:r w:rsidR="00EB0731" w:rsidRPr="006D1E84">
        <w:rPr>
          <w:rFonts w:ascii="Times New Roman" w:hAnsi="Times New Roman" w:cs="Times New Roman"/>
          <w:sz w:val="24"/>
          <w:szCs w:val="24"/>
        </w:rPr>
        <w:t xml:space="preserve">настоящего </w:t>
      </w:r>
      <w:r w:rsidR="004B6554" w:rsidRPr="006D1E84">
        <w:rPr>
          <w:rFonts w:ascii="Times New Roman" w:hAnsi="Times New Roman" w:cs="Times New Roman"/>
          <w:sz w:val="24"/>
          <w:szCs w:val="24"/>
        </w:rPr>
        <w:t>Положения</w:t>
      </w:r>
      <w:r w:rsidR="00D46602">
        <w:rPr>
          <w:rFonts w:ascii="Times New Roman" w:hAnsi="Times New Roman" w:cs="Times New Roman"/>
          <w:sz w:val="24"/>
          <w:szCs w:val="24"/>
        </w:rPr>
        <w:t>,</w:t>
      </w:r>
      <w:r w:rsidR="00EB0731" w:rsidRPr="006D1E84">
        <w:rPr>
          <w:rFonts w:ascii="Times New Roman" w:hAnsi="Times New Roman" w:cs="Times New Roman"/>
          <w:sz w:val="24"/>
          <w:szCs w:val="24"/>
        </w:rPr>
        <w:t xml:space="preserve"> и</w:t>
      </w:r>
      <w:r w:rsidR="00EB0731" w:rsidRPr="002B6C5A">
        <w:rPr>
          <w:rFonts w:ascii="Times New Roman" w:hAnsi="Times New Roman" w:cs="Times New Roman"/>
          <w:sz w:val="24"/>
          <w:szCs w:val="24"/>
        </w:rPr>
        <w:t xml:space="preserve"> не может превышать 150 % минимального размера оплаты труда, устанавливаемого в соответствующем году.</w:t>
      </w:r>
    </w:p>
    <w:p w:rsidR="0017100C" w:rsidRPr="002B6C5A" w:rsidRDefault="006D1E84" w:rsidP="0017100C">
      <w:pPr>
        <w:autoSpaceDE w:val="0"/>
        <w:autoSpaceDN w:val="0"/>
        <w:adjustRightInd w:val="0"/>
        <w:ind w:firstLine="539"/>
        <w:rPr>
          <w:rFonts w:ascii="Times New Roman" w:hAnsi="Times New Roman" w:cs="Times New Roman"/>
          <w:sz w:val="24"/>
          <w:szCs w:val="24"/>
        </w:rPr>
      </w:pPr>
      <w:r>
        <w:rPr>
          <w:rFonts w:ascii="Times New Roman" w:hAnsi="Times New Roman" w:cs="Times New Roman"/>
          <w:sz w:val="24"/>
          <w:szCs w:val="24"/>
        </w:rPr>
        <w:t>М</w:t>
      </w:r>
      <w:r w:rsidR="0017100C" w:rsidRPr="002B6C5A">
        <w:rPr>
          <w:rFonts w:ascii="Times New Roman" w:hAnsi="Times New Roman" w:cs="Times New Roman"/>
          <w:sz w:val="24"/>
          <w:szCs w:val="24"/>
        </w:rPr>
        <w:t>инимальный размер оклада (ставки) первого квалификационного уровня по</w:t>
      </w:r>
      <w:r w:rsidR="00D52FD7">
        <w:rPr>
          <w:rFonts w:ascii="Times New Roman" w:hAnsi="Times New Roman" w:cs="Times New Roman"/>
          <w:sz w:val="24"/>
          <w:szCs w:val="24"/>
        </w:rPr>
        <w:t> </w:t>
      </w:r>
      <w:r w:rsidR="0017100C" w:rsidRPr="002B6C5A">
        <w:rPr>
          <w:rFonts w:ascii="Times New Roman" w:hAnsi="Times New Roman" w:cs="Times New Roman"/>
          <w:sz w:val="24"/>
          <w:szCs w:val="24"/>
        </w:rPr>
        <w:t xml:space="preserve">квалификационной группе «Общеотраслевые профессии рабочих первого уровня»                       </w:t>
      </w:r>
      <w:r w:rsidR="00946946">
        <w:rPr>
          <w:rFonts w:ascii="Times New Roman" w:hAnsi="Times New Roman" w:cs="Times New Roman"/>
          <w:sz w:val="24"/>
          <w:szCs w:val="24"/>
        </w:rPr>
        <w:t xml:space="preserve">составляет </w:t>
      </w:r>
      <w:r w:rsidR="0017100C" w:rsidRPr="002B6C5A">
        <w:rPr>
          <w:rFonts w:ascii="Times New Roman" w:hAnsi="Times New Roman" w:cs="Times New Roman"/>
          <w:sz w:val="24"/>
          <w:szCs w:val="24"/>
        </w:rPr>
        <w:t>6 945,00 рубл</w:t>
      </w:r>
      <w:r w:rsidR="00946946">
        <w:rPr>
          <w:rFonts w:ascii="Times New Roman" w:hAnsi="Times New Roman" w:cs="Times New Roman"/>
          <w:sz w:val="24"/>
          <w:szCs w:val="24"/>
        </w:rPr>
        <w:t xml:space="preserve">я и </w:t>
      </w:r>
      <w:r w:rsidR="0017100C" w:rsidRPr="002B6C5A">
        <w:rPr>
          <w:rFonts w:ascii="Times New Roman" w:hAnsi="Times New Roman" w:cs="Times New Roman"/>
          <w:sz w:val="24"/>
          <w:szCs w:val="24"/>
        </w:rPr>
        <w:t>применяется с учетом индексации размеров окладов (должностных окладов), ставок работников учреждений</w:t>
      </w:r>
      <w:r w:rsidR="00946946">
        <w:rPr>
          <w:rFonts w:ascii="Times New Roman" w:hAnsi="Times New Roman" w:cs="Times New Roman"/>
          <w:sz w:val="24"/>
          <w:szCs w:val="24"/>
        </w:rPr>
        <w:t xml:space="preserve">, в </w:t>
      </w:r>
      <w:r w:rsidR="0017100C" w:rsidRPr="002B6C5A">
        <w:rPr>
          <w:rFonts w:ascii="Times New Roman" w:hAnsi="Times New Roman" w:cs="Times New Roman"/>
          <w:sz w:val="24"/>
          <w:szCs w:val="24"/>
        </w:rPr>
        <w:t>том числе указанной профессиональной квалификационной группы, проведенной</w:t>
      </w:r>
      <w:r w:rsidR="00C64F53">
        <w:rPr>
          <w:rFonts w:ascii="Times New Roman" w:hAnsi="Times New Roman" w:cs="Times New Roman"/>
          <w:sz w:val="24"/>
          <w:szCs w:val="24"/>
        </w:rPr>
        <w:t xml:space="preserve"> </w:t>
      </w:r>
      <w:r w:rsidR="0017100C" w:rsidRPr="002B6C5A">
        <w:rPr>
          <w:rFonts w:ascii="Times New Roman" w:hAnsi="Times New Roman" w:cs="Times New Roman"/>
          <w:sz w:val="24"/>
          <w:szCs w:val="24"/>
        </w:rPr>
        <w:t xml:space="preserve">после его установления. </w:t>
      </w:r>
    </w:p>
    <w:p w:rsidR="00733BA1" w:rsidRPr="00593496" w:rsidRDefault="0017100C" w:rsidP="00EB0731">
      <w:pPr>
        <w:pStyle w:val="ConsPlusNormal"/>
        <w:jc w:val="both"/>
        <w:rPr>
          <w:rFonts w:ascii="Times New Roman" w:hAnsi="Times New Roman" w:cs="Times New Roman"/>
          <w:sz w:val="24"/>
          <w:szCs w:val="24"/>
        </w:rPr>
      </w:pPr>
      <w:r w:rsidRPr="002B6C5A">
        <w:rPr>
          <w:rFonts w:ascii="Times New Roman" w:hAnsi="Times New Roman" w:cs="Times New Roman"/>
          <w:sz w:val="24"/>
          <w:szCs w:val="24"/>
        </w:rPr>
        <w:tab/>
      </w:r>
      <w:r w:rsidR="00565ED2" w:rsidRPr="00593496">
        <w:rPr>
          <w:rFonts w:ascii="Times New Roman" w:hAnsi="Times New Roman" w:cs="Times New Roman"/>
          <w:sz w:val="24"/>
          <w:szCs w:val="24"/>
        </w:rPr>
        <w:t xml:space="preserve">2.6. </w:t>
      </w:r>
      <w:r w:rsidR="00733BA1" w:rsidRPr="00593496">
        <w:rPr>
          <w:rFonts w:ascii="Times New Roman" w:hAnsi="Times New Roman" w:cs="Times New Roman"/>
          <w:sz w:val="24"/>
          <w:szCs w:val="24"/>
        </w:rPr>
        <w:t xml:space="preserve">При начислении заработной платы работникам учитываются требования федерального </w:t>
      </w:r>
      <w:hyperlink r:id="rId12" w:history="1">
        <w:r w:rsidR="00733BA1" w:rsidRPr="00593496">
          <w:rPr>
            <w:rStyle w:val="a5"/>
            <w:rFonts w:ascii="Times New Roman" w:hAnsi="Times New Roman" w:cs="Times New Roman"/>
            <w:b w:val="0"/>
            <w:bCs w:val="0"/>
            <w:sz w:val="24"/>
            <w:szCs w:val="24"/>
          </w:rPr>
          <w:t>законодательства</w:t>
        </w:r>
      </w:hyperlink>
      <w:r w:rsidR="00C64F53" w:rsidRPr="00593496">
        <w:t xml:space="preserve"> </w:t>
      </w:r>
      <w:r w:rsidR="00733BA1" w:rsidRPr="00593496">
        <w:rPr>
          <w:rFonts w:ascii="Times New Roman" w:hAnsi="Times New Roman" w:cs="Times New Roman"/>
          <w:sz w:val="24"/>
          <w:szCs w:val="24"/>
        </w:rPr>
        <w:t>о минимальном размере оплаты труда.</w:t>
      </w:r>
    </w:p>
    <w:p w:rsidR="00733BA1" w:rsidRPr="00536072" w:rsidRDefault="00733BA1" w:rsidP="00BA581F">
      <w:pPr>
        <w:rPr>
          <w:rFonts w:ascii="Times New Roman" w:hAnsi="Times New Roman" w:cs="Times New Roman"/>
          <w:sz w:val="24"/>
          <w:szCs w:val="24"/>
        </w:rPr>
      </w:pPr>
      <w:r w:rsidRPr="00593496">
        <w:rPr>
          <w:rFonts w:ascii="Times New Roman" w:hAnsi="Times New Roman" w:cs="Times New Roman"/>
          <w:sz w:val="24"/>
          <w:szCs w:val="24"/>
        </w:rPr>
        <w:t xml:space="preserve">В целях соблюдения государственных гарантий по оплате труда и 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получается ниже </w:t>
      </w:r>
      <w:hyperlink r:id="rId13" w:history="1">
        <w:r w:rsidRPr="00593496">
          <w:rPr>
            <w:rStyle w:val="a5"/>
            <w:rFonts w:ascii="Times New Roman" w:hAnsi="Times New Roman" w:cs="Times New Roman"/>
            <w:b w:val="0"/>
            <w:bCs w:val="0"/>
            <w:sz w:val="24"/>
            <w:szCs w:val="24"/>
          </w:rPr>
          <w:t>минимального размера оплаты труда</w:t>
        </w:r>
      </w:hyperlink>
      <w:r w:rsidRPr="00593496">
        <w:rPr>
          <w:rFonts w:ascii="Times New Roman" w:hAnsi="Times New Roman" w:cs="Times New Roman"/>
          <w:sz w:val="24"/>
          <w:szCs w:val="24"/>
        </w:rPr>
        <w:t xml:space="preserve">, работнику производится доплата до </w:t>
      </w:r>
      <w:hyperlink r:id="rId14" w:history="1">
        <w:r w:rsidRPr="00593496">
          <w:rPr>
            <w:rStyle w:val="a5"/>
            <w:rFonts w:ascii="Times New Roman" w:hAnsi="Times New Roman" w:cs="Times New Roman"/>
            <w:b w:val="0"/>
            <w:bCs w:val="0"/>
            <w:sz w:val="24"/>
            <w:szCs w:val="24"/>
          </w:rPr>
          <w:t>минимального размера оплаты труда</w:t>
        </w:r>
      </w:hyperlink>
      <w:r w:rsidRPr="00593496">
        <w:rPr>
          <w:rFonts w:ascii="Times New Roman" w:hAnsi="Times New Roman" w:cs="Times New Roman"/>
          <w:sz w:val="24"/>
          <w:szCs w:val="24"/>
        </w:rPr>
        <w:t>.</w:t>
      </w:r>
    </w:p>
    <w:p w:rsidR="00733BA1" w:rsidRPr="00536072" w:rsidRDefault="00733BA1" w:rsidP="00BA581F">
      <w:pPr>
        <w:rPr>
          <w:rFonts w:ascii="Times New Roman" w:hAnsi="Times New Roman" w:cs="Times New Roman"/>
          <w:bCs/>
          <w:sz w:val="24"/>
          <w:szCs w:val="24"/>
        </w:rPr>
      </w:pPr>
      <w:r w:rsidRPr="00536072">
        <w:rPr>
          <w:rFonts w:ascii="Times New Roman" w:hAnsi="Times New Roman" w:cs="Times New Roman"/>
          <w:sz w:val="24"/>
          <w:szCs w:val="24"/>
        </w:rPr>
        <w:t>Доплата определяется как разница между заработной платой работника, устанавливаемой в соответствии с Положением</w:t>
      </w:r>
      <w:r w:rsidR="00397FA4" w:rsidRPr="00536072">
        <w:rPr>
          <w:rFonts w:ascii="Times New Roman" w:hAnsi="Times New Roman" w:cs="Times New Roman"/>
          <w:sz w:val="24"/>
          <w:szCs w:val="24"/>
        </w:rPr>
        <w:t xml:space="preserve">, </w:t>
      </w:r>
      <w:r w:rsidRPr="00536072">
        <w:rPr>
          <w:rFonts w:ascii="Times New Roman" w:hAnsi="Times New Roman" w:cs="Times New Roman"/>
          <w:sz w:val="24"/>
          <w:szCs w:val="24"/>
        </w:rPr>
        <w:t xml:space="preserve">и </w:t>
      </w:r>
      <w:hyperlink r:id="rId15" w:history="1">
        <w:r w:rsidRPr="00536072">
          <w:rPr>
            <w:rStyle w:val="a5"/>
            <w:rFonts w:ascii="Times New Roman" w:hAnsi="Times New Roman" w:cs="Times New Roman"/>
            <w:b w:val="0"/>
            <w:bCs w:val="0"/>
            <w:sz w:val="24"/>
            <w:szCs w:val="24"/>
          </w:rPr>
          <w:t>минимальным размером</w:t>
        </w:r>
        <w:r w:rsidR="00C64F53">
          <w:rPr>
            <w:rStyle w:val="a5"/>
            <w:rFonts w:ascii="Times New Roman" w:hAnsi="Times New Roman" w:cs="Times New Roman"/>
            <w:b w:val="0"/>
            <w:bCs w:val="0"/>
            <w:sz w:val="24"/>
            <w:szCs w:val="24"/>
          </w:rPr>
          <w:t xml:space="preserve"> </w:t>
        </w:r>
        <w:r w:rsidRPr="00536072">
          <w:rPr>
            <w:rStyle w:val="a5"/>
            <w:rFonts w:ascii="Times New Roman" w:hAnsi="Times New Roman" w:cs="Times New Roman"/>
            <w:b w:val="0"/>
            <w:bCs w:val="0"/>
            <w:sz w:val="24"/>
            <w:szCs w:val="24"/>
          </w:rPr>
          <w:t xml:space="preserve"> оплаты труда</w:t>
        </w:r>
      </w:hyperlink>
      <w:r w:rsidRPr="00536072">
        <w:rPr>
          <w:rFonts w:ascii="Times New Roman" w:hAnsi="Times New Roman" w:cs="Times New Roman"/>
          <w:sz w:val="24"/>
          <w:szCs w:val="24"/>
        </w:rPr>
        <w:t>.</w:t>
      </w:r>
    </w:p>
    <w:p w:rsidR="00733BA1" w:rsidRPr="00536072" w:rsidRDefault="00733BA1" w:rsidP="00BA581F">
      <w:pPr>
        <w:rPr>
          <w:rFonts w:ascii="Times New Roman" w:hAnsi="Times New Roman" w:cs="Times New Roman"/>
          <w:sz w:val="24"/>
          <w:szCs w:val="24"/>
        </w:rPr>
      </w:pPr>
      <w:r w:rsidRPr="00536072">
        <w:rPr>
          <w:rFonts w:ascii="Times New Roman" w:hAnsi="Times New Roman" w:cs="Times New Roman"/>
          <w:sz w:val="24"/>
          <w:szCs w:val="24"/>
        </w:rPr>
        <w:t>Если работник не полностью отработал норму рабочего времени за соответствующий календарный месяц года, доплата производится пропорционально отработанному времени.</w:t>
      </w:r>
    </w:p>
    <w:p w:rsidR="00733BA1" w:rsidRPr="00536072" w:rsidRDefault="00733BA1">
      <w:pPr>
        <w:rPr>
          <w:rFonts w:ascii="Times New Roman" w:hAnsi="Times New Roman" w:cs="Times New Roman"/>
          <w:sz w:val="24"/>
          <w:szCs w:val="24"/>
        </w:rPr>
      </w:pPr>
      <w:r w:rsidRPr="00671BA4">
        <w:rPr>
          <w:rFonts w:ascii="Times New Roman" w:hAnsi="Times New Roman" w:cs="Times New Roman"/>
          <w:sz w:val="24"/>
          <w:szCs w:val="24"/>
        </w:rPr>
        <w:t xml:space="preserve">Доплата </w:t>
      </w:r>
      <w:r w:rsidR="00752FFE" w:rsidRPr="00671BA4">
        <w:rPr>
          <w:rFonts w:ascii="Times New Roman" w:hAnsi="Times New Roman" w:cs="Times New Roman"/>
          <w:sz w:val="24"/>
          <w:szCs w:val="24"/>
        </w:rPr>
        <w:t xml:space="preserve">начисляется и </w:t>
      </w:r>
      <w:r w:rsidRPr="00671BA4">
        <w:rPr>
          <w:rFonts w:ascii="Times New Roman" w:hAnsi="Times New Roman" w:cs="Times New Roman"/>
          <w:sz w:val="24"/>
          <w:szCs w:val="24"/>
        </w:rPr>
        <w:t xml:space="preserve">выплачивается вместе с заработной платой за истекший </w:t>
      </w:r>
      <w:r w:rsidRPr="00671BA4">
        <w:rPr>
          <w:rFonts w:ascii="Times New Roman" w:hAnsi="Times New Roman" w:cs="Times New Roman"/>
          <w:sz w:val="24"/>
          <w:szCs w:val="24"/>
        </w:rPr>
        <w:lastRenderedPageBreak/>
        <w:t>календарный месяц из стимулирующей части фонда оплаты труда.</w:t>
      </w:r>
    </w:p>
    <w:p w:rsidR="00733BA1" w:rsidRPr="00536072" w:rsidRDefault="00733BA1">
      <w:pPr>
        <w:rPr>
          <w:rFonts w:ascii="Times New Roman" w:hAnsi="Times New Roman" w:cs="Times New Roman"/>
          <w:sz w:val="24"/>
          <w:szCs w:val="24"/>
        </w:rPr>
      </w:pPr>
      <w:bookmarkStart w:id="9" w:name="sub_27"/>
      <w:bookmarkEnd w:id="8"/>
      <w:r w:rsidRPr="00536072">
        <w:rPr>
          <w:rFonts w:ascii="Times New Roman" w:hAnsi="Times New Roman" w:cs="Times New Roman"/>
          <w:sz w:val="24"/>
          <w:szCs w:val="24"/>
        </w:rPr>
        <w:t>2.</w:t>
      </w:r>
      <w:r w:rsidR="006428D1">
        <w:rPr>
          <w:rFonts w:ascii="Times New Roman" w:hAnsi="Times New Roman" w:cs="Times New Roman"/>
          <w:sz w:val="24"/>
          <w:szCs w:val="24"/>
        </w:rPr>
        <w:t>7</w:t>
      </w:r>
      <w:r w:rsidRPr="00536072">
        <w:rPr>
          <w:rFonts w:ascii="Times New Roman" w:hAnsi="Times New Roman" w:cs="Times New Roman"/>
          <w:sz w:val="24"/>
          <w:szCs w:val="24"/>
        </w:rPr>
        <w:t xml:space="preserve">. Продолжительность рабочего времени (норма часов работы за ставку заработной платы) для </w:t>
      </w:r>
      <w:r w:rsidR="00FC1C9C" w:rsidRPr="00536072">
        <w:rPr>
          <w:rFonts w:ascii="Times New Roman" w:hAnsi="Times New Roman" w:cs="Times New Roman"/>
          <w:sz w:val="24"/>
          <w:szCs w:val="24"/>
        </w:rPr>
        <w:t xml:space="preserve">педагогических </w:t>
      </w:r>
      <w:r w:rsidRPr="00536072">
        <w:rPr>
          <w:rFonts w:ascii="Times New Roman" w:hAnsi="Times New Roman" w:cs="Times New Roman"/>
          <w:sz w:val="24"/>
          <w:szCs w:val="24"/>
        </w:rPr>
        <w:t xml:space="preserve">работников </w:t>
      </w:r>
      <w:r w:rsidR="00916395" w:rsidRPr="00536072">
        <w:rPr>
          <w:rFonts w:ascii="Times New Roman" w:hAnsi="Times New Roman" w:cs="Times New Roman"/>
          <w:sz w:val="24"/>
          <w:szCs w:val="24"/>
        </w:rPr>
        <w:t>установлена</w:t>
      </w:r>
      <w:r w:rsidRPr="00536072">
        <w:rPr>
          <w:rFonts w:ascii="Times New Roman" w:hAnsi="Times New Roman" w:cs="Times New Roman"/>
          <w:sz w:val="24"/>
          <w:szCs w:val="24"/>
        </w:rPr>
        <w:t xml:space="preserve"> в соответствии с действующим законодательством.</w:t>
      </w:r>
    </w:p>
    <w:bookmarkEnd w:id="9"/>
    <w:p w:rsidR="00733BA1" w:rsidRPr="00536072" w:rsidRDefault="00733BA1">
      <w:pPr>
        <w:rPr>
          <w:rFonts w:ascii="Times New Roman" w:hAnsi="Times New Roman" w:cs="Times New Roman"/>
          <w:sz w:val="24"/>
          <w:szCs w:val="24"/>
        </w:rPr>
      </w:pPr>
      <w:r w:rsidRPr="00057326">
        <w:rPr>
          <w:rFonts w:ascii="Times New Roman" w:hAnsi="Times New Roman" w:cs="Times New Roman"/>
          <w:sz w:val="24"/>
          <w:szCs w:val="24"/>
        </w:rPr>
        <w:t>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по должностям и особенн</w:t>
      </w:r>
      <w:r w:rsidR="00D46602" w:rsidRPr="00057326">
        <w:rPr>
          <w:rFonts w:ascii="Times New Roman" w:hAnsi="Times New Roman" w:cs="Times New Roman"/>
          <w:sz w:val="24"/>
          <w:szCs w:val="24"/>
        </w:rPr>
        <w:t>остям режима рабочего времени и </w:t>
      </w:r>
      <w:r w:rsidRPr="00057326">
        <w:rPr>
          <w:rFonts w:ascii="Times New Roman" w:hAnsi="Times New Roman" w:cs="Times New Roman"/>
          <w:sz w:val="24"/>
          <w:szCs w:val="24"/>
        </w:rPr>
        <w:t>времени отдыха педагогических и других рабо</w:t>
      </w:r>
      <w:r w:rsidR="00D46602" w:rsidRPr="00057326">
        <w:rPr>
          <w:rFonts w:ascii="Times New Roman" w:hAnsi="Times New Roman" w:cs="Times New Roman"/>
          <w:sz w:val="24"/>
          <w:szCs w:val="24"/>
        </w:rPr>
        <w:t>тников учреждени</w:t>
      </w:r>
      <w:r w:rsidR="00D90BC4">
        <w:rPr>
          <w:rFonts w:ascii="Times New Roman" w:hAnsi="Times New Roman" w:cs="Times New Roman"/>
          <w:sz w:val="24"/>
          <w:szCs w:val="24"/>
        </w:rPr>
        <w:t>я</w:t>
      </w:r>
      <w:r w:rsidR="00D46602" w:rsidRPr="00057326">
        <w:rPr>
          <w:rFonts w:ascii="Times New Roman" w:hAnsi="Times New Roman" w:cs="Times New Roman"/>
          <w:sz w:val="24"/>
          <w:szCs w:val="24"/>
        </w:rPr>
        <w:t>, утвержденным в </w:t>
      </w:r>
      <w:r w:rsidRPr="00057326">
        <w:rPr>
          <w:rFonts w:ascii="Times New Roman" w:hAnsi="Times New Roman" w:cs="Times New Roman"/>
          <w:sz w:val="24"/>
          <w:szCs w:val="24"/>
        </w:rPr>
        <w:t>установленном порядке.</w:t>
      </w:r>
    </w:p>
    <w:p w:rsidR="00733BA1" w:rsidRPr="00536072" w:rsidRDefault="00733BA1">
      <w:pPr>
        <w:rPr>
          <w:rFonts w:ascii="Times New Roman" w:hAnsi="Times New Roman" w:cs="Times New Roman"/>
          <w:sz w:val="24"/>
          <w:szCs w:val="24"/>
        </w:rPr>
      </w:pPr>
      <w:r w:rsidRPr="00536072">
        <w:rPr>
          <w:rFonts w:ascii="Times New Roman" w:hAnsi="Times New Roman" w:cs="Times New Roman"/>
          <w:sz w:val="24"/>
          <w:szCs w:val="24"/>
        </w:rPr>
        <w:t xml:space="preserve">Для учителей, преподавателей, педагогов дополнительного образования, </w:t>
      </w:r>
      <w:r w:rsidR="00BE7E6B">
        <w:rPr>
          <w:rFonts w:ascii="Times New Roman" w:hAnsi="Times New Roman" w:cs="Times New Roman"/>
          <w:sz w:val="24"/>
          <w:szCs w:val="24"/>
        </w:rPr>
        <w:t>старших педагогов дополнительного образования</w:t>
      </w:r>
      <w:r w:rsidRPr="00536072">
        <w:rPr>
          <w:rFonts w:ascii="Times New Roman" w:hAnsi="Times New Roman" w:cs="Times New Roman"/>
          <w:sz w:val="24"/>
          <w:szCs w:val="24"/>
        </w:rPr>
        <w:t xml:space="preserve">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w:t>
      </w:r>
    </w:p>
    <w:p w:rsidR="00733BA1" w:rsidRPr="00536072" w:rsidRDefault="00733BA1">
      <w:pPr>
        <w:rPr>
          <w:rFonts w:ascii="Times New Roman" w:hAnsi="Times New Roman" w:cs="Times New Roman"/>
          <w:sz w:val="24"/>
          <w:szCs w:val="24"/>
        </w:rPr>
      </w:pPr>
      <w:r w:rsidRPr="00536072">
        <w:rPr>
          <w:rFonts w:ascii="Times New Roman" w:hAnsi="Times New Roman" w:cs="Times New Roman"/>
          <w:sz w:val="24"/>
          <w:szCs w:val="24"/>
        </w:rPr>
        <w:t>За преподавательскую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733BA1" w:rsidRPr="00536072" w:rsidRDefault="00733BA1" w:rsidP="009763F8">
      <w:pPr>
        <w:tabs>
          <w:tab w:val="left" w:pos="709"/>
          <w:tab w:val="left" w:pos="851"/>
          <w:tab w:val="left" w:pos="993"/>
        </w:tabs>
        <w:rPr>
          <w:rFonts w:ascii="Times New Roman" w:hAnsi="Times New Roman" w:cs="Times New Roman"/>
          <w:sz w:val="24"/>
          <w:szCs w:val="24"/>
        </w:rPr>
      </w:pPr>
      <w:bookmarkStart w:id="10" w:name="sub_210"/>
      <w:r w:rsidRPr="00536072">
        <w:rPr>
          <w:rFonts w:ascii="Times New Roman" w:hAnsi="Times New Roman" w:cs="Times New Roman"/>
          <w:sz w:val="24"/>
          <w:szCs w:val="24"/>
        </w:rPr>
        <w:t>2.</w:t>
      </w:r>
      <w:r w:rsidR="006428D1">
        <w:rPr>
          <w:rFonts w:ascii="Times New Roman" w:hAnsi="Times New Roman" w:cs="Times New Roman"/>
          <w:sz w:val="24"/>
          <w:szCs w:val="24"/>
        </w:rPr>
        <w:t>8</w:t>
      </w:r>
      <w:r w:rsidRPr="00536072">
        <w:rPr>
          <w:rFonts w:ascii="Times New Roman" w:hAnsi="Times New Roman" w:cs="Times New Roman"/>
          <w:sz w:val="24"/>
          <w:szCs w:val="24"/>
        </w:rPr>
        <w:t>. Выполнение педагогической работы учителями</w:t>
      </w:r>
      <w:r w:rsidR="00685FCC" w:rsidRPr="00536072">
        <w:rPr>
          <w:rFonts w:ascii="Times New Roman" w:hAnsi="Times New Roman" w:cs="Times New Roman"/>
          <w:sz w:val="24"/>
          <w:szCs w:val="24"/>
        </w:rPr>
        <w:t>, преподавателями, педагогами дополнительного образования</w:t>
      </w:r>
      <w:r w:rsidR="002919D0">
        <w:rPr>
          <w:rFonts w:ascii="Times New Roman" w:hAnsi="Times New Roman" w:cs="Times New Roman"/>
          <w:sz w:val="24"/>
          <w:szCs w:val="24"/>
        </w:rPr>
        <w:t>, старшими педагогами дополнительного образования</w:t>
      </w:r>
      <w:r w:rsidR="00685FCC" w:rsidRPr="00536072">
        <w:rPr>
          <w:rFonts w:ascii="Times New Roman" w:hAnsi="Times New Roman" w:cs="Times New Roman"/>
          <w:sz w:val="24"/>
          <w:szCs w:val="24"/>
        </w:rPr>
        <w:t xml:space="preserve"> </w:t>
      </w:r>
      <w:r w:rsidRPr="00536072">
        <w:rPr>
          <w:rFonts w:ascii="Times New Roman" w:hAnsi="Times New Roman" w:cs="Times New Roman"/>
          <w:sz w:val="24"/>
          <w:szCs w:val="24"/>
        </w:rPr>
        <w:t xml:space="preserve"> характеризуется наличием установленных норм только для выполнения преподавательской работы.</w:t>
      </w:r>
    </w:p>
    <w:bookmarkEnd w:id="10"/>
    <w:p w:rsidR="00733BA1" w:rsidRPr="00536072" w:rsidRDefault="00733BA1">
      <w:pPr>
        <w:rPr>
          <w:rFonts w:ascii="Times New Roman" w:hAnsi="Times New Roman" w:cs="Times New Roman"/>
          <w:sz w:val="24"/>
          <w:szCs w:val="24"/>
        </w:rPr>
      </w:pPr>
      <w:r w:rsidRPr="00536072">
        <w:rPr>
          <w:rFonts w:ascii="Times New Roman" w:hAnsi="Times New Roman" w:cs="Times New Roman"/>
          <w:sz w:val="24"/>
          <w:szCs w:val="24"/>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733BA1" w:rsidRPr="00536072" w:rsidRDefault="00D25112">
      <w:pPr>
        <w:rPr>
          <w:rFonts w:ascii="Times New Roman" w:hAnsi="Times New Roman" w:cs="Times New Roman"/>
          <w:sz w:val="24"/>
          <w:szCs w:val="24"/>
        </w:rPr>
      </w:pPr>
      <w:bookmarkStart w:id="11" w:name="sub_211"/>
      <w:r w:rsidRPr="00536072">
        <w:rPr>
          <w:rFonts w:ascii="Times New Roman" w:hAnsi="Times New Roman" w:cs="Times New Roman"/>
          <w:sz w:val="24"/>
          <w:szCs w:val="24"/>
        </w:rPr>
        <w:t>2.</w:t>
      </w:r>
      <w:r w:rsidR="006428D1">
        <w:rPr>
          <w:rFonts w:ascii="Times New Roman" w:hAnsi="Times New Roman" w:cs="Times New Roman"/>
          <w:sz w:val="24"/>
          <w:szCs w:val="24"/>
        </w:rPr>
        <w:t>9</w:t>
      </w:r>
      <w:r w:rsidRPr="00536072">
        <w:rPr>
          <w:rFonts w:ascii="Times New Roman" w:hAnsi="Times New Roman" w:cs="Times New Roman"/>
          <w:sz w:val="24"/>
          <w:szCs w:val="24"/>
        </w:rPr>
        <w:t>. </w:t>
      </w:r>
      <w:r w:rsidR="00733BA1" w:rsidRPr="00536072">
        <w:rPr>
          <w:rFonts w:ascii="Times New Roman" w:hAnsi="Times New Roman" w:cs="Times New Roman"/>
          <w:sz w:val="24"/>
          <w:szCs w:val="24"/>
        </w:rPr>
        <w:t xml:space="preserve">Нормируемая часть </w:t>
      </w:r>
      <w:r w:rsidR="000B4C7E" w:rsidRPr="00536072">
        <w:rPr>
          <w:rFonts w:ascii="Times New Roman" w:hAnsi="Times New Roman" w:cs="Times New Roman"/>
          <w:sz w:val="24"/>
          <w:szCs w:val="24"/>
        </w:rPr>
        <w:t xml:space="preserve">педагогической работы работников, ведущих преподавательскую работу, </w:t>
      </w:r>
      <w:r w:rsidR="00733BA1" w:rsidRPr="00536072">
        <w:rPr>
          <w:rFonts w:ascii="Times New Roman" w:hAnsi="Times New Roman" w:cs="Times New Roman"/>
          <w:sz w:val="24"/>
          <w:szCs w:val="24"/>
        </w:rPr>
        <w:t>определяется в астрономических часах и включает проводимые ур</w:t>
      </w:r>
      <w:r w:rsidR="008C0C5F">
        <w:rPr>
          <w:rFonts w:ascii="Times New Roman" w:hAnsi="Times New Roman" w:cs="Times New Roman"/>
          <w:sz w:val="24"/>
          <w:szCs w:val="24"/>
        </w:rPr>
        <w:t>оки (учебные занятия)</w:t>
      </w:r>
      <w:r w:rsidR="00733BA1" w:rsidRPr="00536072">
        <w:rPr>
          <w:rFonts w:ascii="Times New Roman" w:hAnsi="Times New Roman" w:cs="Times New Roman"/>
          <w:sz w:val="24"/>
          <w:szCs w:val="24"/>
        </w:rPr>
        <w:t>, независимо от их продолжительности, и короткие перерывы (перемены) между каждым учебным занятием, установленные</w:t>
      </w:r>
      <w:r w:rsidR="00AC0BBD">
        <w:rPr>
          <w:rFonts w:ascii="Times New Roman" w:hAnsi="Times New Roman" w:cs="Times New Roman"/>
          <w:sz w:val="24"/>
          <w:szCs w:val="24"/>
        </w:rPr>
        <w:t xml:space="preserve"> </w:t>
      </w:r>
      <w:r w:rsidR="00733BA1" w:rsidRPr="00536072">
        <w:rPr>
          <w:rFonts w:ascii="Times New Roman" w:hAnsi="Times New Roman" w:cs="Times New Roman"/>
          <w:sz w:val="24"/>
          <w:szCs w:val="24"/>
        </w:rPr>
        <w:t xml:space="preserve"> для обучающихся, в том числе динамическ</w:t>
      </w:r>
      <w:r w:rsidR="00880765" w:rsidRPr="00536072">
        <w:rPr>
          <w:rFonts w:ascii="Times New Roman" w:hAnsi="Times New Roman" w:cs="Times New Roman"/>
          <w:sz w:val="24"/>
          <w:szCs w:val="24"/>
        </w:rPr>
        <w:t>ую паузу</w:t>
      </w:r>
      <w:r w:rsidR="001B6BC3" w:rsidRPr="00536072">
        <w:rPr>
          <w:rFonts w:ascii="Times New Roman" w:hAnsi="Times New Roman" w:cs="Times New Roman"/>
          <w:sz w:val="24"/>
          <w:szCs w:val="24"/>
        </w:rPr>
        <w:t xml:space="preserve"> (большую перемену)</w:t>
      </w:r>
      <w:r w:rsidR="00733BA1" w:rsidRPr="00536072">
        <w:rPr>
          <w:rFonts w:ascii="Times New Roman" w:hAnsi="Times New Roman" w:cs="Times New Roman"/>
          <w:sz w:val="24"/>
          <w:szCs w:val="24"/>
        </w:rPr>
        <w:t>.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bookmarkEnd w:id="11"/>
    <w:p w:rsidR="00733BA1" w:rsidRPr="00536072" w:rsidRDefault="00733BA1">
      <w:pPr>
        <w:rPr>
          <w:rFonts w:ascii="Times New Roman" w:hAnsi="Times New Roman" w:cs="Times New Roman"/>
          <w:sz w:val="24"/>
          <w:szCs w:val="24"/>
        </w:rPr>
      </w:pPr>
      <w:r w:rsidRPr="00536072">
        <w:rPr>
          <w:rFonts w:ascii="Times New Roman" w:hAnsi="Times New Roman" w:cs="Times New Roman"/>
          <w:sz w:val="24"/>
          <w:szCs w:val="24"/>
        </w:rPr>
        <w:t>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w:t>
      </w:r>
      <w:r w:rsidR="008F0F41" w:rsidRPr="00536072">
        <w:rPr>
          <w:rFonts w:ascii="Times New Roman" w:hAnsi="Times New Roman" w:cs="Times New Roman"/>
          <w:sz w:val="24"/>
          <w:szCs w:val="24"/>
        </w:rPr>
        <w:t>ативов</w:t>
      </w:r>
      <w:r w:rsidR="009802B2" w:rsidRPr="00536072">
        <w:rPr>
          <w:rFonts w:ascii="Times New Roman" w:hAnsi="Times New Roman" w:cs="Times New Roman"/>
          <w:sz w:val="24"/>
          <w:szCs w:val="24"/>
        </w:rPr>
        <w:t>, утвержденных в установленном порядке</w:t>
      </w:r>
      <w:r w:rsidRPr="00536072">
        <w:rPr>
          <w:rFonts w:ascii="Times New Roman" w:hAnsi="Times New Roman" w:cs="Times New Roman"/>
          <w:sz w:val="24"/>
          <w:szCs w:val="24"/>
        </w:rPr>
        <w:t>. Выполнение преподавательской работы регулируется расписанием учебных занятий.</w:t>
      </w:r>
    </w:p>
    <w:p w:rsidR="00733BA1" w:rsidRPr="00536072" w:rsidRDefault="00733BA1" w:rsidP="009763F8">
      <w:pPr>
        <w:widowControl/>
        <w:tabs>
          <w:tab w:val="left" w:pos="567"/>
          <w:tab w:val="left" w:pos="709"/>
          <w:tab w:val="left" w:pos="851"/>
        </w:tabs>
        <w:ind w:firstLine="540"/>
        <w:rPr>
          <w:rFonts w:ascii="Times New Roman" w:hAnsi="Times New Roman" w:cs="Times New Roman"/>
          <w:sz w:val="24"/>
          <w:szCs w:val="24"/>
        </w:rPr>
      </w:pPr>
      <w:bookmarkStart w:id="12" w:name="sub_212"/>
      <w:r w:rsidRPr="00057326">
        <w:rPr>
          <w:rFonts w:ascii="Times New Roman" w:hAnsi="Times New Roman" w:cs="Times New Roman"/>
          <w:sz w:val="24"/>
          <w:szCs w:val="24"/>
        </w:rPr>
        <w:t>2.</w:t>
      </w:r>
      <w:r w:rsidR="005832A6" w:rsidRPr="00057326">
        <w:rPr>
          <w:rFonts w:ascii="Times New Roman" w:hAnsi="Times New Roman" w:cs="Times New Roman"/>
          <w:sz w:val="24"/>
          <w:szCs w:val="24"/>
        </w:rPr>
        <w:t>1</w:t>
      </w:r>
      <w:r w:rsidR="006428D1" w:rsidRPr="00057326">
        <w:rPr>
          <w:rFonts w:ascii="Times New Roman" w:hAnsi="Times New Roman" w:cs="Times New Roman"/>
          <w:sz w:val="24"/>
          <w:szCs w:val="24"/>
        </w:rPr>
        <w:t>0</w:t>
      </w:r>
      <w:r w:rsidRPr="00057326">
        <w:rPr>
          <w:rFonts w:ascii="Times New Roman" w:hAnsi="Times New Roman" w:cs="Times New Roman"/>
          <w:sz w:val="24"/>
          <w:szCs w:val="24"/>
        </w:rPr>
        <w:t>.</w:t>
      </w:r>
      <w:bookmarkStart w:id="13" w:name="sub_213"/>
      <w:bookmarkEnd w:id="12"/>
      <w:r w:rsidR="00FE0F1D" w:rsidRPr="00057326">
        <w:rPr>
          <w:rFonts w:ascii="Times New Roman" w:hAnsi="Times New Roman" w:cs="Times New Roman"/>
          <w:sz w:val="24"/>
          <w:szCs w:val="24"/>
        </w:rPr>
        <w:t> </w:t>
      </w:r>
      <w:r w:rsidRPr="00057326">
        <w:rPr>
          <w:rFonts w:ascii="Times New Roman" w:hAnsi="Times New Roman" w:cs="Times New Roman"/>
          <w:sz w:val="24"/>
          <w:szCs w:val="24"/>
        </w:rPr>
        <w:t>Другая часть педагогиче</w:t>
      </w:r>
      <w:r w:rsidR="007E6179" w:rsidRPr="00057326">
        <w:rPr>
          <w:rFonts w:ascii="Times New Roman" w:hAnsi="Times New Roman" w:cs="Times New Roman"/>
          <w:sz w:val="24"/>
          <w:szCs w:val="24"/>
        </w:rPr>
        <w:t>ской работы</w:t>
      </w:r>
      <w:r w:rsidRPr="00057326">
        <w:rPr>
          <w:rFonts w:ascii="Times New Roman" w:hAnsi="Times New Roman" w:cs="Times New Roman"/>
          <w:sz w:val="24"/>
          <w:szCs w:val="24"/>
        </w:rPr>
        <w:t>, требующая затрат рабочего времени, которое</w:t>
      </w:r>
      <w:r w:rsidRPr="00536072">
        <w:rPr>
          <w:rFonts w:ascii="Times New Roman" w:hAnsi="Times New Roman" w:cs="Times New Roman"/>
          <w:sz w:val="24"/>
          <w:szCs w:val="24"/>
        </w:rPr>
        <w:t xml:space="preserve"> не конкретизировано п</w:t>
      </w:r>
      <w:r w:rsidR="008F75EB" w:rsidRPr="00536072">
        <w:rPr>
          <w:rFonts w:ascii="Times New Roman" w:hAnsi="Times New Roman" w:cs="Times New Roman"/>
          <w:sz w:val="24"/>
          <w:szCs w:val="24"/>
        </w:rPr>
        <w:t xml:space="preserve">о количеству часов, вытекает из </w:t>
      </w:r>
      <w:r w:rsidRPr="00536072">
        <w:rPr>
          <w:rFonts w:ascii="Times New Roman" w:hAnsi="Times New Roman" w:cs="Times New Roman"/>
          <w:sz w:val="24"/>
          <w:szCs w:val="24"/>
        </w:rPr>
        <w:t>должностных обязанностей, предусмотренных уставом образовательного учреждения, правилами внутреннего трудового распорядка образовательного учреждения, квалификационными характеристиками</w:t>
      </w:r>
      <w:r w:rsidR="00D52FD7">
        <w:rPr>
          <w:rFonts w:ascii="Times New Roman" w:hAnsi="Times New Roman" w:cs="Times New Roman"/>
          <w:sz w:val="24"/>
          <w:szCs w:val="24"/>
        </w:rPr>
        <w:t xml:space="preserve"> по </w:t>
      </w:r>
      <w:r w:rsidR="007E6179" w:rsidRPr="00536072">
        <w:rPr>
          <w:rFonts w:ascii="Times New Roman" w:hAnsi="Times New Roman" w:cs="Times New Roman"/>
          <w:sz w:val="24"/>
          <w:szCs w:val="24"/>
        </w:rPr>
        <w:t>должностям</w:t>
      </w:r>
      <w:r w:rsidRPr="00536072">
        <w:rPr>
          <w:rFonts w:ascii="Times New Roman" w:hAnsi="Times New Roman" w:cs="Times New Roman"/>
          <w:sz w:val="24"/>
          <w:szCs w:val="24"/>
        </w:rPr>
        <w:t>, регулируется графиками и планами работы, в т.</w:t>
      </w:r>
      <w:r w:rsidR="00057326">
        <w:rPr>
          <w:rFonts w:ascii="Times New Roman" w:hAnsi="Times New Roman" w:cs="Times New Roman"/>
          <w:sz w:val="24"/>
          <w:szCs w:val="24"/>
        </w:rPr>
        <w:t xml:space="preserve"> </w:t>
      </w:r>
      <w:r w:rsidRPr="00536072">
        <w:rPr>
          <w:rFonts w:ascii="Times New Roman" w:hAnsi="Times New Roman" w:cs="Times New Roman"/>
          <w:sz w:val="24"/>
          <w:szCs w:val="24"/>
        </w:rPr>
        <w:t>ч. личными планами педагогического работника, и включает:</w:t>
      </w:r>
    </w:p>
    <w:p w:rsidR="00733BA1" w:rsidRPr="00536072" w:rsidRDefault="0007031B" w:rsidP="009763F8">
      <w:pPr>
        <w:widowControl/>
        <w:tabs>
          <w:tab w:val="left" w:pos="567"/>
          <w:tab w:val="left" w:pos="709"/>
        </w:tabs>
        <w:ind w:firstLine="540"/>
        <w:rPr>
          <w:rFonts w:ascii="Times New Roman" w:hAnsi="Times New Roman" w:cs="Times New Roman"/>
          <w:sz w:val="24"/>
          <w:szCs w:val="24"/>
        </w:rPr>
      </w:pPr>
      <w:r>
        <w:rPr>
          <w:rFonts w:ascii="Times New Roman" w:hAnsi="Times New Roman" w:cs="Times New Roman"/>
          <w:sz w:val="24"/>
          <w:szCs w:val="24"/>
        </w:rPr>
        <w:t>-</w:t>
      </w:r>
      <w:r w:rsidR="00205B0E">
        <w:rPr>
          <w:rFonts w:ascii="Times New Roman" w:hAnsi="Times New Roman" w:cs="Times New Roman"/>
          <w:sz w:val="24"/>
          <w:szCs w:val="24"/>
        </w:rPr>
        <w:t> </w:t>
      </w:r>
      <w:r w:rsidR="00733BA1" w:rsidRPr="00536072">
        <w:rPr>
          <w:rFonts w:ascii="Times New Roman" w:hAnsi="Times New Roman" w:cs="Times New Roman"/>
          <w:sz w:val="24"/>
          <w:szCs w:val="24"/>
        </w:rPr>
        <w:t>выполнение обязанностей, связанных с участием в работе педагог</w:t>
      </w:r>
      <w:r w:rsidR="00D46602">
        <w:rPr>
          <w:rFonts w:ascii="Times New Roman" w:hAnsi="Times New Roman" w:cs="Times New Roman"/>
          <w:sz w:val="24"/>
          <w:szCs w:val="24"/>
        </w:rPr>
        <w:t>ических, методических советов,</w:t>
      </w:r>
      <w:r w:rsidR="00733BA1" w:rsidRPr="00536072">
        <w:rPr>
          <w:rFonts w:ascii="Times New Roman" w:hAnsi="Times New Roman" w:cs="Times New Roman"/>
          <w:sz w:val="24"/>
          <w:szCs w:val="24"/>
        </w:rPr>
        <w:t xml:space="preserve">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733BA1" w:rsidRPr="00536072" w:rsidRDefault="00205B0E">
      <w:pPr>
        <w:widowControl/>
        <w:ind w:firstLine="540"/>
        <w:rPr>
          <w:rFonts w:ascii="Times New Roman" w:hAnsi="Times New Roman" w:cs="Times New Roman"/>
          <w:sz w:val="24"/>
          <w:szCs w:val="24"/>
        </w:rPr>
      </w:pPr>
      <w:r>
        <w:rPr>
          <w:rFonts w:ascii="Times New Roman" w:hAnsi="Times New Roman" w:cs="Times New Roman"/>
          <w:sz w:val="24"/>
          <w:szCs w:val="24"/>
        </w:rPr>
        <w:t>- </w:t>
      </w:r>
      <w:r w:rsidR="00733BA1" w:rsidRPr="00536072">
        <w:rPr>
          <w:rFonts w:ascii="Times New Roman" w:hAnsi="Times New Roman" w:cs="Times New Roman"/>
          <w:sz w:val="24"/>
          <w:szCs w:val="24"/>
        </w:rPr>
        <w:t xml:space="preserve">организацию и </w:t>
      </w:r>
      <w:r w:rsidR="00B75584" w:rsidRPr="00536072">
        <w:rPr>
          <w:rFonts w:ascii="Times New Roman" w:hAnsi="Times New Roman" w:cs="Times New Roman"/>
          <w:sz w:val="24"/>
          <w:szCs w:val="24"/>
        </w:rPr>
        <w:t>оказание</w:t>
      </w:r>
      <w:r w:rsidR="00733BA1" w:rsidRPr="00536072">
        <w:rPr>
          <w:rFonts w:ascii="Times New Roman" w:hAnsi="Times New Roman" w:cs="Times New Roman"/>
          <w:sz w:val="24"/>
          <w:szCs w:val="24"/>
        </w:rPr>
        <w:t xml:space="preserve"> методической, диагностической и консультационной помощи родителям (законным представителям), семьям, обучающим детей на дому в соответствии с медицинским заключением;</w:t>
      </w:r>
    </w:p>
    <w:p w:rsidR="00733BA1" w:rsidRPr="00536072" w:rsidRDefault="00205B0E">
      <w:pPr>
        <w:widowControl/>
        <w:ind w:firstLine="540"/>
        <w:rPr>
          <w:rFonts w:ascii="Times New Roman" w:hAnsi="Times New Roman" w:cs="Times New Roman"/>
          <w:sz w:val="24"/>
          <w:szCs w:val="24"/>
        </w:rPr>
      </w:pPr>
      <w:r>
        <w:rPr>
          <w:rFonts w:ascii="Times New Roman" w:hAnsi="Times New Roman" w:cs="Times New Roman"/>
          <w:sz w:val="24"/>
          <w:szCs w:val="24"/>
        </w:rPr>
        <w:t>- </w:t>
      </w:r>
      <w:r w:rsidR="00733BA1" w:rsidRPr="00536072">
        <w:rPr>
          <w:rFonts w:ascii="Times New Roman" w:hAnsi="Times New Roman" w:cs="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733BA1" w:rsidRPr="00536072" w:rsidRDefault="00205B0E">
      <w:pPr>
        <w:widowControl/>
        <w:ind w:firstLine="540"/>
        <w:rPr>
          <w:rFonts w:ascii="Times New Roman" w:hAnsi="Times New Roman" w:cs="Times New Roman"/>
          <w:sz w:val="24"/>
          <w:szCs w:val="24"/>
        </w:rPr>
      </w:pPr>
      <w:r>
        <w:rPr>
          <w:rFonts w:ascii="Times New Roman" w:hAnsi="Times New Roman" w:cs="Times New Roman"/>
          <w:sz w:val="24"/>
          <w:szCs w:val="24"/>
        </w:rPr>
        <w:lastRenderedPageBreak/>
        <w:t>- </w:t>
      </w:r>
      <w:r w:rsidR="00733BA1" w:rsidRPr="00536072">
        <w:rPr>
          <w:rFonts w:ascii="Times New Roman" w:hAnsi="Times New Roman" w:cs="Times New Roman"/>
          <w:sz w:val="24"/>
          <w:szCs w:val="24"/>
        </w:rPr>
        <w:t>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r w:rsidR="00ED6775">
        <w:rPr>
          <w:rFonts w:ascii="Times New Roman" w:hAnsi="Times New Roman" w:cs="Times New Roman"/>
          <w:sz w:val="24"/>
          <w:szCs w:val="24"/>
        </w:rPr>
        <w:t xml:space="preserve"> </w:t>
      </w:r>
      <w:r w:rsidR="00733BA1" w:rsidRPr="00536072">
        <w:rPr>
          <w:rFonts w:ascii="Times New Roman" w:hAnsi="Times New Roman" w:cs="Times New Roman"/>
          <w:sz w:val="24"/>
          <w:szCs w:val="24"/>
        </w:rPr>
        <w:t>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учитываются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733BA1" w:rsidRPr="00536072" w:rsidRDefault="009763F8" w:rsidP="00BE3B89">
      <w:pPr>
        <w:widowControl/>
        <w:tabs>
          <w:tab w:val="left" w:pos="709"/>
          <w:tab w:val="left" w:pos="851"/>
        </w:tabs>
        <w:ind w:firstLine="540"/>
        <w:rPr>
          <w:rFonts w:ascii="Times New Roman" w:hAnsi="Times New Roman" w:cs="Times New Roman"/>
          <w:sz w:val="24"/>
          <w:szCs w:val="24"/>
        </w:rPr>
      </w:pPr>
      <w:r>
        <w:rPr>
          <w:rFonts w:ascii="Times New Roman" w:hAnsi="Times New Roman" w:cs="Times New Roman"/>
          <w:sz w:val="24"/>
          <w:szCs w:val="24"/>
        </w:rPr>
        <w:t xml:space="preserve">  - </w:t>
      </w:r>
      <w:r w:rsidR="00733BA1" w:rsidRPr="00536072">
        <w:rPr>
          <w:rFonts w:ascii="Times New Roman" w:hAnsi="Times New Roman" w:cs="Times New Roman"/>
          <w:sz w:val="24"/>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w:t>
      </w:r>
      <w:r w:rsidR="00B3573E" w:rsidRPr="00536072">
        <w:rPr>
          <w:rFonts w:ascii="Times New Roman" w:hAnsi="Times New Roman" w:cs="Times New Roman"/>
          <w:sz w:val="24"/>
          <w:szCs w:val="24"/>
        </w:rPr>
        <w:t>, мастерскими</w:t>
      </w:r>
      <w:r w:rsidR="00733BA1" w:rsidRPr="00536072">
        <w:rPr>
          <w:rFonts w:ascii="Times New Roman" w:hAnsi="Times New Roman" w:cs="Times New Roman"/>
          <w:sz w:val="24"/>
          <w:szCs w:val="24"/>
        </w:rPr>
        <w:t xml:space="preserve"> и др.).</w:t>
      </w:r>
    </w:p>
    <w:bookmarkEnd w:id="13"/>
    <w:p w:rsidR="00D46602" w:rsidRPr="00D46602" w:rsidRDefault="00D46602" w:rsidP="00D46602">
      <w:pPr>
        <w:rPr>
          <w:rFonts w:ascii="Times New Roman" w:hAnsi="Times New Roman" w:cs="Times New Roman"/>
          <w:sz w:val="24"/>
          <w:szCs w:val="24"/>
        </w:rPr>
      </w:pPr>
      <w:r w:rsidRPr="00057326">
        <w:rPr>
          <w:rFonts w:ascii="Times New Roman" w:hAnsi="Times New Roman" w:cs="Times New Roman"/>
          <w:sz w:val="24"/>
          <w:szCs w:val="24"/>
        </w:rPr>
        <w:t>2.11.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rsidR="00D46602" w:rsidRDefault="00D46602" w:rsidP="00D46602">
      <w:pPr>
        <w:rPr>
          <w:rFonts w:ascii="Times New Roman" w:hAnsi="Times New Roman" w:cs="Times New Roman"/>
          <w:sz w:val="24"/>
          <w:szCs w:val="24"/>
        </w:rPr>
      </w:pPr>
      <w:r w:rsidRPr="00D46602">
        <w:rPr>
          <w:rFonts w:ascii="Times New Roman" w:hAnsi="Times New Roman" w:cs="Times New Roman"/>
          <w:sz w:val="24"/>
          <w:szCs w:val="24"/>
        </w:rPr>
        <w:t>- учителям 1–4-х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733BA1" w:rsidRPr="00536072" w:rsidRDefault="003D4926">
      <w:pPr>
        <w:rPr>
          <w:rFonts w:ascii="Times New Roman" w:hAnsi="Times New Roman" w:cs="Times New Roman"/>
          <w:sz w:val="24"/>
          <w:szCs w:val="24"/>
        </w:rPr>
      </w:pPr>
      <w:r>
        <w:rPr>
          <w:rFonts w:ascii="Times New Roman" w:hAnsi="Times New Roman" w:cs="Times New Roman"/>
          <w:sz w:val="24"/>
          <w:szCs w:val="24"/>
        </w:rPr>
        <w:t xml:space="preserve">Учителям </w:t>
      </w:r>
      <w:r w:rsidR="00733BA1" w:rsidRPr="00536072">
        <w:rPr>
          <w:rFonts w:ascii="Times New Roman" w:hAnsi="Times New Roman" w:cs="Times New Roman"/>
          <w:sz w:val="24"/>
          <w:szCs w:val="24"/>
        </w:rPr>
        <w:t>учреждений, у которых по не зависящим от них причинам в течение учебного года учебная нагрузка уменьшается по сравнению с установленной нагрузкой, до конца учебного года выплачивается:</w:t>
      </w:r>
    </w:p>
    <w:p w:rsidR="00733BA1" w:rsidRPr="00536072" w:rsidRDefault="00733BA1">
      <w:pPr>
        <w:rPr>
          <w:rFonts w:ascii="Times New Roman" w:hAnsi="Times New Roman" w:cs="Times New Roman"/>
          <w:sz w:val="24"/>
          <w:szCs w:val="24"/>
        </w:rPr>
      </w:pPr>
      <w:r w:rsidRPr="00536072">
        <w:rPr>
          <w:rFonts w:ascii="Times New Roman" w:hAnsi="Times New Roman" w:cs="Times New Roman"/>
          <w:sz w:val="24"/>
          <w:szCs w:val="24"/>
        </w:rPr>
        <w:t>- заработная плата за фактическое число часов, если оставшаяся нагрузка выше установленной нормы за ставку;</w:t>
      </w:r>
    </w:p>
    <w:p w:rsidR="00733BA1" w:rsidRPr="00536072" w:rsidRDefault="00733BA1">
      <w:pPr>
        <w:rPr>
          <w:rFonts w:ascii="Times New Roman" w:hAnsi="Times New Roman" w:cs="Times New Roman"/>
          <w:sz w:val="24"/>
          <w:szCs w:val="24"/>
        </w:rPr>
      </w:pPr>
      <w:r w:rsidRPr="00536072">
        <w:rPr>
          <w:rFonts w:ascii="Times New Roman" w:hAnsi="Times New Roman" w:cs="Times New Roman"/>
          <w:sz w:val="24"/>
          <w:szCs w:val="24"/>
        </w:rPr>
        <w:t xml:space="preserve">- заработная плата в размере </w:t>
      </w:r>
      <w:r w:rsidR="002B0BB6" w:rsidRPr="00536072">
        <w:rPr>
          <w:rFonts w:ascii="Times New Roman" w:hAnsi="Times New Roman" w:cs="Times New Roman"/>
          <w:sz w:val="24"/>
          <w:szCs w:val="24"/>
        </w:rPr>
        <w:t xml:space="preserve">должностного </w:t>
      </w:r>
      <w:r w:rsidRPr="00536072">
        <w:rPr>
          <w:rFonts w:ascii="Times New Roman" w:hAnsi="Times New Roman" w:cs="Times New Roman"/>
          <w:sz w:val="24"/>
          <w:szCs w:val="24"/>
        </w:rPr>
        <w:t>оклада, если оставшаяся нагрузка ниже установленной нормы за ставку и если их невозможно догрузить другой педагогической работой;</w:t>
      </w:r>
    </w:p>
    <w:p w:rsidR="00733BA1" w:rsidRPr="00536072" w:rsidRDefault="00733BA1">
      <w:pPr>
        <w:rPr>
          <w:rFonts w:ascii="Times New Roman" w:hAnsi="Times New Roman" w:cs="Times New Roman"/>
          <w:sz w:val="24"/>
          <w:szCs w:val="24"/>
        </w:rPr>
      </w:pPr>
      <w:r w:rsidRPr="00536072">
        <w:rPr>
          <w:rFonts w:ascii="Times New Roman" w:hAnsi="Times New Roman" w:cs="Times New Roman"/>
          <w:sz w:val="24"/>
          <w:szCs w:val="24"/>
        </w:rPr>
        <w:t>- заработная плата, установленная до снижения учебной нагрузки, если она была установлена ниже нормы за ставку и если их невозможно догрузить другой педагогической работой.</w:t>
      </w:r>
    </w:p>
    <w:p w:rsidR="00733BA1" w:rsidRPr="00536072" w:rsidRDefault="00733BA1">
      <w:pPr>
        <w:rPr>
          <w:rFonts w:ascii="Times New Roman" w:hAnsi="Times New Roman" w:cs="Times New Roman"/>
          <w:sz w:val="24"/>
          <w:szCs w:val="24"/>
        </w:rPr>
      </w:pPr>
      <w:r w:rsidRPr="00536072">
        <w:rPr>
          <w:rFonts w:ascii="Times New Roman" w:hAnsi="Times New Roman" w:cs="Times New Roman"/>
          <w:sz w:val="24"/>
          <w:szCs w:val="24"/>
        </w:rPr>
        <w:t>Педагогические работники должны быть поставлены в известность об уменьшении учебной нагрузки в течение года и о догрузке другой педагогической работой не позднее чем за два месяца.</w:t>
      </w:r>
    </w:p>
    <w:p w:rsidR="00733BA1" w:rsidRPr="00536072" w:rsidRDefault="00733BA1">
      <w:pPr>
        <w:rPr>
          <w:rFonts w:ascii="Times New Roman" w:hAnsi="Times New Roman" w:cs="Times New Roman"/>
          <w:sz w:val="24"/>
          <w:szCs w:val="24"/>
        </w:rPr>
      </w:pPr>
      <w:r w:rsidRPr="00536072">
        <w:rPr>
          <w:rFonts w:ascii="Times New Roman" w:hAnsi="Times New Roman" w:cs="Times New Roman"/>
          <w:sz w:val="24"/>
          <w:szCs w:val="24"/>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педагогическим работникам на период нахождения работника в соответствующем отпуске.</w:t>
      </w:r>
    </w:p>
    <w:p w:rsidR="00733BA1" w:rsidRPr="00057326" w:rsidRDefault="00733BA1">
      <w:pPr>
        <w:rPr>
          <w:rFonts w:ascii="Times New Roman" w:hAnsi="Times New Roman" w:cs="Times New Roman"/>
          <w:sz w:val="24"/>
          <w:szCs w:val="24"/>
        </w:rPr>
      </w:pPr>
      <w:bookmarkStart w:id="14" w:name="sub_214"/>
      <w:r w:rsidRPr="00536072">
        <w:rPr>
          <w:rFonts w:ascii="Times New Roman" w:hAnsi="Times New Roman" w:cs="Times New Roman"/>
          <w:sz w:val="24"/>
          <w:szCs w:val="24"/>
        </w:rPr>
        <w:t>2.1</w:t>
      </w:r>
      <w:r w:rsidR="006428D1">
        <w:rPr>
          <w:rFonts w:ascii="Times New Roman" w:hAnsi="Times New Roman" w:cs="Times New Roman"/>
          <w:sz w:val="24"/>
          <w:szCs w:val="24"/>
        </w:rPr>
        <w:t>2</w:t>
      </w:r>
      <w:r w:rsidRPr="00536072">
        <w:rPr>
          <w:rFonts w:ascii="Times New Roman" w:hAnsi="Times New Roman" w:cs="Times New Roman"/>
          <w:sz w:val="24"/>
          <w:szCs w:val="24"/>
        </w:rPr>
        <w:t>. Работники из числа административно-управленческого персонала, а также руководители физического воспитания</w:t>
      </w:r>
      <w:r w:rsidRPr="00057326">
        <w:rPr>
          <w:rFonts w:ascii="Times New Roman" w:hAnsi="Times New Roman" w:cs="Times New Roman"/>
          <w:sz w:val="24"/>
          <w:szCs w:val="24"/>
        </w:rPr>
        <w:t>, преподаватели-организаторы основ безопасности жизнедеятельности могут вести преподавательскую работу или занятия с кружками в том же учреждении, но не более 9 часов в неделю (360 часов в год), если они по основной работе получают полный должностной оклад.</w:t>
      </w:r>
    </w:p>
    <w:p w:rsidR="00733BA1" w:rsidRPr="00057326" w:rsidRDefault="009C6914">
      <w:pPr>
        <w:rPr>
          <w:rFonts w:ascii="Times New Roman" w:hAnsi="Times New Roman" w:cs="Times New Roman"/>
          <w:sz w:val="24"/>
          <w:szCs w:val="24"/>
        </w:rPr>
      </w:pPr>
      <w:bookmarkStart w:id="15" w:name="sub_215"/>
      <w:bookmarkEnd w:id="14"/>
      <w:r w:rsidRPr="00057326">
        <w:rPr>
          <w:rFonts w:ascii="Times New Roman" w:hAnsi="Times New Roman" w:cs="Times New Roman"/>
          <w:sz w:val="24"/>
          <w:szCs w:val="24"/>
        </w:rPr>
        <w:t>2.1</w:t>
      </w:r>
      <w:r w:rsidR="006428D1" w:rsidRPr="00057326">
        <w:rPr>
          <w:rFonts w:ascii="Times New Roman" w:hAnsi="Times New Roman" w:cs="Times New Roman"/>
          <w:sz w:val="24"/>
          <w:szCs w:val="24"/>
        </w:rPr>
        <w:t>3</w:t>
      </w:r>
      <w:r w:rsidRPr="00057326">
        <w:rPr>
          <w:rFonts w:ascii="Times New Roman" w:hAnsi="Times New Roman" w:cs="Times New Roman"/>
          <w:sz w:val="24"/>
          <w:szCs w:val="24"/>
        </w:rPr>
        <w:t>. </w:t>
      </w:r>
      <w:r w:rsidR="00733BA1" w:rsidRPr="00057326">
        <w:rPr>
          <w:rFonts w:ascii="Times New Roman" w:hAnsi="Times New Roman" w:cs="Times New Roman"/>
          <w:sz w:val="24"/>
          <w:szCs w:val="24"/>
        </w:rPr>
        <w:t>Работники из числа административно-хозяйственного, учебно-вспомогательного персонала (педагоги-организаторы, методисты</w:t>
      </w:r>
      <w:r w:rsidR="0090384D">
        <w:rPr>
          <w:rFonts w:ascii="Times New Roman" w:hAnsi="Times New Roman" w:cs="Times New Roman"/>
          <w:sz w:val="24"/>
          <w:szCs w:val="24"/>
        </w:rPr>
        <w:t>, заведующие отделами, кабинетами, секциями, лабораториями</w:t>
      </w:r>
      <w:r w:rsidR="00733BA1" w:rsidRPr="00057326">
        <w:rPr>
          <w:rFonts w:ascii="Times New Roman" w:hAnsi="Times New Roman" w:cs="Times New Roman"/>
          <w:sz w:val="24"/>
          <w:szCs w:val="24"/>
        </w:rPr>
        <w:t xml:space="preserve">) могут вести преподавательскую работу или занятия с кружками в том же учреждении, но не более 2 часов в день (12 часов в неделю, 480 часов в год), если они </w:t>
      </w:r>
      <w:r w:rsidR="00733BA1" w:rsidRPr="00057326">
        <w:rPr>
          <w:rFonts w:ascii="Times New Roman" w:hAnsi="Times New Roman" w:cs="Times New Roman"/>
          <w:sz w:val="24"/>
          <w:szCs w:val="24"/>
        </w:rPr>
        <w:lastRenderedPageBreak/>
        <w:t>по основной работе получают полный должностной оклад.</w:t>
      </w:r>
    </w:p>
    <w:p w:rsidR="00733BA1" w:rsidRPr="00536072" w:rsidRDefault="009C6914">
      <w:pPr>
        <w:rPr>
          <w:rFonts w:ascii="Times New Roman" w:hAnsi="Times New Roman" w:cs="Times New Roman"/>
          <w:sz w:val="24"/>
          <w:szCs w:val="24"/>
        </w:rPr>
      </w:pPr>
      <w:bookmarkStart w:id="16" w:name="sub_216"/>
      <w:bookmarkEnd w:id="15"/>
      <w:r w:rsidRPr="00057326">
        <w:rPr>
          <w:rFonts w:ascii="Times New Roman" w:hAnsi="Times New Roman" w:cs="Times New Roman"/>
          <w:sz w:val="24"/>
          <w:szCs w:val="24"/>
        </w:rPr>
        <w:t>2.1</w:t>
      </w:r>
      <w:r w:rsidR="006428D1" w:rsidRPr="00057326">
        <w:rPr>
          <w:rFonts w:ascii="Times New Roman" w:hAnsi="Times New Roman" w:cs="Times New Roman"/>
          <w:sz w:val="24"/>
          <w:szCs w:val="24"/>
        </w:rPr>
        <w:t>4</w:t>
      </w:r>
      <w:r w:rsidRPr="00057326">
        <w:rPr>
          <w:rFonts w:ascii="Times New Roman" w:hAnsi="Times New Roman" w:cs="Times New Roman"/>
          <w:sz w:val="24"/>
          <w:szCs w:val="24"/>
        </w:rPr>
        <w:t>. </w:t>
      </w:r>
      <w:r w:rsidR="002E0746" w:rsidRPr="00057326">
        <w:rPr>
          <w:rFonts w:ascii="Times New Roman" w:hAnsi="Times New Roman" w:cs="Times New Roman"/>
          <w:sz w:val="24"/>
          <w:szCs w:val="24"/>
        </w:rPr>
        <w:t>Р</w:t>
      </w:r>
      <w:r w:rsidR="00733BA1" w:rsidRPr="00057326">
        <w:rPr>
          <w:rFonts w:ascii="Times New Roman" w:hAnsi="Times New Roman" w:cs="Times New Roman"/>
          <w:sz w:val="24"/>
          <w:szCs w:val="24"/>
        </w:rPr>
        <w:t xml:space="preserve">аботники </w:t>
      </w:r>
      <w:r w:rsidR="001A214A" w:rsidRPr="00057326">
        <w:rPr>
          <w:rFonts w:ascii="Times New Roman" w:hAnsi="Times New Roman" w:cs="Times New Roman"/>
          <w:sz w:val="24"/>
          <w:szCs w:val="24"/>
        </w:rPr>
        <w:t>из числа административно-хозяйственного, учебно-вспомогательного персонала (педагоги-организаторы, методисты</w:t>
      </w:r>
      <w:r w:rsidR="00C60840">
        <w:rPr>
          <w:rFonts w:ascii="Times New Roman" w:hAnsi="Times New Roman" w:cs="Times New Roman"/>
          <w:sz w:val="24"/>
          <w:szCs w:val="24"/>
        </w:rPr>
        <w:t>,</w:t>
      </w:r>
      <w:r w:rsidR="00C60840" w:rsidRPr="00C60840">
        <w:rPr>
          <w:rFonts w:ascii="Times New Roman" w:hAnsi="Times New Roman" w:cs="Times New Roman"/>
          <w:sz w:val="24"/>
          <w:szCs w:val="24"/>
        </w:rPr>
        <w:t xml:space="preserve"> </w:t>
      </w:r>
      <w:r w:rsidR="00C60840">
        <w:rPr>
          <w:rFonts w:ascii="Times New Roman" w:hAnsi="Times New Roman" w:cs="Times New Roman"/>
          <w:sz w:val="24"/>
          <w:szCs w:val="24"/>
        </w:rPr>
        <w:t>заведующие отделами, кабинетами, секциями, лабораториями</w:t>
      </w:r>
      <w:r w:rsidR="001A214A" w:rsidRPr="00057326">
        <w:rPr>
          <w:rFonts w:ascii="Times New Roman" w:hAnsi="Times New Roman" w:cs="Times New Roman"/>
          <w:sz w:val="24"/>
          <w:szCs w:val="24"/>
        </w:rPr>
        <w:t xml:space="preserve">) </w:t>
      </w:r>
      <w:r w:rsidR="002E0746" w:rsidRPr="00057326">
        <w:rPr>
          <w:rFonts w:ascii="Times New Roman" w:hAnsi="Times New Roman" w:cs="Times New Roman"/>
          <w:sz w:val="24"/>
          <w:szCs w:val="24"/>
        </w:rPr>
        <w:t xml:space="preserve">могут вести преподавательскую работу или занятия с кружками в том же учреждении, но </w:t>
      </w:r>
      <w:r w:rsidR="00851AF4" w:rsidRPr="00057326">
        <w:rPr>
          <w:rFonts w:ascii="Times New Roman" w:hAnsi="Times New Roman" w:cs="Times New Roman"/>
          <w:sz w:val="24"/>
          <w:szCs w:val="24"/>
        </w:rPr>
        <w:t xml:space="preserve">не более 18 часов в неделю, если они по основной работе получают </w:t>
      </w:r>
      <w:r w:rsidR="00733BA1" w:rsidRPr="00057326">
        <w:rPr>
          <w:rFonts w:ascii="Times New Roman" w:hAnsi="Times New Roman" w:cs="Times New Roman"/>
          <w:sz w:val="24"/>
          <w:szCs w:val="24"/>
        </w:rPr>
        <w:t>0,5 должностного оклада</w:t>
      </w:r>
      <w:r w:rsidR="00851AF4" w:rsidRPr="00057326">
        <w:rPr>
          <w:rFonts w:ascii="Times New Roman" w:hAnsi="Times New Roman" w:cs="Times New Roman"/>
          <w:sz w:val="24"/>
          <w:szCs w:val="24"/>
        </w:rPr>
        <w:t>.</w:t>
      </w:r>
    </w:p>
    <w:p w:rsidR="00733BA1" w:rsidRPr="00536072" w:rsidRDefault="00733BA1">
      <w:pPr>
        <w:rPr>
          <w:rFonts w:ascii="Times New Roman" w:hAnsi="Times New Roman" w:cs="Times New Roman"/>
          <w:sz w:val="24"/>
          <w:szCs w:val="24"/>
        </w:rPr>
      </w:pPr>
      <w:bookmarkStart w:id="17" w:name="sub_217"/>
      <w:bookmarkEnd w:id="16"/>
      <w:r w:rsidRPr="00536072">
        <w:rPr>
          <w:rFonts w:ascii="Times New Roman" w:hAnsi="Times New Roman" w:cs="Times New Roman"/>
          <w:sz w:val="24"/>
          <w:szCs w:val="24"/>
        </w:rPr>
        <w:t>2.1</w:t>
      </w:r>
      <w:r w:rsidR="006428D1">
        <w:rPr>
          <w:rFonts w:ascii="Times New Roman" w:hAnsi="Times New Roman" w:cs="Times New Roman"/>
          <w:sz w:val="24"/>
          <w:szCs w:val="24"/>
        </w:rPr>
        <w:t>5</w:t>
      </w:r>
      <w:r w:rsidRPr="00536072">
        <w:rPr>
          <w:rFonts w:ascii="Times New Roman" w:hAnsi="Times New Roman" w:cs="Times New Roman"/>
          <w:sz w:val="24"/>
          <w:szCs w:val="24"/>
        </w:rPr>
        <w:t>. Должностные оклады перечисленным ниже работникам выплачиваются с учетом ведения ими преподавательской (педагогической) работы в объеме:</w:t>
      </w:r>
    </w:p>
    <w:bookmarkEnd w:id="17"/>
    <w:p w:rsidR="00733BA1" w:rsidRPr="00536072" w:rsidRDefault="00733BA1">
      <w:pPr>
        <w:rPr>
          <w:rFonts w:ascii="Times New Roman" w:hAnsi="Times New Roman" w:cs="Times New Roman"/>
          <w:sz w:val="24"/>
          <w:szCs w:val="24"/>
        </w:rPr>
      </w:pPr>
      <w:r w:rsidRPr="00536072">
        <w:rPr>
          <w:rFonts w:ascii="Times New Roman" w:hAnsi="Times New Roman" w:cs="Times New Roman"/>
          <w:sz w:val="24"/>
          <w:szCs w:val="24"/>
        </w:rPr>
        <w:t>- 360 часов в год – руководителям физического воспитания, преподавателям-организаторам (основ безопасности жизнедеятельности, допризывной подготовки);</w:t>
      </w:r>
    </w:p>
    <w:p w:rsidR="00733BA1" w:rsidRPr="00536072" w:rsidRDefault="00733BA1">
      <w:pPr>
        <w:rPr>
          <w:rFonts w:ascii="Times New Roman" w:hAnsi="Times New Roman" w:cs="Times New Roman"/>
          <w:sz w:val="24"/>
          <w:szCs w:val="24"/>
        </w:rPr>
      </w:pPr>
      <w:r w:rsidRPr="00536072">
        <w:rPr>
          <w:rFonts w:ascii="Times New Roman" w:hAnsi="Times New Roman" w:cs="Times New Roman"/>
          <w:sz w:val="24"/>
          <w:szCs w:val="24"/>
        </w:rPr>
        <w:t>Выполнение вышеуказанной преподавательской (педагогической) работы осуществляется в основное рабочее время.</w:t>
      </w:r>
    </w:p>
    <w:p w:rsidR="00733BA1" w:rsidRPr="00536072" w:rsidRDefault="00733BA1">
      <w:pPr>
        <w:rPr>
          <w:rFonts w:ascii="Times New Roman" w:hAnsi="Times New Roman" w:cs="Times New Roman"/>
          <w:sz w:val="24"/>
          <w:szCs w:val="24"/>
        </w:rPr>
      </w:pPr>
      <w:bookmarkStart w:id="18" w:name="sub_218"/>
      <w:r w:rsidRPr="00536072">
        <w:rPr>
          <w:rFonts w:ascii="Times New Roman" w:hAnsi="Times New Roman" w:cs="Times New Roman"/>
          <w:sz w:val="24"/>
          <w:szCs w:val="24"/>
        </w:rPr>
        <w:t>2.1</w:t>
      </w:r>
      <w:r w:rsidR="006428D1">
        <w:rPr>
          <w:rFonts w:ascii="Times New Roman" w:hAnsi="Times New Roman" w:cs="Times New Roman"/>
          <w:sz w:val="24"/>
          <w:szCs w:val="24"/>
        </w:rPr>
        <w:t>6</w:t>
      </w:r>
      <w:r w:rsidRPr="00536072">
        <w:rPr>
          <w:rFonts w:ascii="Times New Roman" w:hAnsi="Times New Roman" w:cs="Times New Roman"/>
          <w:sz w:val="24"/>
          <w:szCs w:val="24"/>
        </w:rPr>
        <w:t xml:space="preserve">. Установленная месячная заработная плата </w:t>
      </w:r>
      <w:r w:rsidR="00D52FD7">
        <w:rPr>
          <w:rFonts w:ascii="Times New Roman" w:hAnsi="Times New Roman" w:cs="Times New Roman"/>
          <w:sz w:val="24"/>
          <w:szCs w:val="24"/>
        </w:rPr>
        <w:t>выплачивается преподавателям за </w:t>
      </w:r>
      <w:r w:rsidRPr="00536072">
        <w:rPr>
          <w:rFonts w:ascii="Times New Roman" w:hAnsi="Times New Roman" w:cs="Times New Roman"/>
          <w:sz w:val="24"/>
          <w:szCs w:val="24"/>
        </w:rPr>
        <w:t>работу в течение всего учебного года, а также за период каникул, не совпадающий с ежегодным отпуском.</w:t>
      </w:r>
    </w:p>
    <w:p w:rsidR="00733BA1" w:rsidRPr="002B6C5A" w:rsidRDefault="00733BA1">
      <w:pPr>
        <w:rPr>
          <w:rFonts w:ascii="Times New Roman" w:hAnsi="Times New Roman" w:cs="Times New Roman"/>
          <w:sz w:val="24"/>
          <w:szCs w:val="24"/>
        </w:rPr>
      </w:pPr>
      <w:bookmarkStart w:id="19" w:name="sub_219"/>
      <w:bookmarkEnd w:id="18"/>
      <w:r w:rsidRPr="002B6C5A">
        <w:rPr>
          <w:rFonts w:ascii="Times New Roman" w:hAnsi="Times New Roman" w:cs="Times New Roman"/>
          <w:sz w:val="24"/>
          <w:szCs w:val="24"/>
        </w:rPr>
        <w:t>2.1</w:t>
      </w:r>
      <w:r w:rsidR="006428D1">
        <w:rPr>
          <w:rFonts w:ascii="Times New Roman" w:hAnsi="Times New Roman" w:cs="Times New Roman"/>
          <w:sz w:val="24"/>
          <w:szCs w:val="24"/>
        </w:rPr>
        <w:t>7</w:t>
      </w:r>
      <w:r w:rsidRPr="002B6C5A">
        <w:rPr>
          <w:rFonts w:ascii="Times New Roman" w:hAnsi="Times New Roman" w:cs="Times New Roman"/>
          <w:sz w:val="24"/>
          <w:szCs w:val="24"/>
        </w:rPr>
        <w:t>. Оплата труда учителей производится из расчета базового оклада (ставки)</w:t>
      </w:r>
      <w:r w:rsidR="00AC0BBD">
        <w:rPr>
          <w:rFonts w:ascii="Times New Roman" w:hAnsi="Times New Roman" w:cs="Times New Roman"/>
          <w:sz w:val="24"/>
          <w:szCs w:val="24"/>
        </w:rPr>
        <w:t xml:space="preserve">                     </w:t>
      </w:r>
      <w:r w:rsidR="00832BB3" w:rsidRPr="002B6C5A">
        <w:rPr>
          <w:rFonts w:ascii="Times New Roman" w:hAnsi="Times New Roman" w:cs="Times New Roman"/>
          <w:sz w:val="24"/>
          <w:szCs w:val="24"/>
        </w:rPr>
        <w:t xml:space="preserve">с учетом повышающего коэффициента за квалификационную категорию (классность), наличие ученой степени, почетного звания </w:t>
      </w:r>
      <w:r w:rsidRPr="002B6C5A">
        <w:rPr>
          <w:rFonts w:ascii="Times New Roman" w:hAnsi="Times New Roman" w:cs="Times New Roman"/>
          <w:sz w:val="24"/>
          <w:szCs w:val="24"/>
        </w:rPr>
        <w:t>в следующих случ</w:t>
      </w:r>
      <w:r w:rsidR="00A666AF" w:rsidRPr="002B6C5A">
        <w:rPr>
          <w:rFonts w:ascii="Times New Roman" w:hAnsi="Times New Roman" w:cs="Times New Roman"/>
          <w:sz w:val="24"/>
          <w:szCs w:val="24"/>
        </w:rPr>
        <w:t>а</w:t>
      </w:r>
      <w:r w:rsidRPr="002B6C5A">
        <w:rPr>
          <w:rFonts w:ascii="Times New Roman" w:hAnsi="Times New Roman" w:cs="Times New Roman"/>
          <w:sz w:val="24"/>
          <w:szCs w:val="24"/>
        </w:rPr>
        <w:t>ях:</w:t>
      </w:r>
    </w:p>
    <w:bookmarkEnd w:id="19"/>
    <w:p w:rsidR="00733BA1" w:rsidRPr="00952DCF" w:rsidRDefault="00733BA1">
      <w:pPr>
        <w:rPr>
          <w:rFonts w:ascii="Times New Roman" w:hAnsi="Times New Roman" w:cs="Times New Roman"/>
          <w:sz w:val="24"/>
          <w:szCs w:val="24"/>
        </w:rPr>
      </w:pPr>
      <w:r w:rsidRPr="002B6C5A">
        <w:rPr>
          <w:rFonts w:ascii="Times New Roman" w:hAnsi="Times New Roman" w:cs="Times New Roman"/>
          <w:sz w:val="24"/>
          <w:szCs w:val="24"/>
        </w:rPr>
        <w:t>- часы учебных занятий при замещении временно отсутствовавших работников</w:t>
      </w:r>
      <w:r w:rsidR="00D52FD7">
        <w:rPr>
          <w:rFonts w:ascii="Times New Roman" w:hAnsi="Times New Roman" w:cs="Times New Roman"/>
          <w:sz w:val="24"/>
          <w:szCs w:val="24"/>
        </w:rPr>
        <w:t xml:space="preserve"> по </w:t>
      </w:r>
      <w:r w:rsidRPr="00952DCF">
        <w:rPr>
          <w:rFonts w:ascii="Times New Roman" w:hAnsi="Times New Roman" w:cs="Times New Roman"/>
          <w:sz w:val="24"/>
          <w:szCs w:val="24"/>
        </w:rPr>
        <w:t>болезни и другим причинам;</w:t>
      </w:r>
    </w:p>
    <w:p w:rsidR="00733BA1" w:rsidRPr="00952DCF" w:rsidRDefault="00733BA1">
      <w:pPr>
        <w:rPr>
          <w:rFonts w:ascii="Times New Roman" w:hAnsi="Times New Roman" w:cs="Times New Roman"/>
          <w:sz w:val="24"/>
          <w:szCs w:val="24"/>
        </w:rPr>
      </w:pPr>
      <w:r w:rsidRPr="00952DCF">
        <w:rPr>
          <w:rFonts w:ascii="Times New Roman" w:hAnsi="Times New Roman" w:cs="Times New Roman"/>
          <w:sz w:val="24"/>
          <w:szCs w:val="24"/>
        </w:rPr>
        <w:t>- индивидуальное обучение на дому детей, имеющих ограниченные возможности здоровья на основании медицинского заключения;</w:t>
      </w:r>
    </w:p>
    <w:p w:rsidR="00733BA1" w:rsidRPr="00952DCF" w:rsidRDefault="00733BA1">
      <w:pPr>
        <w:rPr>
          <w:rFonts w:ascii="Times New Roman" w:hAnsi="Times New Roman" w:cs="Times New Roman"/>
          <w:sz w:val="24"/>
          <w:szCs w:val="24"/>
        </w:rPr>
      </w:pPr>
      <w:r w:rsidRPr="00952DCF">
        <w:rPr>
          <w:rFonts w:ascii="Times New Roman" w:hAnsi="Times New Roman" w:cs="Times New Roman"/>
          <w:sz w:val="24"/>
          <w:szCs w:val="24"/>
        </w:rPr>
        <w:t>- обучение детей, находящихся на длительном лечении в больнице;</w:t>
      </w:r>
    </w:p>
    <w:p w:rsidR="00733BA1" w:rsidRPr="00952DCF" w:rsidRDefault="00733BA1">
      <w:pPr>
        <w:rPr>
          <w:rFonts w:ascii="Times New Roman" w:hAnsi="Times New Roman" w:cs="Times New Roman"/>
          <w:sz w:val="24"/>
          <w:szCs w:val="24"/>
        </w:rPr>
      </w:pPr>
      <w:r w:rsidRPr="00952DCF">
        <w:rPr>
          <w:rFonts w:ascii="Times New Roman" w:hAnsi="Times New Roman" w:cs="Times New Roman"/>
          <w:sz w:val="24"/>
          <w:szCs w:val="24"/>
        </w:rPr>
        <w:t>- индивидуально-групповые занятия;</w:t>
      </w:r>
    </w:p>
    <w:p w:rsidR="00733BA1" w:rsidRPr="00952DCF" w:rsidRDefault="00733BA1" w:rsidP="00887792">
      <w:pPr>
        <w:rPr>
          <w:rFonts w:ascii="Times New Roman" w:hAnsi="Times New Roman" w:cs="Times New Roman"/>
          <w:sz w:val="24"/>
          <w:szCs w:val="24"/>
        </w:rPr>
      </w:pPr>
      <w:r w:rsidRPr="00952DCF">
        <w:rPr>
          <w:rFonts w:ascii="Times New Roman" w:hAnsi="Times New Roman" w:cs="Times New Roman"/>
          <w:sz w:val="24"/>
          <w:szCs w:val="24"/>
        </w:rPr>
        <w:t>- часы компонента учебного плана образовательного учреждения.</w:t>
      </w:r>
    </w:p>
    <w:p w:rsidR="00733BA1" w:rsidRPr="00536072" w:rsidRDefault="00733BA1">
      <w:pPr>
        <w:rPr>
          <w:rFonts w:ascii="Times New Roman" w:hAnsi="Times New Roman" w:cs="Times New Roman"/>
          <w:sz w:val="24"/>
          <w:szCs w:val="24"/>
        </w:rPr>
      </w:pPr>
      <w:bookmarkStart w:id="20" w:name="sub_220"/>
      <w:r w:rsidRPr="00536072">
        <w:rPr>
          <w:rFonts w:ascii="Times New Roman" w:hAnsi="Times New Roman" w:cs="Times New Roman"/>
          <w:sz w:val="24"/>
          <w:szCs w:val="24"/>
        </w:rPr>
        <w:t>2.1</w:t>
      </w:r>
      <w:r w:rsidR="006428D1">
        <w:rPr>
          <w:rFonts w:ascii="Times New Roman" w:hAnsi="Times New Roman" w:cs="Times New Roman"/>
          <w:sz w:val="24"/>
          <w:szCs w:val="24"/>
        </w:rPr>
        <w:t>8</w:t>
      </w:r>
      <w:r w:rsidRPr="00536072">
        <w:rPr>
          <w:rFonts w:ascii="Times New Roman" w:hAnsi="Times New Roman" w:cs="Times New Roman"/>
          <w:sz w:val="24"/>
          <w:szCs w:val="24"/>
        </w:rPr>
        <w:t xml:space="preserve">. </w:t>
      </w:r>
      <w:r w:rsidRPr="004B3636">
        <w:rPr>
          <w:rFonts w:ascii="Times New Roman" w:hAnsi="Times New Roman" w:cs="Times New Roman"/>
          <w:sz w:val="24"/>
          <w:szCs w:val="24"/>
        </w:rPr>
        <w:t>В случае</w:t>
      </w:r>
      <w:r w:rsidR="00AC0BBD">
        <w:rPr>
          <w:rFonts w:ascii="Times New Roman" w:hAnsi="Times New Roman" w:cs="Times New Roman"/>
          <w:sz w:val="24"/>
          <w:szCs w:val="24"/>
        </w:rPr>
        <w:t xml:space="preserve"> </w:t>
      </w:r>
      <w:r w:rsidRPr="004B3636">
        <w:rPr>
          <w:rFonts w:ascii="Times New Roman" w:hAnsi="Times New Roman" w:cs="Times New Roman"/>
          <w:sz w:val="24"/>
          <w:szCs w:val="24"/>
        </w:rPr>
        <w:t>когда</w:t>
      </w:r>
      <w:r w:rsidRPr="00536072">
        <w:rPr>
          <w:rFonts w:ascii="Times New Roman" w:hAnsi="Times New Roman" w:cs="Times New Roman"/>
          <w:sz w:val="24"/>
          <w:szCs w:val="24"/>
        </w:rPr>
        <w:t xml:space="preserve"> в соответствии с действующим законодательством  </w:t>
      </w:r>
      <w:r w:rsidR="00F01B5E">
        <w:rPr>
          <w:rFonts w:ascii="Times New Roman" w:hAnsi="Times New Roman" w:cs="Times New Roman"/>
          <w:sz w:val="24"/>
          <w:szCs w:val="24"/>
        </w:rPr>
        <w:t xml:space="preserve">руководитель физического воспитания и </w:t>
      </w:r>
      <w:r w:rsidRPr="00536072">
        <w:rPr>
          <w:rFonts w:ascii="Times New Roman" w:hAnsi="Times New Roman" w:cs="Times New Roman"/>
          <w:sz w:val="24"/>
          <w:szCs w:val="24"/>
        </w:rPr>
        <w:t>преподаватель-организатор основ безопасности жизнедеятельности освобожда</w:t>
      </w:r>
      <w:r w:rsidR="00AC0BBD">
        <w:rPr>
          <w:rFonts w:ascii="Times New Roman" w:hAnsi="Times New Roman" w:cs="Times New Roman"/>
          <w:sz w:val="24"/>
          <w:szCs w:val="24"/>
        </w:rPr>
        <w:t>е</w:t>
      </w:r>
      <w:r w:rsidRPr="00536072">
        <w:rPr>
          <w:rFonts w:ascii="Times New Roman" w:hAnsi="Times New Roman" w:cs="Times New Roman"/>
          <w:sz w:val="24"/>
          <w:szCs w:val="24"/>
        </w:rPr>
        <w:t>тся от учебных занятий (отпуск, временная нетрудоспособность, пребывание в командировке и в других случаях), установленный им объем учебной нагрузки в счет получаемого должностного оклада уменьшению не подлежит. Уменьшается только та часть учебной нагрузки, оплата за которую производится в порядке, установленном для преподавателей.</w:t>
      </w:r>
    </w:p>
    <w:bookmarkEnd w:id="20"/>
    <w:p w:rsidR="00733BA1" w:rsidRPr="00536072" w:rsidRDefault="00733BA1">
      <w:pPr>
        <w:rPr>
          <w:rFonts w:ascii="Times New Roman" w:hAnsi="Times New Roman" w:cs="Times New Roman"/>
          <w:sz w:val="24"/>
          <w:szCs w:val="24"/>
        </w:rPr>
      </w:pPr>
      <w:r w:rsidRPr="00536072">
        <w:rPr>
          <w:rFonts w:ascii="Times New Roman" w:hAnsi="Times New Roman" w:cs="Times New Roman"/>
          <w:sz w:val="24"/>
          <w:szCs w:val="24"/>
        </w:rPr>
        <w:t>2.</w:t>
      </w:r>
      <w:r w:rsidR="006428D1">
        <w:rPr>
          <w:rFonts w:ascii="Times New Roman" w:hAnsi="Times New Roman" w:cs="Times New Roman"/>
          <w:sz w:val="24"/>
          <w:szCs w:val="24"/>
        </w:rPr>
        <w:t>19</w:t>
      </w:r>
      <w:r w:rsidRPr="00536072">
        <w:rPr>
          <w:rFonts w:ascii="Times New Roman" w:hAnsi="Times New Roman" w:cs="Times New Roman"/>
          <w:sz w:val="24"/>
          <w:szCs w:val="24"/>
        </w:rPr>
        <w:t xml:space="preserve">. </w:t>
      </w:r>
      <w:bookmarkStart w:id="21" w:name="sub_221"/>
      <w:r w:rsidRPr="00536072">
        <w:rPr>
          <w:rFonts w:ascii="Times New Roman" w:hAnsi="Times New Roman" w:cs="Times New Roman"/>
          <w:sz w:val="24"/>
          <w:szCs w:val="24"/>
        </w:rPr>
        <w:t xml:space="preserve">С учетом условий труда работникам устанавливаются выплаты компенсационного характера, предусмотренные </w:t>
      </w:r>
      <w:hyperlink w:anchor="sub_400" w:history="1">
        <w:r w:rsidRPr="00536072">
          <w:rPr>
            <w:rStyle w:val="a5"/>
            <w:rFonts w:ascii="Times New Roman" w:hAnsi="Times New Roman" w:cs="Times New Roman"/>
            <w:b w:val="0"/>
            <w:bCs w:val="0"/>
            <w:sz w:val="24"/>
            <w:szCs w:val="24"/>
          </w:rPr>
          <w:t>разделом 4</w:t>
        </w:r>
      </w:hyperlink>
      <w:r w:rsidRPr="00536072">
        <w:rPr>
          <w:rFonts w:ascii="Times New Roman" w:hAnsi="Times New Roman" w:cs="Times New Roman"/>
          <w:sz w:val="24"/>
          <w:szCs w:val="24"/>
        </w:rPr>
        <w:t xml:space="preserve"> настоящего Положения.</w:t>
      </w:r>
      <w:bookmarkEnd w:id="21"/>
    </w:p>
    <w:p w:rsidR="00733BA1" w:rsidRDefault="00733BA1" w:rsidP="00A75907">
      <w:pPr>
        <w:rPr>
          <w:rFonts w:ascii="Times New Roman" w:hAnsi="Times New Roman" w:cs="Times New Roman"/>
          <w:sz w:val="24"/>
          <w:szCs w:val="24"/>
        </w:rPr>
      </w:pPr>
      <w:r w:rsidRPr="00536072">
        <w:rPr>
          <w:rFonts w:ascii="Times New Roman" w:hAnsi="Times New Roman" w:cs="Times New Roman"/>
          <w:sz w:val="24"/>
          <w:szCs w:val="24"/>
        </w:rPr>
        <w:t>2.</w:t>
      </w:r>
      <w:r w:rsidR="000A159E">
        <w:rPr>
          <w:rFonts w:ascii="Times New Roman" w:hAnsi="Times New Roman" w:cs="Times New Roman"/>
          <w:sz w:val="24"/>
          <w:szCs w:val="24"/>
        </w:rPr>
        <w:t>2</w:t>
      </w:r>
      <w:r w:rsidR="006428D1">
        <w:rPr>
          <w:rFonts w:ascii="Times New Roman" w:hAnsi="Times New Roman" w:cs="Times New Roman"/>
          <w:sz w:val="24"/>
          <w:szCs w:val="24"/>
        </w:rPr>
        <w:t>0</w:t>
      </w:r>
      <w:r w:rsidRPr="00536072">
        <w:rPr>
          <w:rFonts w:ascii="Times New Roman" w:hAnsi="Times New Roman" w:cs="Times New Roman"/>
          <w:sz w:val="24"/>
          <w:szCs w:val="24"/>
        </w:rPr>
        <w:t xml:space="preserve">. </w:t>
      </w:r>
      <w:bookmarkStart w:id="22" w:name="sub_222"/>
      <w:r w:rsidRPr="00536072">
        <w:rPr>
          <w:rFonts w:ascii="Times New Roman" w:hAnsi="Times New Roman" w:cs="Times New Roman"/>
          <w:sz w:val="24"/>
          <w:szCs w:val="24"/>
        </w:rPr>
        <w:t xml:space="preserve">Работникам устанавливаются стимулирующие выплаты, предусмотренные </w:t>
      </w:r>
      <w:hyperlink w:anchor="sub_500" w:history="1">
        <w:r w:rsidRPr="00536072">
          <w:rPr>
            <w:rStyle w:val="a5"/>
            <w:rFonts w:ascii="Times New Roman" w:hAnsi="Times New Roman" w:cs="Times New Roman"/>
            <w:b w:val="0"/>
            <w:bCs w:val="0"/>
            <w:sz w:val="24"/>
            <w:szCs w:val="24"/>
          </w:rPr>
          <w:t>разделом 5</w:t>
        </w:r>
      </w:hyperlink>
      <w:r w:rsidRPr="00536072">
        <w:rPr>
          <w:rFonts w:ascii="Times New Roman" w:hAnsi="Times New Roman" w:cs="Times New Roman"/>
          <w:sz w:val="24"/>
          <w:szCs w:val="24"/>
        </w:rPr>
        <w:t xml:space="preserve"> настоящего Положения.</w:t>
      </w:r>
      <w:bookmarkStart w:id="23" w:name="sub_300"/>
      <w:bookmarkEnd w:id="22"/>
    </w:p>
    <w:p w:rsidR="00A75907" w:rsidRDefault="00A75907" w:rsidP="00A75907">
      <w:pPr>
        <w:rPr>
          <w:rFonts w:ascii="Times New Roman" w:hAnsi="Times New Roman" w:cs="Times New Roman"/>
          <w:sz w:val="24"/>
          <w:szCs w:val="24"/>
        </w:rPr>
      </w:pPr>
    </w:p>
    <w:p w:rsidR="00733BA1" w:rsidRDefault="00733BA1" w:rsidP="00A75907">
      <w:pPr>
        <w:pStyle w:val="1"/>
        <w:spacing w:before="0" w:after="0" w:line="360" w:lineRule="auto"/>
        <w:rPr>
          <w:rFonts w:ascii="Times New Roman" w:hAnsi="Times New Roman" w:cs="Times New Roman"/>
          <w:b w:val="0"/>
        </w:rPr>
      </w:pPr>
      <w:r w:rsidRPr="00536072">
        <w:rPr>
          <w:rFonts w:ascii="Times New Roman" w:hAnsi="Times New Roman" w:cs="Times New Roman"/>
          <w:b w:val="0"/>
        </w:rPr>
        <w:t>3. Порядок и условия почасовой оплаты труда</w:t>
      </w:r>
      <w:bookmarkEnd w:id="23"/>
    </w:p>
    <w:p w:rsidR="00733BA1" w:rsidRPr="00536072" w:rsidRDefault="00733BA1" w:rsidP="00A75907">
      <w:pPr>
        <w:rPr>
          <w:rFonts w:ascii="Times New Roman" w:hAnsi="Times New Roman" w:cs="Times New Roman"/>
          <w:sz w:val="24"/>
          <w:szCs w:val="24"/>
        </w:rPr>
      </w:pPr>
      <w:bookmarkStart w:id="24" w:name="sub_31"/>
      <w:r w:rsidRPr="00536072">
        <w:rPr>
          <w:rFonts w:ascii="Times New Roman" w:hAnsi="Times New Roman" w:cs="Times New Roman"/>
          <w:sz w:val="24"/>
          <w:szCs w:val="24"/>
        </w:rPr>
        <w:t>3.1. Почасовая оплата труда учителей, преподавателей и других педагогических работников образовательн</w:t>
      </w:r>
      <w:r w:rsidR="00817279">
        <w:rPr>
          <w:rFonts w:ascii="Times New Roman" w:hAnsi="Times New Roman" w:cs="Times New Roman"/>
          <w:sz w:val="24"/>
          <w:szCs w:val="24"/>
        </w:rPr>
        <w:t>ого</w:t>
      </w:r>
      <w:r w:rsidRPr="00536072">
        <w:rPr>
          <w:rFonts w:ascii="Times New Roman" w:hAnsi="Times New Roman" w:cs="Times New Roman"/>
          <w:sz w:val="24"/>
          <w:szCs w:val="24"/>
        </w:rPr>
        <w:t xml:space="preserve"> учреждени</w:t>
      </w:r>
      <w:r w:rsidR="00817279">
        <w:rPr>
          <w:rFonts w:ascii="Times New Roman" w:hAnsi="Times New Roman" w:cs="Times New Roman"/>
          <w:sz w:val="24"/>
          <w:szCs w:val="24"/>
        </w:rPr>
        <w:t>я</w:t>
      </w:r>
      <w:r w:rsidRPr="00536072">
        <w:rPr>
          <w:rFonts w:ascii="Times New Roman" w:hAnsi="Times New Roman" w:cs="Times New Roman"/>
          <w:sz w:val="24"/>
          <w:szCs w:val="24"/>
        </w:rPr>
        <w:t xml:space="preserve"> применяется при оплате:</w:t>
      </w:r>
    </w:p>
    <w:bookmarkEnd w:id="24"/>
    <w:p w:rsidR="00733BA1" w:rsidRPr="00536072" w:rsidRDefault="00733BA1">
      <w:pPr>
        <w:rPr>
          <w:rFonts w:ascii="Times New Roman" w:hAnsi="Times New Roman" w:cs="Times New Roman"/>
          <w:sz w:val="24"/>
          <w:szCs w:val="24"/>
        </w:rPr>
      </w:pPr>
      <w:r w:rsidRPr="00536072">
        <w:rPr>
          <w:rFonts w:ascii="Times New Roman" w:hAnsi="Times New Roman" w:cs="Times New Roman"/>
          <w:sz w:val="24"/>
          <w:szCs w:val="24"/>
        </w:rPr>
        <w:t>- часов, выполненных в порядке замещения отсутствующих по болезни или другим причинам учителей, преподавателей и других педагогических работников продолжительностью не более двух месяцев;</w:t>
      </w:r>
    </w:p>
    <w:p w:rsidR="00733BA1" w:rsidRPr="00536072" w:rsidRDefault="00733BA1">
      <w:pPr>
        <w:rPr>
          <w:rFonts w:ascii="Times New Roman" w:hAnsi="Times New Roman" w:cs="Times New Roman"/>
          <w:sz w:val="24"/>
          <w:szCs w:val="24"/>
        </w:rPr>
      </w:pPr>
      <w:r w:rsidRPr="00536072">
        <w:rPr>
          <w:rFonts w:ascii="Times New Roman" w:hAnsi="Times New Roman" w:cs="Times New Roman"/>
          <w:sz w:val="24"/>
          <w:szCs w:val="24"/>
        </w:rPr>
        <w:t>- часов педагогической работы, выполненных учителями при работе с заочниками и детьми, находящимися на длительном лечении в больнице, сверх объема, установленного им при тарификации;</w:t>
      </w:r>
    </w:p>
    <w:p w:rsidR="00733BA1" w:rsidRPr="00536072" w:rsidRDefault="00733BA1">
      <w:pPr>
        <w:rPr>
          <w:rFonts w:ascii="Times New Roman" w:hAnsi="Times New Roman" w:cs="Times New Roman"/>
          <w:sz w:val="24"/>
          <w:szCs w:val="24"/>
        </w:rPr>
      </w:pPr>
      <w:r w:rsidRPr="00536072">
        <w:rPr>
          <w:rFonts w:ascii="Times New Roman" w:hAnsi="Times New Roman" w:cs="Times New Roman"/>
          <w:sz w:val="24"/>
          <w:szCs w:val="24"/>
        </w:rPr>
        <w:t>- педагогической работы специалистов предприятий, учреждений и организаций (в том числе работник</w:t>
      </w:r>
      <w:r w:rsidR="005B435F" w:rsidRPr="00536072">
        <w:rPr>
          <w:rFonts w:ascii="Times New Roman" w:hAnsi="Times New Roman" w:cs="Times New Roman"/>
          <w:sz w:val="24"/>
          <w:szCs w:val="24"/>
        </w:rPr>
        <w:t>ов</w:t>
      </w:r>
      <w:r w:rsidRPr="00536072">
        <w:rPr>
          <w:rFonts w:ascii="Times New Roman" w:hAnsi="Times New Roman" w:cs="Times New Roman"/>
          <w:sz w:val="24"/>
          <w:szCs w:val="24"/>
        </w:rPr>
        <w:t xml:space="preserve"> управления образования  администрации городского округа – город Волжский Волгоградской области, методических и учебно-методических кабинетов), привлекаемых для педагогической работы в образовательн</w:t>
      </w:r>
      <w:r w:rsidR="00430E66">
        <w:rPr>
          <w:rFonts w:ascii="Times New Roman" w:hAnsi="Times New Roman" w:cs="Times New Roman"/>
          <w:sz w:val="24"/>
          <w:szCs w:val="24"/>
        </w:rPr>
        <w:t>ом</w:t>
      </w:r>
      <w:r w:rsidRPr="00536072">
        <w:rPr>
          <w:rFonts w:ascii="Times New Roman" w:hAnsi="Times New Roman" w:cs="Times New Roman"/>
          <w:sz w:val="24"/>
          <w:szCs w:val="24"/>
        </w:rPr>
        <w:t xml:space="preserve"> учреждени</w:t>
      </w:r>
      <w:r w:rsidR="00430E66">
        <w:rPr>
          <w:rFonts w:ascii="Times New Roman" w:hAnsi="Times New Roman" w:cs="Times New Roman"/>
          <w:sz w:val="24"/>
          <w:szCs w:val="24"/>
        </w:rPr>
        <w:t>и</w:t>
      </w:r>
      <w:r w:rsidRPr="00536072">
        <w:rPr>
          <w:rFonts w:ascii="Times New Roman" w:hAnsi="Times New Roman" w:cs="Times New Roman"/>
          <w:sz w:val="24"/>
          <w:szCs w:val="24"/>
        </w:rPr>
        <w:t>;</w:t>
      </w:r>
    </w:p>
    <w:p w:rsidR="00733BA1" w:rsidRPr="00536072" w:rsidRDefault="00733BA1">
      <w:pPr>
        <w:rPr>
          <w:rFonts w:ascii="Times New Roman" w:hAnsi="Times New Roman" w:cs="Times New Roman"/>
          <w:sz w:val="24"/>
          <w:szCs w:val="24"/>
        </w:rPr>
      </w:pPr>
      <w:r w:rsidRPr="00536072">
        <w:rPr>
          <w:rFonts w:ascii="Times New Roman" w:hAnsi="Times New Roman" w:cs="Times New Roman"/>
          <w:sz w:val="24"/>
          <w:szCs w:val="24"/>
        </w:rPr>
        <w:t xml:space="preserve">- часов преподавательской работы в объеме 300 часов в год в другом образовательном </w:t>
      </w:r>
      <w:r w:rsidRPr="00536072">
        <w:rPr>
          <w:rFonts w:ascii="Times New Roman" w:hAnsi="Times New Roman" w:cs="Times New Roman"/>
          <w:sz w:val="24"/>
          <w:szCs w:val="24"/>
        </w:rPr>
        <w:lastRenderedPageBreak/>
        <w:t>учреждении (в одном или нескольких) сверх учебной нагрузки, выполняемой по совместительству на основе тарификации;</w:t>
      </w:r>
    </w:p>
    <w:p w:rsidR="00733BA1" w:rsidRPr="00536072" w:rsidRDefault="00733BA1">
      <w:pPr>
        <w:rPr>
          <w:rFonts w:ascii="Times New Roman" w:hAnsi="Times New Roman" w:cs="Times New Roman"/>
          <w:sz w:val="24"/>
          <w:szCs w:val="24"/>
        </w:rPr>
      </w:pPr>
      <w:r w:rsidRPr="00536072">
        <w:rPr>
          <w:rFonts w:ascii="Times New Roman" w:hAnsi="Times New Roman" w:cs="Times New Roman"/>
          <w:sz w:val="24"/>
          <w:szCs w:val="24"/>
        </w:rPr>
        <w:t>- приема экзаменов (консультаций).</w:t>
      </w:r>
    </w:p>
    <w:p w:rsidR="00733BA1" w:rsidRPr="002B6C5A" w:rsidRDefault="00733BA1">
      <w:pPr>
        <w:rPr>
          <w:rFonts w:ascii="Times New Roman" w:hAnsi="Times New Roman" w:cs="Times New Roman"/>
          <w:sz w:val="24"/>
          <w:szCs w:val="24"/>
        </w:rPr>
      </w:pPr>
      <w:r w:rsidRPr="002B6C5A">
        <w:rPr>
          <w:rFonts w:ascii="Times New Roman" w:hAnsi="Times New Roman" w:cs="Times New Roman"/>
          <w:sz w:val="24"/>
          <w:szCs w:val="24"/>
        </w:rPr>
        <w:t>Размер платы за один час указанной педагогической работы определяется путем деления базового оклада</w:t>
      </w:r>
      <w:r w:rsidR="008746E6" w:rsidRPr="002B6C5A">
        <w:rPr>
          <w:rFonts w:ascii="Times New Roman" w:hAnsi="Times New Roman" w:cs="Times New Roman"/>
          <w:sz w:val="24"/>
          <w:szCs w:val="24"/>
        </w:rPr>
        <w:t xml:space="preserve"> (ставки)</w:t>
      </w:r>
      <w:r w:rsidRPr="002B6C5A">
        <w:rPr>
          <w:rFonts w:ascii="Times New Roman" w:hAnsi="Times New Roman" w:cs="Times New Roman"/>
          <w:sz w:val="24"/>
          <w:szCs w:val="24"/>
        </w:rPr>
        <w:t xml:space="preserve"> педагогического работника </w:t>
      </w:r>
      <w:r w:rsidR="008746E6" w:rsidRPr="002B6C5A">
        <w:rPr>
          <w:rFonts w:ascii="Times New Roman" w:hAnsi="Times New Roman" w:cs="Times New Roman"/>
          <w:sz w:val="24"/>
          <w:szCs w:val="24"/>
        </w:rPr>
        <w:t xml:space="preserve">с учетом повышающего коэффициента за квалификационную категорию (классность), наличие ученой степени, почетного звания </w:t>
      </w:r>
      <w:r w:rsidRPr="002B6C5A">
        <w:rPr>
          <w:rFonts w:ascii="Times New Roman" w:hAnsi="Times New Roman" w:cs="Times New Roman"/>
          <w:sz w:val="24"/>
          <w:szCs w:val="24"/>
        </w:rPr>
        <w:t>за установленную норму часов педагогической работы в неделю на установленное по занимаемой должности среднемесячное количество рабочих часов.</w:t>
      </w:r>
    </w:p>
    <w:p w:rsidR="00733BA1" w:rsidRPr="00536072" w:rsidRDefault="00733BA1">
      <w:pPr>
        <w:rPr>
          <w:rFonts w:ascii="Times New Roman" w:hAnsi="Times New Roman" w:cs="Times New Roman"/>
          <w:sz w:val="24"/>
          <w:szCs w:val="24"/>
        </w:rPr>
      </w:pPr>
      <w:r w:rsidRPr="002B6C5A">
        <w:rPr>
          <w:rFonts w:ascii="Times New Roman" w:hAnsi="Times New Roman" w:cs="Times New Roman"/>
          <w:sz w:val="24"/>
          <w:szCs w:val="24"/>
        </w:rPr>
        <w:t>Среднемесячное количество рабочих часов определяется путем умножения нормы</w:t>
      </w:r>
      <w:r w:rsidRPr="00536072">
        <w:rPr>
          <w:rFonts w:ascii="Times New Roman" w:hAnsi="Times New Roman" w:cs="Times New Roman"/>
          <w:sz w:val="24"/>
          <w:szCs w:val="24"/>
        </w:rPr>
        <w:t xml:space="preserve">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733BA1" w:rsidRPr="00536072" w:rsidRDefault="00733BA1">
      <w:pPr>
        <w:rPr>
          <w:rFonts w:ascii="Times New Roman" w:hAnsi="Times New Roman" w:cs="Times New Roman"/>
          <w:sz w:val="24"/>
          <w:szCs w:val="24"/>
        </w:rPr>
      </w:pPr>
      <w:r w:rsidRPr="00536072">
        <w:rPr>
          <w:rFonts w:ascii="Times New Roman" w:hAnsi="Times New Roman" w:cs="Times New Roman"/>
          <w:sz w:val="24"/>
          <w:szCs w:val="24"/>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733BA1" w:rsidRDefault="00733BA1">
      <w:pPr>
        <w:rPr>
          <w:rFonts w:ascii="Times New Roman" w:hAnsi="Times New Roman" w:cs="Times New Roman"/>
          <w:sz w:val="24"/>
          <w:szCs w:val="24"/>
        </w:rPr>
      </w:pPr>
      <w:bookmarkStart w:id="25" w:name="sub_32"/>
      <w:r w:rsidRPr="00536072">
        <w:rPr>
          <w:rFonts w:ascii="Times New Roman" w:hAnsi="Times New Roman" w:cs="Times New Roman"/>
          <w:sz w:val="24"/>
          <w:szCs w:val="24"/>
        </w:rPr>
        <w:t>3.2. Руководител</w:t>
      </w:r>
      <w:r w:rsidR="00AC0BBD">
        <w:rPr>
          <w:rFonts w:ascii="Times New Roman" w:hAnsi="Times New Roman" w:cs="Times New Roman"/>
          <w:sz w:val="24"/>
          <w:szCs w:val="24"/>
        </w:rPr>
        <w:t>ь</w:t>
      </w:r>
      <w:r w:rsidRPr="00536072">
        <w:rPr>
          <w:rFonts w:ascii="Times New Roman" w:hAnsi="Times New Roman" w:cs="Times New Roman"/>
          <w:sz w:val="24"/>
          <w:szCs w:val="24"/>
        </w:rPr>
        <w:t xml:space="preserve"> учреждени</w:t>
      </w:r>
      <w:r w:rsidR="00AC0BBD">
        <w:rPr>
          <w:rFonts w:ascii="Times New Roman" w:hAnsi="Times New Roman" w:cs="Times New Roman"/>
          <w:sz w:val="24"/>
          <w:szCs w:val="24"/>
        </w:rPr>
        <w:t>я</w:t>
      </w:r>
      <w:r w:rsidRPr="00536072">
        <w:rPr>
          <w:rFonts w:ascii="Times New Roman" w:hAnsi="Times New Roman" w:cs="Times New Roman"/>
          <w:sz w:val="24"/>
          <w:szCs w:val="24"/>
        </w:rPr>
        <w:t xml:space="preserve"> в пределах имеющихся средств, если это целесообразно и не ущемляет интересо</w:t>
      </w:r>
      <w:r w:rsidR="00D46602">
        <w:rPr>
          <w:rFonts w:ascii="Times New Roman" w:hAnsi="Times New Roman" w:cs="Times New Roman"/>
          <w:sz w:val="24"/>
          <w:szCs w:val="24"/>
        </w:rPr>
        <w:t>в основных работников учреждений</w:t>
      </w:r>
      <w:r w:rsidRPr="00536072">
        <w:rPr>
          <w:rFonts w:ascii="Times New Roman" w:hAnsi="Times New Roman" w:cs="Times New Roman"/>
          <w:sz w:val="24"/>
          <w:szCs w:val="24"/>
        </w:rPr>
        <w:t>, мо</w:t>
      </w:r>
      <w:r w:rsidR="00AC0BBD">
        <w:rPr>
          <w:rFonts w:ascii="Times New Roman" w:hAnsi="Times New Roman" w:cs="Times New Roman"/>
          <w:sz w:val="24"/>
          <w:szCs w:val="24"/>
        </w:rPr>
        <w:t xml:space="preserve">жет </w:t>
      </w:r>
      <w:r w:rsidRPr="00536072">
        <w:rPr>
          <w:rFonts w:ascii="Times New Roman" w:hAnsi="Times New Roman" w:cs="Times New Roman"/>
          <w:sz w:val="24"/>
          <w:szCs w:val="24"/>
        </w:rPr>
        <w:t>привлекать для проведения учебных занятий с обучающимися (воспитанниками) высококвалифицированных специалистов (например, на непродолжительный срок для проведения отдельных занятий, курсов, лекций и других занятий) с применением условий и коэффициентов ставок почасовой оплаты труда.</w:t>
      </w:r>
    </w:p>
    <w:p w:rsidR="00733BA1" w:rsidRDefault="00733BA1" w:rsidP="002536DC">
      <w:pPr>
        <w:pStyle w:val="1"/>
        <w:spacing w:line="360" w:lineRule="auto"/>
        <w:rPr>
          <w:rFonts w:ascii="Times New Roman" w:hAnsi="Times New Roman" w:cs="Times New Roman"/>
          <w:b w:val="0"/>
        </w:rPr>
      </w:pPr>
      <w:bookmarkStart w:id="26" w:name="sub_400"/>
      <w:bookmarkEnd w:id="25"/>
      <w:r w:rsidRPr="00536072">
        <w:rPr>
          <w:rFonts w:ascii="Times New Roman" w:hAnsi="Times New Roman" w:cs="Times New Roman"/>
          <w:b w:val="0"/>
        </w:rPr>
        <w:t>4. Порядок и условия установления выплат компенсационного характера</w:t>
      </w:r>
    </w:p>
    <w:p w:rsidR="002606D8" w:rsidRPr="00536072" w:rsidRDefault="002606D8" w:rsidP="00D46602">
      <w:pPr>
        <w:tabs>
          <w:tab w:val="left" w:pos="142"/>
          <w:tab w:val="left" w:pos="709"/>
        </w:tabs>
        <w:ind w:firstLine="709"/>
        <w:rPr>
          <w:rFonts w:ascii="Times New Roman" w:hAnsi="Times New Roman" w:cs="Times New Roman"/>
          <w:sz w:val="24"/>
          <w:szCs w:val="24"/>
        </w:rPr>
      </w:pPr>
      <w:r>
        <w:rPr>
          <w:rFonts w:ascii="Times New Roman" w:hAnsi="Times New Roman" w:cs="Times New Roman"/>
          <w:sz w:val="24"/>
          <w:szCs w:val="24"/>
        </w:rPr>
        <w:t>4</w:t>
      </w:r>
      <w:r w:rsidRPr="00536072">
        <w:rPr>
          <w:rFonts w:ascii="Times New Roman" w:hAnsi="Times New Roman" w:cs="Times New Roman"/>
          <w:sz w:val="24"/>
          <w:szCs w:val="24"/>
        </w:rPr>
        <w:t>.</w:t>
      </w:r>
      <w:r>
        <w:rPr>
          <w:rFonts w:ascii="Times New Roman" w:hAnsi="Times New Roman" w:cs="Times New Roman"/>
          <w:sz w:val="24"/>
          <w:szCs w:val="24"/>
        </w:rPr>
        <w:t>1</w:t>
      </w:r>
      <w:r w:rsidRPr="00536072">
        <w:rPr>
          <w:rFonts w:ascii="Times New Roman" w:hAnsi="Times New Roman" w:cs="Times New Roman"/>
          <w:sz w:val="24"/>
          <w:szCs w:val="24"/>
        </w:rPr>
        <w:t xml:space="preserve">. </w:t>
      </w:r>
      <w:bookmarkStart w:id="27" w:name="sub_41"/>
      <w:bookmarkEnd w:id="26"/>
      <w:r w:rsidRPr="00536072">
        <w:rPr>
          <w:rFonts w:ascii="Times New Roman" w:hAnsi="Times New Roman" w:cs="Times New Roman"/>
          <w:sz w:val="24"/>
          <w:szCs w:val="24"/>
        </w:rPr>
        <w:t>С учетом условий труда и норм действующего законодательства работникам устанавливаются выплаты компенсационного характера, такие как:</w:t>
      </w:r>
    </w:p>
    <w:bookmarkEnd w:id="27"/>
    <w:p w:rsidR="00D46602" w:rsidRDefault="00605FDE" w:rsidP="00D46602">
      <w:pPr>
        <w:pStyle w:val="a0"/>
        <w:tabs>
          <w:tab w:val="left" w:pos="567"/>
          <w:tab w:val="left" w:pos="709"/>
        </w:tabs>
        <w:spacing w:after="0"/>
        <w:rPr>
          <w:rFonts w:ascii="Times New Roman" w:hAnsi="Times New Roman" w:cs="Times New Roman"/>
          <w:sz w:val="24"/>
          <w:szCs w:val="24"/>
        </w:rPr>
      </w:pPr>
      <w:r w:rsidRPr="002606D8">
        <w:rPr>
          <w:rFonts w:ascii="Times New Roman" w:hAnsi="Times New Roman" w:cs="Times New Roman"/>
          <w:sz w:val="24"/>
          <w:szCs w:val="24"/>
        </w:rPr>
        <w:t>4.1.1. В</w:t>
      </w:r>
      <w:r w:rsidR="00733BA1" w:rsidRPr="002606D8">
        <w:rPr>
          <w:rFonts w:ascii="Times New Roman" w:hAnsi="Times New Roman" w:cs="Times New Roman"/>
          <w:sz w:val="24"/>
          <w:szCs w:val="24"/>
        </w:rPr>
        <w:t>ыплаты работникам, занятым на работах с вредными и (или) опасными условиями труда.</w:t>
      </w:r>
    </w:p>
    <w:p w:rsidR="00733BA1" w:rsidRPr="00536072" w:rsidRDefault="00733BA1" w:rsidP="00D46602">
      <w:pPr>
        <w:pStyle w:val="a0"/>
        <w:tabs>
          <w:tab w:val="left" w:pos="567"/>
          <w:tab w:val="left" w:pos="709"/>
        </w:tabs>
        <w:spacing w:after="0"/>
        <w:rPr>
          <w:rFonts w:ascii="Times New Roman" w:hAnsi="Times New Roman" w:cs="Times New Roman"/>
          <w:sz w:val="24"/>
          <w:szCs w:val="24"/>
        </w:rPr>
      </w:pPr>
      <w:r w:rsidRPr="00536072">
        <w:rPr>
          <w:rFonts w:ascii="Times New Roman" w:hAnsi="Times New Roman" w:cs="Times New Roman"/>
          <w:sz w:val="24"/>
          <w:szCs w:val="24"/>
        </w:rPr>
        <w:t xml:space="preserve">Минимальный размер повышения оплаты труда работникам, занятым на работах с вредными и (или) опасными условиями труда, составляет четыре процента </w:t>
      </w:r>
      <w:r w:rsidR="00C50FD2" w:rsidRPr="00536072">
        <w:rPr>
          <w:rFonts w:ascii="Times New Roman" w:hAnsi="Times New Roman" w:cs="Times New Roman"/>
          <w:sz w:val="24"/>
          <w:szCs w:val="24"/>
        </w:rPr>
        <w:t>оклада</w:t>
      </w:r>
      <w:r w:rsidR="005C2A00" w:rsidRPr="00536072">
        <w:rPr>
          <w:rFonts w:ascii="Times New Roman" w:hAnsi="Times New Roman" w:cs="Times New Roman"/>
          <w:sz w:val="24"/>
          <w:szCs w:val="24"/>
        </w:rPr>
        <w:t xml:space="preserve"> (</w:t>
      </w:r>
      <w:r w:rsidRPr="00536072">
        <w:rPr>
          <w:rFonts w:ascii="Times New Roman" w:hAnsi="Times New Roman" w:cs="Times New Roman"/>
          <w:sz w:val="24"/>
          <w:szCs w:val="24"/>
        </w:rPr>
        <w:t>должностного оклада</w:t>
      </w:r>
      <w:r w:rsidR="005C2A00" w:rsidRPr="00536072">
        <w:rPr>
          <w:rFonts w:ascii="Times New Roman" w:hAnsi="Times New Roman" w:cs="Times New Roman"/>
          <w:sz w:val="24"/>
          <w:szCs w:val="24"/>
        </w:rPr>
        <w:t>)</w:t>
      </w:r>
      <w:r w:rsidRPr="00536072">
        <w:rPr>
          <w:rFonts w:ascii="Times New Roman" w:hAnsi="Times New Roman" w:cs="Times New Roman"/>
          <w:sz w:val="24"/>
          <w:szCs w:val="24"/>
        </w:rPr>
        <w:t>, ставки, установленных для различных видов работ с нормальными условиями труда.</w:t>
      </w:r>
    </w:p>
    <w:p w:rsidR="00733BA1" w:rsidRPr="00536072" w:rsidRDefault="00733BA1" w:rsidP="00F3755A">
      <w:pPr>
        <w:rPr>
          <w:rFonts w:ascii="Times New Roman" w:hAnsi="Times New Roman" w:cs="Times New Roman"/>
          <w:sz w:val="24"/>
          <w:szCs w:val="24"/>
        </w:rPr>
      </w:pPr>
      <w:r w:rsidRPr="00536072">
        <w:rPr>
          <w:rFonts w:ascii="Times New Roman" w:hAnsi="Times New Roman" w:cs="Times New Roman"/>
          <w:sz w:val="24"/>
          <w:szCs w:val="24"/>
        </w:rPr>
        <w:t>Размер повышения оплаты труда работников, занятых на работах с вредными условиями труда (3</w:t>
      </w:r>
      <w:r w:rsidR="00605FDE" w:rsidRPr="00536072">
        <w:rPr>
          <w:rFonts w:ascii="Times New Roman" w:hAnsi="Times New Roman" w:cs="Times New Roman"/>
          <w:sz w:val="24"/>
          <w:szCs w:val="24"/>
        </w:rPr>
        <w:t xml:space="preserve">-й </w:t>
      </w:r>
      <w:r w:rsidRPr="00536072">
        <w:rPr>
          <w:rFonts w:ascii="Times New Roman" w:hAnsi="Times New Roman" w:cs="Times New Roman"/>
          <w:sz w:val="24"/>
          <w:szCs w:val="24"/>
        </w:rPr>
        <w:t xml:space="preserve"> класс), устанавливается по следующей шкале:</w:t>
      </w:r>
    </w:p>
    <w:p w:rsidR="00733BA1" w:rsidRPr="00536072" w:rsidRDefault="00CE0207">
      <w:pPr>
        <w:ind w:firstLine="0"/>
        <w:rPr>
          <w:rFonts w:ascii="Times New Roman" w:hAnsi="Times New Roman" w:cs="Times New Roman"/>
          <w:sz w:val="24"/>
          <w:szCs w:val="24"/>
        </w:rPr>
      </w:pPr>
      <w:r w:rsidRPr="00536072">
        <w:rPr>
          <w:rFonts w:ascii="Times New Roman" w:hAnsi="Times New Roman" w:cs="Times New Roman"/>
          <w:sz w:val="24"/>
          <w:szCs w:val="24"/>
        </w:rPr>
        <w:tab/>
      </w:r>
      <w:r w:rsidR="00143894" w:rsidRPr="00536072">
        <w:rPr>
          <w:rFonts w:ascii="Times New Roman" w:hAnsi="Times New Roman" w:cs="Times New Roman"/>
          <w:sz w:val="24"/>
          <w:szCs w:val="24"/>
        </w:rPr>
        <w:t>- </w:t>
      </w:r>
      <w:r w:rsidR="00CE5C5C" w:rsidRPr="00536072">
        <w:rPr>
          <w:rFonts w:ascii="Times New Roman" w:hAnsi="Times New Roman" w:cs="Times New Roman"/>
          <w:sz w:val="24"/>
          <w:szCs w:val="24"/>
        </w:rPr>
        <w:t xml:space="preserve">подкласс </w:t>
      </w:r>
      <w:r w:rsidR="00733BA1" w:rsidRPr="00536072">
        <w:rPr>
          <w:rFonts w:ascii="Times New Roman" w:hAnsi="Times New Roman" w:cs="Times New Roman"/>
          <w:sz w:val="24"/>
          <w:szCs w:val="24"/>
        </w:rPr>
        <w:t>3.1</w:t>
      </w:r>
      <w:r w:rsidR="00143894" w:rsidRPr="00536072">
        <w:rPr>
          <w:rFonts w:ascii="Times New Roman" w:hAnsi="Times New Roman" w:cs="Times New Roman"/>
          <w:sz w:val="24"/>
          <w:szCs w:val="24"/>
        </w:rPr>
        <w:t>–</w:t>
      </w:r>
      <w:r w:rsidR="00C21FA3" w:rsidRPr="00536072">
        <w:rPr>
          <w:rFonts w:ascii="Times New Roman" w:hAnsi="Times New Roman" w:cs="Times New Roman"/>
          <w:sz w:val="24"/>
          <w:szCs w:val="24"/>
        </w:rPr>
        <w:t> </w:t>
      </w:r>
      <w:r w:rsidR="00733BA1" w:rsidRPr="00536072">
        <w:rPr>
          <w:rFonts w:ascii="Times New Roman" w:hAnsi="Times New Roman" w:cs="Times New Roman"/>
          <w:sz w:val="24"/>
          <w:szCs w:val="24"/>
        </w:rPr>
        <w:t xml:space="preserve">4 процента </w:t>
      </w:r>
      <w:r w:rsidR="007E7835" w:rsidRPr="00536072">
        <w:rPr>
          <w:rFonts w:ascii="Times New Roman" w:hAnsi="Times New Roman" w:cs="Times New Roman"/>
          <w:sz w:val="24"/>
          <w:szCs w:val="24"/>
        </w:rPr>
        <w:t>оклада (</w:t>
      </w:r>
      <w:r w:rsidR="00733BA1" w:rsidRPr="00536072">
        <w:rPr>
          <w:rFonts w:ascii="Times New Roman" w:hAnsi="Times New Roman" w:cs="Times New Roman"/>
          <w:sz w:val="24"/>
          <w:szCs w:val="24"/>
        </w:rPr>
        <w:t>должностного оклада</w:t>
      </w:r>
      <w:r w:rsidR="007E7835" w:rsidRPr="00536072">
        <w:rPr>
          <w:rFonts w:ascii="Times New Roman" w:hAnsi="Times New Roman" w:cs="Times New Roman"/>
          <w:sz w:val="24"/>
          <w:szCs w:val="24"/>
        </w:rPr>
        <w:t>)</w:t>
      </w:r>
      <w:r w:rsidR="00733BA1" w:rsidRPr="00536072">
        <w:rPr>
          <w:rFonts w:ascii="Times New Roman" w:hAnsi="Times New Roman" w:cs="Times New Roman"/>
          <w:sz w:val="24"/>
          <w:szCs w:val="24"/>
        </w:rPr>
        <w:t>, ставки, установленных для различных видов работ с нормальными условиями труда;</w:t>
      </w:r>
    </w:p>
    <w:p w:rsidR="00733BA1" w:rsidRPr="00536072" w:rsidRDefault="00CE0207">
      <w:pPr>
        <w:ind w:firstLine="0"/>
        <w:rPr>
          <w:rFonts w:ascii="Times New Roman" w:hAnsi="Times New Roman" w:cs="Times New Roman"/>
          <w:sz w:val="24"/>
          <w:szCs w:val="24"/>
        </w:rPr>
      </w:pPr>
      <w:r w:rsidRPr="00536072">
        <w:rPr>
          <w:rFonts w:ascii="Times New Roman" w:hAnsi="Times New Roman" w:cs="Times New Roman"/>
          <w:sz w:val="24"/>
          <w:szCs w:val="24"/>
        </w:rPr>
        <w:tab/>
      </w:r>
      <w:r w:rsidR="00143894" w:rsidRPr="00536072">
        <w:rPr>
          <w:rFonts w:ascii="Times New Roman" w:hAnsi="Times New Roman" w:cs="Times New Roman"/>
          <w:sz w:val="24"/>
          <w:szCs w:val="24"/>
        </w:rPr>
        <w:t>- </w:t>
      </w:r>
      <w:r w:rsidR="00CE5C5C" w:rsidRPr="00536072">
        <w:rPr>
          <w:rFonts w:ascii="Times New Roman" w:hAnsi="Times New Roman" w:cs="Times New Roman"/>
          <w:sz w:val="24"/>
          <w:szCs w:val="24"/>
        </w:rPr>
        <w:t xml:space="preserve">подкласс </w:t>
      </w:r>
      <w:r w:rsidR="00733BA1" w:rsidRPr="00536072">
        <w:rPr>
          <w:rFonts w:ascii="Times New Roman" w:hAnsi="Times New Roman" w:cs="Times New Roman"/>
          <w:sz w:val="24"/>
          <w:szCs w:val="24"/>
        </w:rPr>
        <w:t>3.2</w:t>
      </w:r>
      <w:r w:rsidR="00472A6A" w:rsidRPr="00536072">
        <w:rPr>
          <w:rFonts w:ascii="Times New Roman" w:hAnsi="Times New Roman" w:cs="Times New Roman"/>
          <w:sz w:val="24"/>
          <w:szCs w:val="24"/>
        </w:rPr>
        <w:t> </w:t>
      </w:r>
      <w:r w:rsidR="00143894" w:rsidRPr="00536072">
        <w:rPr>
          <w:rFonts w:ascii="Times New Roman" w:hAnsi="Times New Roman" w:cs="Times New Roman"/>
          <w:sz w:val="24"/>
          <w:szCs w:val="24"/>
        </w:rPr>
        <w:t>–</w:t>
      </w:r>
      <w:r w:rsidR="00472A6A" w:rsidRPr="00536072">
        <w:rPr>
          <w:rFonts w:ascii="Times New Roman" w:hAnsi="Times New Roman" w:cs="Times New Roman"/>
          <w:sz w:val="24"/>
          <w:szCs w:val="24"/>
        </w:rPr>
        <w:t> </w:t>
      </w:r>
      <w:r w:rsidR="00733BA1" w:rsidRPr="00536072">
        <w:rPr>
          <w:rFonts w:ascii="Times New Roman" w:hAnsi="Times New Roman" w:cs="Times New Roman"/>
          <w:sz w:val="24"/>
          <w:szCs w:val="24"/>
        </w:rPr>
        <w:t>до</w:t>
      </w:r>
      <w:r w:rsidR="00FD0C73" w:rsidRPr="00536072">
        <w:rPr>
          <w:rFonts w:ascii="Times New Roman" w:hAnsi="Times New Roman" w:cs="Times New Roman"/>
          <w:sz w:val="24"/>
          <w:szCs w:val="24"/>
        </w:rPr>
        <w:t> </w:t>
      </w:r>
      <w:r w:rsidR="00733BA1" w:rsidRPr="00536072">
        <w:rPr>
          <w:rFonts w:ascii="Times New Roman" w:hAnsi="Times New Roman" w:cs="Times New Roman"/>
          <w:sz w:val="24"/>
          <w:szCs w:val="24"/>
        </w:rPr>
        <w:t>6</w:t>
      </w:r>
      <w:r w:rsidR="00FD0C73" w:rsidRPr="00536072">
        <w:rPr>
          <w:rFonts w:ascii="Times New Roman" w:hAnsi="Times New Roman" w:cs="Times New Roman"/>
          <w:sz w:val="24"/>
          <w:szCs w:val="24"/>
        </w:rPr>
        <w:t> </w:t>
      </w:r>
      <w:r w:rsidR="00733BA1" w:rsidRPr="00536072">
        <w:rPr>
          <w:rFonts w:ascii="Times New Roman" w:hAnsi="Times New Roman" w:cs="Times New Roman"/>
          <w:sz w:val="24"/>
          <w:szCs w:val="24"/>
        </w:rPr>
        <w:t xml:space="preserve">процентов оклада </w:t>
      </w:r>
      <w:r w:rsidR="00B06A1D" w:rsidRPr="00536072">
        <w:rPr>
          <w:rFonts w:ascii="Times New Roman" w:hAnsi="Times New Roman" w:cs="Times New Roman"/>
          <w:sz w:val="24"/>
          <w:szCs w:val="24"/>
        </w:rPr>
        <w:t>(</w:t>
      </w:r>
      <w:r w:rsidR="00733BA1" w:rsidRPr="00536072">
        <w:rPr>
          <w:rFonts w:ascii="Times New Roman" w:hAnsi="Times New Roman" w:cs="Times New Roman"/>
          <w:sz w:val="24"/>
          <w:szCs w:val="24"/>
        </w:rPr>
        <w:t>должностного оклада</w:t>
      </w:r>
      <w:r w:rsidR="00B06A1D" w:rsidRPr="00536072">
        <w:rPr>
          <w:rFonts w:ascii="Times New Roman" w:hAnsi="Times New Roman" w:cs="Times New Roman"/>
          <w:sz w:val="24"/>
          <w:szCs w:val="24"/>
        </w:rPr>
        <w:t>)</w:t>
      </w:r>
      <w:r w:rsidR="00733BA1" w:rsidRPr="00536072">
        <w:rPr>
          <w:rFonts w:ascii="Times New Roman" w:hAnsi="Times New Roman" w:cs="Times New Roman"/>
          <w:sz w:val="24"/>
          <w:szCs w:val="24"/>
        </w:rPr>
        <w:t>, ставки, установленных для различных видов работ с нормальными условиями труда;</w:t>
      </w:r>
    </w:p>
    <w:p w:rsidR="00733BA1" w:rsidRPr="00536072" w:rsidRDefault="00CE0207">
      <w:pPr>
        <w:ind w:firstLine="0"/>
        <w:rPr>
          <w:rFonts w:ascii="Times New Roman" w:hAnsi="Times New Roman" w:cs="Times New Roman"/>
          <w:sz w:val="24"/>
          <w:szCs w:val="24"/>
        </w:rPr>
      </w:pPr>
      <w:r w:rsidRPr="00536072">
        <w:rPr>
          <w:rFonts w:ascii="Times New Roman" w:hAnsi="Times New Roman" w:cs="Times New Roman"/>
          <w:sz w:val="24"/>
          <w:szCs w:val="24"/>
        </w:rPr>
        <w:tab/>
      </w:r>
      <w:r w:rsidR="00143894" w:rsidRPr="00536072">
        <w:rPr>
          <w:rFonts w:ascii="Times New Roman" w:hAnsi="Times New Roman" w:cs="Times New Roman"/>
          <w:sz w:val="24"/>
          <w:szCs w:val="24"/>
        </w:rPr>
        <w:t>- </w:t>
      </w:r>
      <w:r w:rsidR="00CE5C5C" w:rsidRPr="00536072">
        <w:rPr>
          <w:rFonts w:ascii="Times New Roman" w:hAnsi="Times New Roman" w:cs="Times New Roman"/>
          <w:sz w:val="24"/>
          <w:szCs w:val="24"/>
        </w:rPr>
        <w:t xml:space="preserve">подкласс </w:t>
      </w:r>
      <w:r w:rsidR="00733BA1" w:rsidRPr="00536072">
        <w:rPr>
          <w:rFonts w:ascii="Times New Roman" w:hAnsi="Times New Roman" w:cs="Times New Roman"/>
          <w:sz w:val="24"/>
          <w:szCs w:val="24"/>
        </w:rPr>
        <w:t>3.3</w:t>
      </w:r>
      <w:r w:rsidR="00472A6A" w:rsidRPr="00536072">
        <w:rPr>
          <w:rFonts w:ascii="Times New Roman" w:hAnsi="Times New Roman" w:cs="Times New Roman"/>
          <w:sz w:val="24"/>
          <w:szCs w:val="24"/>
        </w:rPr>
        <w:t> </w:t>
      </w:r>
      <w:r w:rsidR="00143894" w:rsidRPr="00536072">
        <w:rPr>
          <w:rFonts w:ascii="Times New Roman" w:hAnsi="Times New Roman" w:cs="Times New Roman"/>
          <w:sz w:val="24"/>
          <w:szCs w:val="24"/>
        </w:rPr>
        <w:t>–</w:t>
      </w:r>
      <w:r w:rsidR="00472A6A" w:rsidRPr="00536072">
        <w:rPr>
          <w:rFonts w:ascii="Times New Roman" w:hAnsi="Times New Roman" w:cs="Times New Roman"/>
          <w:sz w:val="24"/>
          <w:szCs w:val="24"/>
        </w:rPr>
        <w:t> </w:t>
      </w:r>
      <w:r w:rsidR="00733BA1" w:rsidRPr="00536072">
        <w:rPr>
          <w:rFonts w:ascii="Times New Roman" w:hAnsi="Times New Roman" w:cs="Times New Roman"/>
          <w:sz w:val="24"/>
          <w:szCs w:val="24"/>
        </w:rPr>
        <w:t>до</w:t>
      </w:r>
      <w:r w:rsidR="00CE5C5C" w:rsidRPr="00536072">
        <w:rPr>
          <w:rFonts w:ascii="Times New Roman" w:hAnsi="Times New Roman" w:cs="Times New Roman"/>
          <w:sz w:val="24"/>
          <w:szCs w:val="24"/>
        </w:rPr>
        <w:t xml:space="preserve"> 8 </w:t>
      </w:r>
      <w:r w:rsidR="00733BA1" w:rsidRPr="00536072">
        <w:rPr>
          <w:rFonts w:ascii="Times New Roman" w:hAnsi="Times New Roman" w:cs="Times New Roman"/>
          <w:sz w:val="24"/>
          <w:szCs w:val="24"/>
        </w:rPr>
        <w:t xml:space="preserve">процентов оклада </w:t>
      </w:r>
      <w:r w:rsidR="005D1FF4" w:rsidRPr="00536072">
        <w:rPr>
          <w:rFonts w:ascii="Times New Roman" w:hAnsi="Times New Roman" w:cs="Times New Roman"/>
          <w:sz w:val="24"/>
          <w:szCs w:val="24"/>
        </w:rPr>
        <w:t>(</w:t>
      </w:r>
      <w:r w:rsidR="00733BA1" w:rsidRPr="00536072">
        <w:rPr>
          <w:rFonts w:ascii="Times New Roman" w:hAnsi="Times New Roman" w:cs="Times New Roman"/>
          <w:sz w:val="24"/>
          <w:szCs w:val="24"/>
        </w:rPr>
        <w:t>должностного оклада</w:t>
      </w:r>
      <w:r w:rsidR="005D1FF4" w:rsidRPr="00536072">
        <w:rPr>
          <w:rFonts w:ascii="Times New Roman" w:hAnsi="Times New Roman" w:cs="Times New Roman"/>
          <w:sz w:val="24"/>
          <w:szCs w:val="24"/>
        </w:rPr>
        <w:t>)</w:t>
      </w:r>
      <w:r w:rsidR="00733BA1" w:rsidRPr="00536072">
        <w:rPr>
          <w:rFonts w:ascii="Times New Roman" w:hAnsi="Times New Roman" w:cs="Times New Roman"/>
          <w:sz w:val="24"/>
          <w:szCs w:val="24"/>
        </w:rPr>
        <w:t>, ставки, установленных для различных видов работ с нормальными условиями труда;</w:t>
      </w:r>
    </w:p>
    <w:p w:rsidR="00733BA1" w:rsidRPr="00536072" w:rsidRDefault="006F1EFC">
      <w:pPr>
        <w:ind w:firstLine="0"/>
        <w:rPr>
          <w:rFonts w:ascii="Times New Roman" w:hAnsi="Times New Roman" w:cs="Times New Roman"/>
          <w:sz w:val="24"/>
          <w:szCs w:val="24"/>
        </w:rPr>
      </w:pPr>
      <w:r w:rsidRPr="00536072">
        <w:rPr>
          <w:rFonts w:ascii="Times New Roman" w:hAnsi="Times New Roman" w:cs="Times New Roman"/>
          <w:sz w:val="24"/>
          <w:szCs w:val="24"/>
        </w:rPr>
        <w:tab/>
      </w:r>
      <w:r w:rsidR="00143894" w:rsidRPr="00536072">
        <w:rPr>
          <w:rFonts w:ascii="Times New Roman" w:hAnsi="Times New Roman" w:cs="Times New Roman"/>
          <w:sz w:val="24"/>
          <w:szCs w:val="24"/>
        </w:rPr>
        <w:t>- </w:t>
      </w:r>
      <w:r w:rsidR="00CE5C5C" w:rsidRPr="00536072">
        <w:rPr>
          <w:rFonts w:ascii="Times New Roman" w:hAnsi="Times New Roman" w:cs="Times New Roman"/>
          <w:sz w:val="24"/>
          <w:szCs w:val="24"/>
        </w:rPr>
        <w:t xml:space="preserve">подкласс </w:t>
      </w:r>
      <w:r w:rsidR="00733BA1" w:rsidRPr="00536072">
        <w:rPr>
          <w:rFonts w:ascii="Times New Roman" w:hAnsi="Times New Roman" w:cs="Times New Roman"/>
          <w:sz w:val="24"/>
          <w:szCs w:val="24"/>
        </w:rPr>
        <w:t>3.4</w:t>
      </w:r>
      <w:r w:rsidR="00472A6A" w:rsidRPr="00536072">
        <w:rPr>
          <w:rFonts w:ascii="Times New Roman" w:hAnsi="Times New Roman" w:cs="Times New Roman"/>
          <w:sz w:val="24"/>
          <w:szCs w:val="24"/>
        </w:rPr>
        <w:t> </w:t>
      </w:r>
      <w:r w:rsidR="00143894" w:rsidRPr="00536072">
        <w:rPr>
          <w:rFonts w:ascii="Times New Roman" w:hAnsi="Times New Roman" w:cs="Times New Roman"/>
          <w:sz w:val="24"/>
          <w:szCs w:val="24"/>
        </w:rPr>
        <w:t>–</w:t>
      </w:r>
      <w:r w:rsidR="00472A6A" w:rsidRPr="00536072">
        <w:rPr>
          <w:rFonts w:ascii="Times New Roman" w:hAnsi="Times New Roman" w:cs="Times New Roman"/>
          <w:sz w:val="24"/>
          <w:szCs w:val="24"/>
        </w:rPr>
        <w:t> </w:t>
      </w:r>
      <w:r w:rsidR="00733BA1" w:rsidRPr="00536072">
        <w:rPr>
          <w:rFonts w:ascii="Times New Roman" w:hAnsi="Times New Roman" w:cs="Times New Roman"/>
          <w:sz w:val="24"/>
          <w:szCs w:val="24"/>
        </w:rPr>
        <w:t>до</w:t>
      </w:r>
      <w:r w:rsidR="00C21FA3" w:rsidRPr="00536072">
        <w:rPr>
          <w:rFonts w:ascii="Times New Roman" w:hAnsi="Times New Roman" w:cs="Times New Roman"/>
          <w:sz w:val="24"/>
          <w:szCs w:val="24"/>
        </w:rPr>
        <w:t> </w:t>
      </w:r>
      <w:r w:rsidR="00733BA1" w:rsidRPr="00536072">
        <w:rPr>
          <w:rFonts w:ascii="Times New Roman" w:hAnsi="Times New Roman" w:cs="Times New Roman"/>
          <w:sz w:val="24"/>
          <w:szCs w:val="24"/>
        </w:rPr>
        <w:t xml:space="preserve">10 процентов (включительно) оклада </w:t>
      </w:r>
      <w:r w:rsidR="005D1FF4" w:rsidRPr="00536072">
        <w:rPr>
          <w:rFonts w:ascii="Times New Roman" w:hAnsi="Times New Roman" w:cs="Times New Roman"/>
          <w:sz w:val="24"/>
          <w:szCs w:val="24"/>
        </w:rPr>
        <w:t>(</w:t>
      </w:r>
      <w:r w:rsidR="00733BA1" w:rsidRPr="00536072">
        <w:rPr>
          <w:rFonts w:ascii="Times New Roman" w:hAnsi="Times New Roman" w:cs="Times New Roman"/>
          <w:sz w:val="24"/>
          <w:szCs w:val="24"/>
        </w:rPr>
        <w:t>должностного оклада</w:t>
      </w:r>
      <w:r w:rsidR="005D1FF4" w:rsidRPr="00536072">
        <w:rPr>
          <w:rFonts w:ascii="Times New Roman" w:hAnsi="Times New Roman" w:cs="Times New Roman"/>
          <w:sz w:val="24"/>
          <w:szCs w:val="24"/>
        </w:rPr>
        <w:t>)</w:t>
      </w:r>
      <w:r w:rsidR="00106E74" w:rsidRPr="00536072">
        <w:rPr>
          <w:rFonts w:ascii="Times New Roman" w:hAnsi="Times New Roman" w:cs="Times New Roman"/>
          <w:sz w:val="24"/>
          <w:szCs w:val="24"/>
        </w:rPr>
        <w:t>,</w:t>
      </w:r>
      <w:r w:rsidR="00D46602">
        <w:rPr>
          <w:rFonts w:ascii="Times New Roman" w:hAnsi="Times New Roman" w:cs="Times New Roman"/>
          <w:sz w:val="24"/>
          <w:szCs w:val="24"/>
        </w:rPr>
        <w:t xml:space="preserve">ставки, </w:t>
      </w:r>
      <w:r w:rsidR="00733BA1" w:rsidRPr="00536072">
        <w:rPr>
          <w:rFonts w:ascii="Times New Roman" w:hAnsi="Times New Roman" w:cs="Times New Roman"/>
          <w:sz w:val="24"/>
          <w:szCs w:val="24"/>
        </w:rPr>
        <w:t>установленных для различных видов работ с нормальными условиями труда.</w:t>
      </w:r>
    </w:p>
    <w:p w:rsidR="00733BA1" w:rsidRPr="00536072" w:rsidRDefault="00B9481A" w:rsidP="00525111">
      <w:pPr>
        <w:ind w:firstLine="0"/>
        <w:rPr>
          <w:rFonts w:ascii="Times New Roman" w:hAnsi="Times New Roman" w:cs="Times New Roman"/>
          <w:sz w:val="24"/>
          <w:szCs w:val="24"/>
        </w:rPr>
      </w:pPr>
      <w:r w:rsidRPr="00536072">
        <w:rPr>
          <w:rFonts w:ascii="Times New Roman" w:hAnsi="Times New Roman" w:cs="Times New Roman"/>
          <w:sz w:val="24"/>
          <w:szCs w:val="24"/>
        </w:rPr>
        <w:tab/>
      </w:r>
      <w:r w:rsidR="00733BA1" w:rsidRPr="00536072">
        <w:rPr>
          <w:rFonts w:ascii="Times New Roman" w:hAnsi="Times New Roman" w:cs="Times New Roman"/>
          <w:sz w:val="24"/>
          <w:szCs w:val="24"/>
        </w:rPr>
        <w:t>Руководитель учреждения принимает меры по проведению специальной оценки условий труда с целью установления класса (подкласса) ус</w:t>
      </w:r>
      <w:r w:rsidR="00D46602">
        <w:rPr>
          <w:rFonts w:ascii="Times New Roman" w:hAnsi="Times New Roman" w:cs="Times New Roman"/>
          <w:sz w:val="24"/>
          <w:szCs w:val="24"/>
        </w:rPr>
        <w:t>ловий труда на рабочих местах и </w:t>
      </w:r>
      <w:r w:rsidR="00733BA1" w:rsidRPr="00536072">
        <w:rPr>
          <w:rFonts w:ascii="Times New Roman" w:hAnsi="Times New Roman" w:cs="Times New Roman"/>
          <w:sz w:val="24"/>
          <w:szCs w:val="24"/>
        </w:rPr>
        <w:t>оснований применения выплаты компенсационного характера.</w:t>
      </w:r>
    </w:p>
    <w:p w:rsidR="00733BA1" w:rsidRPr="00536072" w:rsidRDefault="00733BA1" w:rsidP="005D1D66">
      <w:pPr>
        <w:tabs>
          <w:tab w:val="left" w:pos="709"/>
        </w:tabs>
        <w:ind w:firstLine="709"/>
        <w:rPr>
          <w:rFonts w:ascii="Times New Roman" w:hAnsi="Times New Roman" w:cs="Times New Roman"/>
          <w:sz w:val="24"/>
          <w:szCs w:val="24"/>
        </w:rPr>
      </w:pPr>
      <w:r w:rsidRPr="00536072">
        <w:rPr>
          <w:rFonts w:ascii="Times New Roman" w:hAnsi="Times New Roman" w:cs="Times New Roman"/>
          <w:sz w:val="24"/>
          <w:szCs w:val="24"/>
        </w:rPr>
        <w:t>Если по итогам проведения специальной оценки условий труда рабочее место признано безопасным, то указанная выплата не производится.</w:t>
      </w:r>
      <w:r w:rsidR="00DA57E8" w:rsidRPr="00536072">
        <w:rPr>
          <w:rFonts w:ascii="Times New Roman" w:hAnsi="Times New Roman" w:cs="Times New Roman"/>
          <w:sz w:val="24"/>
          <w:szCs w:val="24"/>
        </w:rPr>
        <w:tab/>
      </w:r>
    </w:p>
    <w:p w:rsidR="00F92C89" w:rsidRPr="00536072" w:rsidRDefault="00E15E1E" w:rsidP="002606D8">
      <w:pPr>
        <w:tabs>
          <w:tab w:val="left" w:pos="709"/>
        </w:tabs>
        <w:rPr>
          <w:rFonts w:ascii="Times New Roman" w:hAnsi="Times New Roman" w:cs="Times New Roman"/>
          <w:sz w:val="24"/>
          <w:szCs w:val="24"/>
        </w:rPr>
      </w:pPr>
      <w:r>
        <w:rPr>
          <w:rFonts w:ascii="Times New Roman" w:hAnsi="Times New Roman" w:cs="Times New Roman"/>
          <w:sz w:val="24"/>
          <w:szCs w:val="24"/>
        </w:rPr>
        <w:t>4.1.2. </w:t>
      </w:r>
      <w:r w:rsidR="00733BA1" w:rsidRPr="00536072">
        <w:rPr>
          <w:rFonts w:ascii="Times New Roman" w:hAnsi="Times New Roman" w:cs="Times New Roman"/>
          <w:sz w:val="24"/>
          <w:szCs w:val="24"/>
        </w:rPr>
        <w:t>Выплаты за работу в условиях, отклоняющихся от норм</w:t>
      </w:r>
      <w:r w:rsidR="00715B6A" w:rsidRPr="00536072">
        <w:rPr>
          <w:rFonts w:ascii="Times New Roman" w:hAnsi="Times New Roman" w:cs="Times New Roman"/>
          <w:sz w:val="24"/>
          <w:szCs w:val="24"/>
        </w:rPr>
        <w:t>альных</w:t>
      </w:r>
      <w:r w:rsidR="00ED6775">
        <w:rPr>
          <w:rFonts w:ascii="Times New Roman" w:hAnsi="Times New Roman" w:cs="Times New Roman"/>
          <w:sz w:val="24"/>
          <w:szCs w:val="24"/>
        </w:rPr>
        <w:t xml:space="preserve"> </w:t>
      </w:r>
      <w:r w:rsidR="006B3330" w:rsidRPr="00536072">
        <w:rPr>
          <w:rFonts w:ascii="Times New Roman" w:hAnsi="Times New Roman" w:cs="Times New Roman"/>
          <w:sz w:val="24"/>
          <w:szCs w:val="24"/>
        </w:rPr>
        <w:t>(</w:t>
      </w:r>
      <w:r w:rsidR="00733BA1" w:rsidRPr="00536072">
        <w:rPr>
          <w:rFonts w:ascii="Times New Roman" w:hAnsi="Times New Roman" w:cs="Times New Roman"/>
          <w:sz w:val="24"/>
          <w:szCs w:val="24"/>
        </w:rPr>
        <w:t>при выполнении работ различной квалификации</w:t>
      </w:r>
      <w:r w:rsidR="006B3330" w:rsidRPr="00536072">
        <w:rPr>
          <w:rFonts w:ascii="Times New Roman" w:hAnsi="Times New Roman" w:cs="Times New Roman"/>
          <w:sz w:val="24"/>
          <w:szCs w:val="24"/>
        </w:rPr>
        <w:t xml:space="preserve">, совмещении </w:t>
      </w:r>
      <w:r w:rsidR="00733BA1" w:rsidRPr="00536072">
        <w:rPr>
          <w:rFonts w:ascii="Times New Roman" w:hAnsi="Times New Roman" w:cs="Times New Roman"/>
          <w:sz w:val="24"/>
          <w:szCs w:val="24"/>
        </w:rPr>
        <w:t xml:space="preserve"> профессий (должностей)</w:t>
      </w:r>
      <w:r w:rsidR="006B3330" w:rsidRPr="00536072">
        <w:rPr>
          <w:rFonts w:ascii="Times New Roman" w:hAnsi="Times New Roman" w:cs="Times New Roman"/>
          <w:sz w:val="24"/>
          <w:szCs w:val="24"/>
        </w:rPr>
        <w:t xml:space="preserve">, </w:t>
      </w:r>
      <w:r w:rsidR="00733BA1" w:rsidRPr="00536072">
        <w:rPr>
          <w:rFonts w:ascii="Times New Roman" w:hAnsi="Times New Roman" w:cs="Times New Roman"/>
          <w:sz w:val="24"/>
          <w:szCs w:val="24"/>
        </w:rPr>
        <w:t xml:space="preserve"> расширение зон обслуживания, увеличение объема работы</w:t>
      </w:r>
      <w:r w:rsidR="006B3330" w:rsidRPr="00536072">
        <w:rPr>
          <w:rFonts w:ascii="Times New Roman" w:hAnsi="Times New Roman" w:cs="Times New Roman"/>
          <w:sz w:val="24"/>
          <w:szCs w:val="24"/>
        </w:rPr>
        <w:t xml:space="preserve"> или</w:t>
      </w:r>
      <w:r w:rsidR="00733BA1" w:rsidRPr="00536072">
        <w:rPr>
          <w:rFonts w:ascii="Times New Roman" w:hAnsi="Times New Roman" w:cs="Times New Roman"/>
          <w:sz w:val="24"/>
          <w:szCs w:val="24"/>
        </w:rPr>
        <w:t xml:space="preserve"> исполнение обязанностей </w:t>
      </w:r>
      <w:r w:rsidR="00733BA1" w:rsidRPr="00536072">
        <w:rPr>
          <w:rFonts w:ascii="Times New Roman" w:hAnsi="Times New Roman" w:cs="Times New Roman"/>
          <w:sz w:val="24"/>
          <w:szCs w:val="24"/>
        </w:rPr>
        <w:lastRenderedPageBreak/>
        <w:t>временно отсутствующего работника без освобождения от работы, определенной трудовым договором</w:t>
      </w:r>
      <w:r w:rsidR="006B3330" w:rsidRPr="00536072">
        <w:rPr>
          <w:rFonts w:ascii="Times New Roman" w:hAnsi="Times New Roman" w:cs="Times New Roman"/>
          <w:sz w:val="24"/>
          <w:szCs w:val="24"/>
        </w:rPr>
        <w:t>, при сверхурочной работе, работе</w:t>
      </w:r>
      <w:r w:rsidR="00AC0BBD">
        <w:rPr>
          <w:rFonts w:ascii="Times New Roman" w:hAnsi="Times New Roman" w:cs="Times New Roman"/>
          <w:sz w:val="24"/>
          <w:szCs w:val="24"/>
        </w:rPr>
        <w:t xml:space="preserve"> </w:t>
      </w:r>
      <w:r w:rsidR="006B3330" w:rsidRPr="00536072">
        <w:rPr>
          <w:rFonts w:ascii="Times New Roman" w:hAnsi="Times New Roman" w:cs="Times New Roman"/>
          <w:sz w:val="24"/>
          <w:szCs w:val="24"/>
        </w:rPr>
        <w:t xml:space="preserve">в выходные и нерабочие праздничные дни, </w:t>
      </w:r>
      <w:r w:rsidR="00F92C89" w:rsidRPr="00536072">
        <w:rPr>
          <w:rFonts w:ascii="Times New Roman" w:hAnsi="Times New Roman" w:cs="Times New Roman"/>
          <w:sz w:val="24"/>
          <w:szCs w:val="24"/>
        </w:rPr>
        <w:t>работ</w:t>
      </w:r>
      <w:r w:rsidR="006B3330" w:rsidRPr="00536072">
        <w:rPr>
          <w:rFonts w:ascii="Times New Roman" w:hAnsi="Times New Roman" w:cs="Times New Roman"/>
          <w:sz w:val="24"/>
          <w:szCs w:val="24"/>
        </w:rPr>
        <w:t>е</w:t>
      </w:r>
      <w:r w:rsidR="00F92C89" w:rsidRPr="00536072">
        <w:rPr>
          <w:rFonts w:ascii="Times New Roman" w:hAnsi="Times New Roman" w:cs="Times New Roman"/>
          <w:sz w:val="24"/>
          <w:szCs w:val="24"/>
        </w:rPr>
        <w:t xml:space="preserve"> в ночное время</w:t>
      </w:r>
      <w:r w:rsidR="006B3330" w:rsidRPr="00536072">
        <w:rPr>
          <w:rFonts w:ascii="Times New Roman" w:hAnsi="Times New Roman" w:cs="Times New Roman"/>
          <w:sz w:val="24"/>
          <w:szCs w:val="24"/>
        </w:rPr>
        <w:t xml:space="preserve"> и при выполнении работ в других условиях, отклоняющих от нормальных)</w:t>
      </w:r>
      <w:r w:rsidR="00F92C89" w:rsidRPr="00536072">
        <w:rPr>
          <w:rFonts w:ascii="Times New Roman" w:hAnsi="Times New Roman" w:cs="Times New Roman"/>
          <w:sz w:val="24"/>
          <w:szCs w:val="24"/>
        </w:rPr>
        <w:t>.</w:t>
      </w:r>
    </w:p>
    <w:p w:rsidR="00B06412" w:rsidRPr="00536072" w:rsidRDefault="00063841" w:rsidP="005D1D66">
      <w:pPr>
        <w:rPr>
          <w:rFonts w:ascii="Times New Roman" w:hAnsi="Times New Roman" w:cs="Times New Roman"/>
          <w:sz w:val="24"/>
          <w:szCs w:val="24"/>
        </w:rPr>
      </w:pPr>
      <w:r w:rsidRPr="00536072">
        <w:rPr>
          <w:rFonts w:ascii="Times New Roman" w:hAnsi="Times New Roman" w:cs="Times New Roman"/>
          <w:sz w:val="24"/>
          <w:szCs w:val="24"/>
        </w:rPr>
        <w:t xml:space="preserve">Оплата труда за выполнение работ различной квалификации производится в соответствии со </w:t>
      </w:r>
      <w:hyperlink r:id="rId16" w:history="1">
        <w:r w:rsidRPr="00536072">
          <w:rPr>
            <w:rStyle w:val="af6"/>
            <w:rFonts w:ascii="Times New Roman" w:hAnsi="Times New Roman" w:cs="Times New Roman"/>
            <w:color w:val="auto"/>
            <w:sz w:val="24"/>
            <w:szCs w:val="24"/>
            <w:u w:val="none"/>
          </w:rPr>
          <w:t>статьей 150</w:t>
        </w:r>
      </w:hyperlink>
      <w:r w:rsidRPr="00536072">
        <w:rPr>
          <w:rFonts w:ascii="Times New Roman" w:hAnsi="Times New Roman" w:cs="Times New Roman"/>
          <w:sz w:val="24"/>
          <w:szCs w:val="24"/>
        </w:rPr>
        <w:t xml:space="preserve"> Трудового кодекса Российской Федерации.</w:t>
      </w:r>
    </w:p>
    <w:p w:rsidR="00733BA1" w:rsidRPr="00536072" w:rsidRDefault="00733BA1" w:rsidP="005D1D66">
      <w:pPr>
        <w:rPr>
          <w:rFonts w:ascii="Times New Roman" w:hAnsi="Times New Roman" w:cs="Times New Roman"/>
          <w:sz w:val="24"/>
          <w:szCs w:val="24"/>
        </w:rPr>
      </w:pPr>
      <w:r w:rsidRPr="00536072">
        <w:rPr>
          <w:rFonts w:ascii="Times New Roman" w:hAnsi="Times New Roman" w:cs="Times New Roman"/>
          <w:sz w:val="24"/>
          <w:szCs w:val="24"/>
        </w:rPr>
        <w:t>Оплата труда за совмещение профес</w:t>
      </w:r>
      <w:r w:rsidR="003D0654">
        <w:rPr>
          <w:rFonts w:ascii="Times New Roman" w:hAnsi="Times New Roman" w:cs="Times New Roman"/>
          <w:sz w:val="24"/>
          <w:szCs w:val="24"/>
        </w:rPr>
        <w:t xml:space="preserve">сий (должностей), </w:t>
      </w:r>
      <w:r w:rsidRPr="00536072">
        <w:rPr>
          <w:rFonts w:ascii="Times New Roman" w:hAnsi="Times New Roman" w:cs="Times New Roman"/>
          <w:sz w:val="24"/>
          <w:szCs w:val="24"/>
        </w:rPr>
        <w:t xml:space="preserve">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производится в соответствии со </w:t>
      </w:r>
      <w:hyperlink r:id="rId17" w:history="1">
        <w:r w:rsidRPr="00536072">
          <w:rPr>
            <w:rStyle w:val="af6"/>
            <w:rFonts w:ascii="Times New Roman" w:hAnsi="Times New Roman" w:cs="Times New Roman"/>
            <w:color w:val="auto"/>
            <w:sz w:val="24"/>
            <w:szCs w:val="24"/>
            <w:u w:val="none"/>
          </w:rPr>
          <w:t>статьей 151</w:t>
        </w:r>
      </w:hyperlink>
      <w:r w:rsidRPr="00536072">
        <w:rPr>
          <w:rFonts w:ascii="Times New Roman" w:hAnsi="Times New Roman" w:cs="Times New Roman"/>
          <w:sz w:val="24"/>
          <w:szCs w:val="24"/>
        </w:rPr>
        <w:t xml:space="preserve"> Трудового кодекса Российской Федерации.</w:t>
      </w:r>
    </w:p>
    <w:p w:rsidR="00733BA1" w:rsidRPr="00536072" w:rsidRDefault="00733BA1" w:rsidP="005D1D66">
      <w:pPr>
        <w:rPr>
          <w:rFonts w:ascii="Times New Roman" w:hAnsi="Times New Roman" w:cs="Times New Roman"/>
          <w:sz w:val="24"/>
          <w:szCs w:val="24"/>
        </w:rPr>
      </w:pPr>
      <w:r w:rsidRPr="00B86C18">
        <w:rPr>
          <w:rFonts w:ascii="Times New Roman" w:hAnsi="Times New Roman" w:cs="Times New Roman"/>
          <w:sz w:val="24"/>
          <w:szCs w:val="24"/>
        </w:rPr>
        <w:t xml:space="preserve">Размер доплаты, связанной с совмещением профессий (должностей), увеличением объема работ, расширением зон обслуживания или </w:t>
      </w:r>
      <w:r w:rsidR="00CC5D20" w:rsidRPr="00B86C18">
        <w:rPr>
          <w:rFonts w:ascii="Times New Roman" w:hAnsi="Times New Roman" w:cs="Times New Roman"/>
          <w:sz w:val="24"/>
          <w:szCs w:val="24"/>
        </w:rPr>
        <w:t>выполнением</w:t>
      </w:r>
      <w:r w:rsidRPr="00B86C18">
        <w:rPr>
          <w:rFonts w:ascii="Times New Roman" w:hAnsi="Times New Roman" w:cs="Times New Roman"/>
          <w:sz w:val="24"/>
          <w:szCs w:val="24"/>
        </w:rPr>
        <w:t xml:space="preserve">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w:t>
      </w:r>
      <w:r w:rsidR="009D668D" w:rsidRPr="00B86C18">
        <w:rPr>
          <w:rFonts w:ascii="Times New Roman" w:hAnsi="Times New Roman" w:cs="Times New Roman"/>
          <w:sz w:val="24"/>
          <w:szCs w:val="24"/>
        </w:rPr>
        <w:t>,</w:t>
      </w:r>
      <w:r w:rsidRPr="00B86C18">
        <w:rPr>
          <w:rFonts w:ascii="Times New Roman" w:hAnsi="Times New Roman" w:cs="Times New Roman"/>
          <w:sz w:val="24"/>
          <w:szCs w:val="24"/>
        </w:rPr>
        <w:t xml:space="preserve"> с учетом содержания </w:t>
      </w:r>
      <w:r w:rsidR="004B3636" w:rsidRPr="00B86C18">
        <w:rPr>
          <w:rFonts w:ascii="Times New Roman" w:hAnsi="Times New Roman" w:cs="Times New Roman"/>
          <w:sz w:val="24"/>
          <w:szCs w:val="24"/>
        </w:rPr>
        <w:t xml:space="preserve">                        и </w:t>
      </w:r>
      <w:r w:rsidRPr="00B86C18">
        <w:rPr>
          <w:rFonts w:ascii="Times New Roman" w:hAnsi="Times New Roman" w:cs="Times New Roman"/>
          <w:sz w:val="24"/>
          <w:szCs w:val="24"/>
        </w:rPr>
        <w:t>(или) объема дополнительной работы.</w:t>
      </w:r>
    </w:p>
    <w:p w:rsidR="00733BA1" w:rsidRPr="00536072" w:rsidRDefault="00733BA1" w:rsidP="005D1D66">
      <w:pPr>
        <w:rPr>
          <w:rFonts w:ascii="Times New Roman" w:hAnsi="Times New Roman" w:cs="Times New Roman"/>
          <w:sz w:val="24"/>
          <w:szCs w:val="24"/>
        </w:rPr>
      </w:pPr>
      <w:r w:rsidRPr="00536072">
        <w:rPr>
          <w:rFonts w:ascii="Times New Roman" w:hAnsi="Times New Roman" w:cs="Times New Roman"/>
          <w:sz w:val="24"/>
          <w:szCs w:val="24"/>
        </w:rPr>
        <w:t>Доплаты за совм</w:t>
      </w:r>
      <w:r w:rsidR="00056F41">
        <w:rPr>
          <w:rFonts w:ascii="Times New Roman" w:hAnsi="Times New Roman" w:cs="Times New Roman"/>
          <w:sz w:val="24"/>
          <w:szCs w:val="24"/>
        </w:rPr>
        <w:t xml:space="preserve">ещение профессий (должностей), </w:t>
      </w:r>
      <w:r w:rsidRPr="00536072">
        <w:rPr>
          <w:rFonts w:ascii="Times New Roman" w:hAnsi="Times New Roman" w:cs="Times New Roman"/>
          <w:sz w:val="24"/>
          <w:szCs w:val="24"/>
        </w:rPr>
        <w:t xml:space="preserve"> расширение зон обслуживания,  увеличение объема работы производятся за выполнение работы по вакантной должности в процентном отношении к </w:t>
      </w:r>
      <w:r w:rsidR="008976BD" w:rsidRPr="00536072">
        <w:rPr>
          <w:rFonts w:ascii="Times New Roman" w:hAnsi="Times New Roman" w:cs="Times New Roman"/>
          <w:sz w:val="24"/>
          <w:szCs w:val="24"/>
        </w:rPr>
        <w:t>окладу (</w:t>
      </w:r>
      <w:r w:rsidRPr="00536072">
        <w:rPr>
          <w:rFonts w:ascii="Times New Roman" w:hAnsi="Times New Roman" w:cs="Times New Roman"/>
          <w:sz w:val="24"/>
          <w:szCs w:val="24"/>
        </w:rPr>
        <w:t>должностному окладу</w:t>
      </w:r>
      <w:r w:rsidR="008976BD" w:rsidRPr="00536072">
        <w:rPr>
          <w:rFonts w:ascii="Times New Roman" w:hAnsi="Times New Roman" w:cs="Times New Roman"/>
          <w:sz w:val="24"/>
          <w:szCs w:val="24"/>
        </w:rPr>
        <w:t>)</w:t>
      </w:r>
      <w:r w:rsidRPr="00536072">
        <w:rPr>
          <w:rFonts w:ascii="Times New Roman" w:hAnsi="Times New Roman" w:cs="Times New Roman"/>
          <w:sz w:val="24"/>
          <w:szCs w:val="24"/>
        </w:rPr>
        <w:t>, ставке работника учреждения, которому производится доплата, за счет и в пределах фонда оплаты труда по указанной вакантной должности.</w:t>
      </w:r>
    </w:p>
    <w:p w:rsidR="00733BA1" w:rsidRPr="00536072" w:rsidRDefault="00733BA1" w:rsidP="005D1D66">
      <w:pPr>
        <w:rPr>
          <w:rFonts w:ascii="Times New Roman" w:hAnsi="Times New Roman" w:cs="Times New Roman"/>
          <w:sz w:val="24"/>
          <w:szCs w:val="24"/>
        </w:rPr>
      </w:pPr>
      <w:r w:rsidRPr="001F72AB">
        <w:rPr>
          <w:rFonts w:ascii="Times New Roman" w:hAnsi="Times New Roman" w:cs="Times New Roman"/>
          <w:sz w:val="24"/>
          <w:szCs w:val="24"/>
        </w:rPr>
        <w:t xml:space="preserve">Доплата за исполнение обязанностей временно отсутствующего работника производится в размере, не превышающем 100 процентов </w:t>
      </w:r>
      <w:r w:rsidR="00E11532" w:rsidRPr="001F72AB">
        <w:rPr>
          <w:rFonts w:ascii="Times New Roman" w:hAnsi="Times New Roman" w:cs="Times New Roman"/>
          <w:sz w:val="24"/>
          <w:szCs w:val="24"/>
        </w:rPr>
        <w:t>оклада (</w:t>
      </w:r>
      <w:r w:rsidRPr="001F72AB">
        <w:rPr>
          <w:rFonts w:ascii="Times New Roman" w:hAnsi="Times New Roman" w:cs="Times New Roman"/>
          <w:sz w:val="24"/>
          <w:szCs w:val="24"/>
        </w:rPr>
        <w:t>должностного оклада</w:t>
      </w:r>
      <w:r w:rsidR="00E11532" w:rsidRPr="001F72AB">
        <w:rPr>
          <w:rFonts w:ascii="Times New Roman" w:hAnsi="Times New Roman" w:cs="Times New Roman"/>
          <w:sz w:val="24"/>
          <w:szCs w:val="24"/>
        </w:rPr>
        <w:t>)</w:t>
      </w:r>
      <w:r w:rsidRPr="001F72AB">
        <w:rPr>
          <w:rFonts w:ascii="Times New Roman" w:hAnsi="Times New Roman" w:cs="Times New Roman"/>
          <w:sz w:val="24"/>
          <w:szCs w:val="24"/>
        </w:rPr>
        <w:t>, ставки временно отсутствующего работника.</w:t>
      </w:r>
    </w:p>
    <w:p w:rsidR="00AC7120" w:rsidRPr="00536072" w:rsidRDefault="00AC7120" w:rsidP="005D1D66">
      <w:pPr>
        <w:rPr>
          <w:rFonts w:ascii="Times New Roman" w:hAnsi="Times New Roman" w:cs="Times New Roman"/>
          <w:sz w:val="24"/>
          <w:szCs w:val="24"/>
        </w:rPr>
      </w:pPr>
      <w:r w:rsidRPr="00536072">
        <w:rPr>
          <w:rFonts w:ascii="Times New Roman" w:hAnsi="Times New Roman" w:cs="Times New Roman"/>
          <w:sz w:val="24"/>
          <w:szCs w:val="24"/>
        </w:rPr>
        <w:t xml:space="preserve">Оплата труда за сверхурочную работу производится в соответствии со </w:t>
      </w:r>
      <w:hyperlink r:id="rId18" w:history="1">
        <w:r w:rsidRPr="00536072">
          <w:rPr>
            <w:rStyle w:val="af6"/>
            <w:rFonts w:ascii="Times New Roman" w:hAnsi="Times New Roman" w:cs="Times New Roman"/>
            <w:color w:val="auto"/>
            <w:sz w:val="24"/>
            <w:szCs w:val="24"/>
            <w:u w:val="none"/>
          </w:rPr>
          <w:t>статьей 152</w:t>
        </w:r>
      </w:hyperlink>
      <w:r w:rsidRPr="00536072">
        <w:rPr>
          <w:rFonts w:ascii="Times New Roman" w:hAnsi="Times New Roman" w:cs="Times New Roman"/>
          <w:sz w:val="24"/>
          <w:szCs w:val="24"/>
        </w:rPr>
        <w:t xml:space="preserve"> Трудового кодекса Российской Федерации.</w:t>
      </w:r>
    </w:p>
    <w:p w:rsidR="001E6867" w:rsidRPr="00536072" w:rsidRDefault="001E6867" w:rsidP="005D1D66">
      <w:pPr>
        <w:ind w:firstLine="709"/>
        <w:rPr>
          <w:rFonts w:ascii="Times New Roman" w:hAnsi="Times New Roman" w:cs="Times New Roman"/>
          <w:sz w:val="24"/>
          <w:szCs w:val="24"/>
        </w:rPr>
      </w:pPr>
      <w:r w:rsidRPr="00536072">
        <w:rPr>
          <w:rFonts w:ascii="Times New Roman" w:hAnsi="Times New Roman" w:cs="Times New Roman"/>
          <w:sz w:val="24"/>
          <w:szCs w:val="24"/>
        </w:rPr>
        <w:t xml:space="preserve">Сверхурочная работа оплачивается за первые два часа работы </w:t>
      </w:r>
      <w:r w:rsidR="00A73947" w:rsidRPr="00536072">
        <w:rPr>
          <w:rFonts w:ascii="Times New Roman" w:hAnsi="Times New Roman" w:cs="Times New Roman"/>
          <w:sz w:val="24"/>
          <w:szCs w:val="24"/>
        </w:rPr>
        <w:t>не менее чем</w:t>
      </w:r>
      <w:r w:rsidR="001F72AB">
        <w:rPr>
          <w:rFonts w:ascii="Times New Roman" w:hAnsi="Times New Roman" w:cs="Times New Roman"/>
          <w:sz w:val="24"/>
          <w:szCs w:val="24"/>
        </w:rPr>
        <w:t xml:space="preserve"> </w:t>
      </w:r>
      <w:r w:rsidRPr="00536072">
        <w:rPr>
          <w:rFonts w:ascii="Times New Roman" w:hAnsi="Times New Roman" w:cs="Times New Roman"/>
          <w:sz w:val="24"/>
          <w:szCs w:val="24"/>
        </w:rPr>
        <w:t>в полуторном размере,</w:t>
      </w:r>
      <w:r w:rsidR="00AC0BBD">
        <w:rPr>
          <w:rFonts w:ascii="Times New Roman" w:hAnsi="Times New Roman" w:cs="Times New Roman"/>
          <w:sz w:val="24"/>
          <w:szCs w:val="24"/>
        </w:rPr>
        <w:t xml:space="preserve"> </w:t>
      </w:r>
      <w:r w:rsidRPr="00536072">
        <w:rPr>
          <w:rFonts w:ascii="Times New Roman" w:hAnsi="Times New Roman" w:cs="Times New Roman"/>
          <w:sz w:val="24"/>
          <w:szCs w:val="24"/>
        </w:rPr>
        <w:t xml:space="preserve"> за последующие часы</w:t>
      </w:r>
      <w:r w:rsidR="001F72AB">
        <w:rPr>
          <w:rFonts w:ascii="Times New Roman" w:hAnsi="Times New Roman" w:cs="Times New Roman"/>
          <w:sz w:val="24"/>
          <w:szCs w:val="24"/>
        </w:rPr>
        <w:t xml:space="preserve"> </w:t>
      </w:r>
      <w:r w:rsidR="008F4812" w:rsidRPr="00536072">
        <w:rPr>
          <w:rFonts w:ascii="Times New Roman" w:hAnsi="Times New Roman" w:cs="Times New Roman"/>
          <w:sz w:val="24"/>
          <w:szCs w:val="24"/>
        </w:rPr>
        <w:t>–</w:t>
      </w:r>
      <w:r w:rsidR="001F72AB">
        <w:rPr>
          <w:rFonts w:ascii="Times New Roman" w:hAnsi="Times New Roman" w:cs="Times New Roman"/>
          <w:sz w:val="24"/>
          <w:szCs w:val="24"/>
        </w:rPr>
        <w:t xml:space="preserve"> </w:t>
      </w:r>
      <w:r w:rsidR="00A73947" w:rsidRPr="00536072">
        <w:rPr>
          <w:rFonts w:ascii="Times New Roman" w:hAnsi="Times New Roman" w:cs="Times New Roman"/>
          <w:sz w:val="24"/>
          <w:szCs w:val="24"/>
        </w:rPr>
        <w:t xml:space="preserve">не менее чем </w:t>
      </w:r>
      <w:r w:rsidRPr="00536072">
        <w:rPr>
          <w:rFonts w:ascii="Times New Roman" w:hAnsi="Times New Roman" w:cs="Times New Roman"/>
          <w:sz w:val="24"/>
          <w:szCs w:val="24"/>
        </w:rPr>
        <w:t xml:space="preserve"> в двойном размере.</w:t>
      </w:r>
    </w:p>
    <w:p w:rsidR="00DE75B9" w:rsidRPr="00536072" w:rsidRDefault="00DE75B9" w:rsidP="005D1D66">
      <w:pPr>
        <w:ind w:firstLine="709"/>
        <w:rPr>
          <w:rFonts w:ascii="Times New Roman" w:hAnsi="Times New Roman" w:cs="Times New Roman"/>
          <w:sz w:val="24"/>
          <w:szCs w:val="24"/>
        </w:rPr>
      </w:pPr>
      <w:r w:rsidRPr="00536072">
        <w:rPr>
          <w:rFonts w:ascii="Times New Roman" w:hAnsi="Times New Roman" w:cs="Times New Roman"/>
          <w:sz w:val="24"/>
          <w:szCs w:val="24"/>
        </w:rPr>
        <w:t xml:space="preserve">Оплата труда за работу в выходные и нерабочие праздничные дни производится в соответствии со </w:t>
      </w:r>
      <w:hyperlink r:id="rId19" w:history="1">
        <w:r w:rsidRPr="00536072">
          <w:rPr>
            <w:rStyle w:val="af6"/>
            <w:rFonts w:ascii="Times New Roman" w:hAnsi="Times New Roman" w:cs="Times New Roman"/>
            <w:color w:val="auto"/>
            <w:sz w:val="24"/>
            <w:szCs w:val="24"/>
            <w:u w:val="none"/>
          </w:rPr>
          <w:t>статьей 153</w:t>
        </w:r>
      </w:hyperlink>
      <w:r w:rsidRPr="00536072">
        <w:rPr>
          <w:rFonts w:ascii="Times New Roman" w:hAnsi="Times New Roman" w:cs="Times New Roman"/>
          <w:sz w:val="24"/>
          <w:szCs w:val="24"/>
        </w:rPr>
        <w:t xml:space="preserve"> Трудового кодекса Российской Федерации.</w:t>
      </w:r>
    </w:p>
    <w:p w:rsidR="006A0130" w:rsidRPr="00536072" w:rsidRDefault="006A0130" w:rsidP="005D1D66">
      <w:pPr>
        <w:ind w:firstLine="709"/>
        <w:rPr>
          <w:rFonts w:ascii="Times New Roman" w:hAnsi="Times New Roman" w:cs="Times New Roman"/>
          <w:sz w:val="24"/>
          <w:szCs w:val="24"/>
        </w:rPr>
      </w:pPr>
      <w:r w:rsidRPr="00536072">
        <w:rPr>
          <w:rFonts w:ascii="Times New Roman" w:hAnsi="Times New Roman" w:cs="Times New Roman"/>
          <w:sz w:val="24"/>
          <w:szCs w:val="24"/>
        </w:rPr>
        <w:t>Работа в выходной и нерабочий праздничный день оплачивается в следующих размерах:</w:t>
      </w:r>
    </w:p>
    <w:p w:rsidR="006A0130" w:rsidRPr="00536072" w:rsidRDefault="005D1D66" w:rsidP="005D1D66">
      <w:pPr>
        <w:rPr>
          <w:rFonts w:ascii="Times New Roman" w:hAnsi="Times New Roman" w:cs="Times New Roman"/>
          <w:sz w:val="24"/>
          <w:szCs w:val="24"/>
        </w:rPr>
      </w:pPr>
      <w:r w:rsidRPr="00536072">
        <w:rPr>
          <w:rFonts w:ascii="Times New Roman" w:hAnsi="Times New Roman" w:cs="Times New Roman"/>
          <w:sz w:val="24"/>
          <w:szCs w:val="24"/>
        </w:rPr>
        <w:t xml:space="preserve">- </w:t>
      </w:r>
      <w:r w:rsidR="006A0130" w:rsidRPr="00536072">
        <w:rPr>
          <w:rFonts w:ascii="Times New Roman" w:hAnsi="Times New Roman" w:cs="Times New Roman"/>
          <w:sz w:val="24"/>
          <w:szCs w:val="24"/>
        </w:rPr>
        <w:t xml:space="preserve">работникам, труд которых оплачивается по дневным и часовым тарифным ставкам, </w:t>
      </w:r>
      <w:r w:rsidR="008F4812" w:rsidRPr="00536072">
        <w:rPr>
          <w:rFonts w:ascii="Times New Roman" w:hAnsi="Times New Roman" w:cs="Times New Roman"/>
          <w:sz w:val="24"/>
          <w:szCs w:val="24"/>
        </w:rPr>
        <w:t>–</w:t>
      </w:r>
      <w:r w:rsidR="006A0130" w:rsidRPr="00536072">
        <w:rPr>
          <w:rFonts w:ascii="Times New Roman" w:hAnsi="Times New Roman" w:cs="Times New Roman"/>
          <w:sz w:val="24"/>
          <w:szCs w:val="24"/>
        </w:rPr>
        <w:t>в размере двойной дневной или часовой тарифной ставки;</w:t>
      </w:r>
    </w:p>
    <w:p w:rsidR="00592AB0" w:rsidRDefault="006A0130" w:rsidP="005D1D66">
      <w:pPr>
        <w:rPr>
          <w:rFonts w:ascii="Times New Roman" w:hAnsi="Times New Roman" w:cs="Times New Roman"/>
          <w:sz w:val="24"/>
          <w:szCs w:val="24"/>
        </w:rPr>
      </w:pPr>
      <w:r w:rsidRPr="00536072">
        <w:rPr>
          <w:rFonts w:ascii="Times New Roman" w:hAnsi="Times New Roman" w:cs="Times New Roman"/>
          <w:sz w:val="24"/>
          <w:szCs w:val="24"/>
        </w:rPr>
        <w:t xml:space="preserve">- работникам, получающим оклад (должностной оклад), </w:t>
      </w:r>
      <w:r w:rsidR="008F4812" w:rsidRPr="00536072">
        <w:rPr>
          <w:rFonts w:ascii="Times New Roman" w:hAnsi="Times New Roman" w:cs="Times New Roman"/>
          <w:sz w:val="24"/>
          <w:szCs w:val="24"/>
        </w:rPr>
        <w:t>–</w:t>
      </w:r>
      <w:r w:rsidRPr="00536072">
        <w:rPr>
          <w:rFonts w:ascii="Times New Roman" w:hAnsi="Times New Roman" w:cs="Times New Roman"/>
          <w:sz w:val="24"/>
          <w:szCs w:val="24"/>
        </w:rPr>
        <w:t xml:space="preserve"> в размере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заработной платы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6A0130" w:rsidRPr="00536072" w:rsidRDefault="00592AB0" w:rsidP="005D1D66">
      <w:pPr>
        <w:rPr>
          <w:rFonts w:ascii="Times New Roman" w:hAnsi="Times New Roman" w:cs="Times New Roman"/>
          <w:sz w:val="24"/>
          <w:szCs w:val="24"/>
        </w:rPr>
      </w:pPr>
      <w:r w:rsidRPr="00503B79">
        <w:rPr>
          <w:rFonts w:ascii="Times New Roman" w:hAnsi="Times New Roman" w:cs="Times New Roman"/>
          <w:sz w:val="24"/>
          <w:szCs w:val="24"/>
        </w:rPr>
        <w:t>Оплата труда за работу в выходной и нерабочий праздничный день включает также компенсационные и стимулирующие выплаты, установленные системой оплаты труда работников учреждения.</w:t>
      </w:r>
      <w:r w:rsidR="006A0130" w:rsidRPr="00536072">
        <w:rPr>
          <w:rFonts w:ascii="Times New Roman" w:hAnsi="Times New Roman" w:cs="Times New Roman"/>
          <w:sz w:val="24"/>
          <w:szCs w:val="24"/>
        </w:rPr>
        <w:tab/>
      </w:r>
    </w:p>
    <w:p w:rsidR="00733BA1" w:rsidRPr="00536072" w:rsidRDefault="00733BA1" w:rsidP="005D1D66">
      <w:pPr>
        <w:rPr>
          <w:rFonts w:ascii="Times New Roman" w:hAnsi="Times New Roman" w:cs="Times New Roman"/>
          <w:sz w:val="24"/>
          <w:szCs w:val="24"/>
        </w:rPr>
      </w:pPr>
      <w:r w:rsidRPr="00536072">
        <w:rPr>
          <w:rFonts w:ascii="Times New Roman" w:hAnsi="Times New Roman" w:cs="Times New Roman"/>
          <w:sz w:val="24"/>
          <w:szCs w:val="24"/>
        </w:rPr>
        <w:t xml:space="preserve">Оплата труда за работу в ночное время производится в соответствии со </w:t>
      </w:r>
      <w:hyperlink r:id="rId20" w:history="1">
        <w:r w:rsidRPr="00536072">
          <w:rPr>
            <w:rStyle w:val="af6"/>
            <w:rFonts w:ascii="Times New Roman" w:hAnsi="Times New Roman" w:cs="Times New Roman"/>
            <w:color w:val="auto"/>
            <w:sz w:val="24"/>
            <w:szCs w:val="24"/>
            <w:u w:val="none"/>
          </w:rPr>
          <w:t>статьей 154</w:t>
        </w:r>
      </w:hyperlink>
      <w:r w:rsidRPr="00536072">
        <w:rPr>
          <w:rFonts w:ascii="Times New Roman" w:hAnsi="Times New Roman" w:cs="Times New Roman"/>
          <w:sz w:val="24"/>
          <w:szCs w:val="24"/>
        </w:rPr>
        <w:t xml:space="preserve"> Трудового кодекса Российской Федерации.</w:t>
      </w:r>
    </w:p>
    <w:p w:rsidR="00733BA1" w:rsidRPr="00F50140" w:rsidRDefault="00733BA1" w:rsidP="005D1D66">
      <w:pPr>
        <w:rPr>
          <w:rFonts w:ascii="Times New Roman" w:hAnsi="Times New Roman" w:cs="Times New Roman"/>
          <w:sz w:val="24"/>
          <w:szCs w:val="24"/>
        </w:rPr>
      </w:pPr>
      <w:r w:rsidRPr="00F50140">
        <w:rPr>
          <w:rFonts w:ascii="Times New Roman" w:hAnsi="Times New Roman" w:cs="Times New Roman"/>
          <w:sz w:val="24"/>
          <w:szCs w:val="24"/>
        </w:rPr>
        <w:t>Размер повышения оплаты труда за работу в ночное время (с 22</w:t>
      </w:r>
      <w:r w:rsidR="003D4242" w:rsidRPr="00F50140">
        <w:rPr>
          <w:rFonts w:ascii="Times New Roman" w:hAnsi="Times New Roman" w:cs="Times New Roman"/>
          <w:sz w:val="24"/>
          <w:szCs w:val="24"/>
        </w:rPr>
        <w:t>:</w:t>
      </w:r>
      <w:r w:rsidR="009D668D" w:rsidRPr="00F50140">
        <w:rPr>
          <w:rFonts w:ascii="Times New Roman" w:hAnsi="Times New Roman" w:cs="Times New Roman"/>
          <w:sz w:val="24"/>
          <w:szCs w:val="24"/>
        </w:rPr>
        <w:t>00</w:t>
      </w:r>
      <w:r w:rsidR="00315F43" w:rsidRPr="00F50140">
        <w:rPr>
          <w:rFonts w:ascii="Times New Roman" w:hAnsi="Times New Roman" w:cs="Times New Roman"/>
          <w:sz w:val="24"/>
          <w:szCs w:val="24"/>
        </w:rPr>
        <w:t xml:space="preserve"> до</w:t>
      </w:r>
      <w:r w:rsidR="00AC0BBD" w:rsidRPr="00F50140">
        <w:rPr>
          <w:rFonts w:ascii="Times New Roman" w:hAnsi="Times New Roman" w:cs="Times New Roman"/>
          <w:sz w:val="24"/>
          <w:szCs w:val="24"/>
        </w:rPr>
        <w:t xml:space="preserve"> </w:t>
      </w:r>
      <w:r w:rsidRPr="00F50140">
        <w:rPr>
          <w:rFonts w:ascii="Times New Roman" w:hAnsi="Times New Roman" w:cs="Times New Roman"/>
          <w:sz w:val="24"/>
          <w:szCs w:val="24"/>
        </w:rPr>
        <w:t>6</w:t>
      </w:r>
      <w:r w:rsidR="003D4242" w:rsidRPr="00F50140">
        <w:rPr>
          <w:rFonts w:ascii="Times New Roman" w:hAnsi="Times New Roman" w:cs="Times New Roman"/>
          <w:sz w:val="24"/>
          <w:szCs w:val="24"/>
        </w:rPr>
        <w:t>:</w:t>
      </w:r>
      <w:r w:rsidR="009D668D" w:rsidRPr="00F50140">
        <w:rPr>
          <w:rFonts w:ascii="Times New Roman" w:hAnsi="Times New Roman" w:cs="Times New Roman"/>
          <w:sz w:val="24"/>
          <w:szCs w:val="24"/>
        </w:rPr>
        <w:t>00</w:t>
      </w:r>
      <w:r w:rsidR="00AC0BBD" w:rsidRPr="00F50140">
        <w:rPr>
          <w:rFonts w:ascii="Times New Roman" w:hAnsi="Times New Roman" w:cs="Times New Roman"/>
          <w:sz w:val="24"/>
          <w:szCs w:val="24"/>
        </w:rPr>
        <w:t xml:space="preserve"> </w:t>
      </w:r>
      <w:r w:rsidRPr="00F50140">
        <w:rPr>
          <w:rFonts w:ascii="Times New Roman" w:hAnsi="Times New Roman" w:cs="Times New Roman"/>
          <w:sz w:val="24"/>
          <w:szCs w:val="24"/>
        </w:rPr>
        <w:t xml:space="preserve">часов) составляет </w:t>
      </w:r>
      <w:r w:rsidR="00B4507D" w:rsidRPr="00F50140">
        <w:rPr>
          <w:rFonts w:ascii="Times New Roman" w:hAnsi="Times New Roman" w:cs="Times New Roman"/>
          <w:sz w:val="24"/>
          <w:szCs w:val="24"/>
        </w:rPr>
        <w:t>35</w:t>
      </w:r>
      <w:r w:rsidRPr="00F50140">
        <w:rPr>
          <w:rFonts w:ascii="Times New Roman" w:hAnsi="Times New Roman" w:cs="Times New Roman"/>
          <w:sz w:val="24"/>
          <w:szCs w:val="24"/>
        </w:rPr>
        <w:t xml:space="preserve"> процентов </w:t>
      </w:r>
      <w:r w:rsidR="002D072A" w:rsidRPr="00F50140">
        <w:rPr>
          <w:rFonts w:ascii="Times New Roman" w:hAnsi="Times New Roman" w:cs="Times New Roman"/>
          <w:sz w:val="24"/>
          <w:szCs w:val="24"/>
        </w:rPr>
        <w:t>оклада (</w:t>
      </w:r>
      <w:r w:rsidRPr="00F50140">
        <w:rPr>
          <w:rFonts w:ascii="Times New Roman" w:hAnsi="Times New Roman" w:cs="Times New Roman"/>
          <w:sz w:val="24"/>
          <w:szCs w:val="24"/>
        </w:rPr>
        <w:t>должностного оклада</w:t>
      </w:r>
      <w:r w:rsidR="002D072A" w:rsidRPr="00F50140">
        <w:rPr>
          <w:rFonts w:ascii="Times New Roman" w:hAnsi="Times New Roman" w:cs="Times New Roman"/>
          <w:sz w:val="24"/>
          <w:szCs w:val="24"/>
        </w:rPr>
        <w:t>)</w:t>
      </w:r>
      <w:r w:rsidRPr="00F50140">
        <w:rPr>
          <w:rFonts w:ascii="Times New Roman" w:hAnsi="Times New Roman" w:cs="Times New Roman"/>
          <w:sz w:val="24"/>
          <w:szCs w:val="24"/>
        </w:rPr>
        <w:t>, ставки за каждый час работы в ночное время.</w:t>
      </w:r>
    </w:p>
    <w:p w:rsidR="00EB6EA8" w:rsidRPr="00F50140" w:rsidRDefault="00EB6EA8" w:rsidP="00EB6EA8">
      <w:pPr>
        <w:ind w:firstLine="0"/>
        <w:rPr>
          <w:rFonts w:ascii="Times New Roman" w:hAnsi="Times New Roman" w:cs="Times New Roman"/>
          <w:sz w:val="24"/>
          <w:szCs w:val="24"/>
        </w:rPr>
      </w:pPr>
      <w:r w:rsidRPr="00F50140">
        <w:rPr>
          <w:rFonts w:ascii="Times New Roman" w:hAnsi="Times New Roman" w:cs="Times New Roman"/>
          <w:sz w:val="24"/>
          <w:szCs w:val="24"/>
        </w:rPr>
        <w:tab/>
      </w:r>
      <w:r w:rsidR="004C7EF2" w:rsidRPr="00F50140">
        <w:rPr>
          <w:rFonts w:ascii="Times New Roman" w:hAnsi="Times New Roman" w:cs="Times New Roman"/>
          <w:sz w:val="24"/>
          <w:szCs w:val="24"/>
        </w:rPr>
        <w:t>За дополнительную работу, не входящую в прямые должностные обязанности педагогических работников</w:t>
      </w:r>
      <w:r w:rsidR="00A6545C" w:rsidRPr="00F50140">
        <w:rPr>
          <w:rFonts w:ascii="Times New Roman" w:hAnsi="Times New Roman" w:cs="Times New Roman"/>
          <w:sz w:val="24"/>
          <w:szCs w:val="24"/>
        </w:rPr>
        <w:t>, но</w:t>
      </w:r>
      <w:r w:rsidR="00CA59D3" w:rsidRPr="00F50140">
        <w:rPr>
          <w:rFonts w:ascii="Times New Roman" w:hAnsi="Times New Roman" w:cs="Times New Roman"/>
          <w:sz w:val="24"/>
          <w:szCs w:val="24"/>
        </w:rPr>
        <w:t xml:space="preserve"> непосредственно связанн</w:t>
      </w:r>
      <w:r w:rsidR="00A6545C" w:rsidRPr="00F50140">
        <w:rPr>
          <w:rFonts w:ascii="Times New Roman" w:hAnsi="Times New Roman" w:cs="Times New Roman"/>
          <w:sz w:val="24"/>
          <w:szCs w:val="24"/>
        </w:rPr>
        <w:t>ую</w:t>
      </w:r>
      <w:r w:rsidR="00CA59D3" w:rsidRPr="00F50140">
        <w:rPr>
          <w:rFonts w:ascii="Times New Roman" w:hAnsi="Times New Roman" w:cs="Times New Roman"/>
          <w:sz w:val="24"/>
          <w:szCs w:val="24"/>
        </w:rPr>
        <w:t xml:space="preserve"> с образовательным процессом,      </w:t>
      </w:r>
      <w:r w:rsidRPr="00F50140">
        <w:rPr>
          <w:rFonts w:ascii="Times New Roman" w:hAnsi="Times New Roman" w:cs="Times New Roman"/>
          <w:sz w:val="24"/>
          <w:szCs w:val="24"/>
        </w:rPr>
        <w:t xml:space="preserve"> в образовательных учреждениях устанавливаются следующие выплаты</w:t>
      </w:r>
      <w:r w:rsidR="00FF5E37" w:rsidRPr="00F50140">
        <w:rPr>
          <w:rFonts w:ascii="Times New Roman" w:hAnsi="Times New Roman" w:cs="Times New Roman"/>
          <w:sz w:val="24"/>
          <w:szCs w:val="24"/>
        </w:rPr>
        <w:t>:</w:t>
      </w:r>
    </w:p>
    <w:p w:rsidR="00EB6EA8" w:rsidRPr="00F50140" w:rsidRDefault="00EB6EA8" w:rsidP="00F50140">
      <w:pPr>
        <w:pStyle w:val="affffa"/>
        <w:numPr>
          <w:ilvl w:val="0"/>
          <w:numId w:val="13"/>
        </w:numPr>
        <w:tabs>
          <w:tab w:val="left" w:pos="284"/>
          <w:tab w:val="left" w:pos="567"/>
          <w:tab w:val="left" w:pos="709"/>
          <w:tab w:val="left" w:pos="851"/>
        </w:tabs>
        <w:rPr>
          <w:rFonts w:ascii="Times New Roman" w:hAnsi="Times New Roman" w:cs="Times New Roman"/>
          <w:sz w:val="24"/>
          <w:szCs w:val="24"/>
        </w:rPr>
      </w:pPr>
      <w:r w:rsidRPr="00F50140">
        <w:rPr>
          <w:rFonts w:ascii="Times New Roman" w:hAnsi="Times New Roman" w:cs="Times New Roman"/>
          <w:sz w:val="24"/>
          <w:szCs w:val="24"/>
        </w:rPr>
        <w:t xml:space="preserve">от базового оклада с учетом повышающего коэффициента за квалификационную </w:t>
      </w:r>
      <w:r w:rsidRPr="00F50140">
        <w:rPr>
          <w:rFonts w:ascii="Times New Roman" w:hAnsi="Times New Roman" w:cs="Times New Roman"/>
          <w:sz w:val="24"/>
          <w:szCs w:val="24"/>
        </w:rPr>
        <w:lastRenderedPageBreak/>
        <w:t>категорию (классность), наличие ученой степени, почетного звания:</w:t>
      </w:r>
    </w:p>
    <w:p w:rsidR="00F50140" w:rsidRDefault="00F50140" w:rsidP="00F50140">
      <w:pPr>
        <w:pStyle w:val="affffa"/>
        <w:tabs>
          <w:tab w:val="left" w:pos="284"/>
          <w:tab w:val="left" w:pos="567"/>
          <w:tab w:val="left" w:pos="709"/>
          <w:tab w:val="left" w:pos="851"/>
        </w:tabs>
        <w:ind w:left="1069" w:firstLine="0"/>
        <w:rPr>
          <w:rFonts w:ascii="Times New Roman" w:hAnsi="Times New Roman" w:cs="Times New Roman"/>
          <w:sz w:val="24"/>
          <w:szCs w:val="24"/>
        </w:rPr>
      </w:pPr>
      <w:r>
        <w:rPr>
          <w:rFonts w:ascii="Times New Roman" w:hAnsi="Times New Roman" w:cs="Times New Roman"/>
          <w:sz w:val="24"/>
          <w:szCs w:val="24"/>
        </w:rPr>
        <w:t>- за классное руководство в классах с нормативной наполняемостью (в классах с наполняемостью меньше нормативной – пропорционально количеству учащихся) – до 30 процентов;</w:t>
      </w:r>
    </w:p>
    <w:p w:rsidR="0028332A" w:rsidRPr="00F50140" w:rsidRDefault="0028332A" w:rsidP="00F50140">
      <w:pPr>
        <w:pStyle w:val="affffa"/>
        <w:tabs>
          <w:tab w:val="left" w:pos="284"/>
          <w:tab w:val="left" w:pos="567"/>
          <w:tab w:val="left" w:pos="709"/>
          <w:tab w:val="left" w:pos="851"/>
        </w:tabs>
        <w:ind w:left="1069" w:firstLine="0"/>
        <w:rPr>
          <w:rFonts w:ascii="Times New Roman" w:hAnsi="Times New Roman" w:cs="Times New Roman"/>
          <w:sz w:val="24"/>
          <w:szCs w:val="24"/>
        </w:rPr>
      </w:pPr>
    </w:p>
    <w:p w:rsidR="004721C2" w:rsidRDefault="004721C2" w:rsidP="004721C2">
      <w:pPr>
        <w:pStyle w:val="ConsPlusNormal"/>
        <w:ind w:firstLine="539"/>
        <w:jc w:val="both"/>
        <w:rPr>
          <w:rFonts w:ascii="Times New Roman" w:hAnsi="Times New Roman" w:cs="Times New Roman"/>
          <w:sz w:val="24"/>
          <w:szCs w:val="24"/>
        </w:rPr>
      </w:pPr>
      <w:r w:rsidRPr="0028332A">
        <w:rPr>
          <w:rFonts w:ascii="Times New Roman" w:hAnsi="Times New Roman" w:cs="Times New Roman"/>
          <w:sz w:val="24"/>
          <w:szCs w:val="24"/>
        </w:rPr>
        <w:t>- за заведование учебным кабинетом - до 10 процентов;</w:t>
      </w:r>
    </w:p>
    <w:p w:rsidR="0028332A" w:rsidRPr="004721C2" w:rsidRDefault="0028332A" w:rsidP="004721C2">
      <w:pPr>
        <w:pStyle w:val="ConsPlusNormal"/>
        <w:ind w:firstLine="539"/>
        <w:jc w:val="both"/>
        <w:rPr>
          <w:rFonts w:ascii="Times New Roman" w:hAnsi="Times New Roman" w:cs="Times New Roman"/>
          <w:sz w:val="24"/>
          <w:szCs w:val="24"/>
          <w:highlight w:val="yellow"/>
        </w:rPr>
      </w:pPr>
    </w:p>
    <w:p w:rsidR="00C03733" w:rsidRDefault="00EA4625" w:rsidP="00C03733">
      <w:pPr>
        <w:pStyle w:val="ConsPlusNormal"/>
        <w:numPr>
          <w:ilvl w:val="0"/>
          <w:numId w:val="13"/>
        </w:numPr>
        <w:jc w:val="both"/>
        <w:rPr>
          <w:rFonts w:ascii="Times New Roman" w:hAnsi="Times New Roman" w:cs="Times New Roman"/>
          <w:sz w:val="24"/>
          <w:szCs w:val="24"/>
        </w:rPr>
      </w:pPr>
      <w:r>
        <w:rPr>
          <w:rFonts w:ascii="Times New Roman" w:hAnsi="Times New Roman" w:cs="Times New Roman"/>
          <w:sz w:val="24"/>
          <w:szCs w:val="24"/>
        </w:rPr>
        <w:t>от должностного оклада</w:t>
      </w:r>
      <w:r w:rsidR="00C03733">
        <w:rPr>
          <w:rFonts w:ascii="Times New Roman" w:hAnsi="Times New Roman" w:cs="Times New Roman"/>
          <w:sz w:val="24"/>
          <w:szCs w:val="24"/>
        </w:rPr>
        <w:t>:</w:t>
      </w:r>
    </w:p>
    <w:p w:rsidR="004721C2" w:rsidRDefault="00C03733" w:rsidP="00C0373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A4625">
        <w:rPr>
          <w:rFonts w:ascii="Times New Roman" w:hAnsi="Times New Roman" w:cs="Times New Roman"/>
          <w:sz w:val="24"/>
          <w:szCs w:val="24"/>
        </w:rPr>
        <w:t xml:space="preserve"> </w:t>
      </w:r>
      <w:r w:rsidR="004721C2" w:rsidRPr="00C5027E">
        <w:rPr>
          <w:rFonts w:ascii="Times New Roman" w:hAnsi="Times New Roman" w:cs="Times New Roman"/>
          <w:sz w:val="24"/>
          <w:szCs w:val="24"/>
        </w:rPr>
        <w:t>за проверку письменных работ - до 20 процентов:</w:t>
      </w:r>
    </w:p>
    <w:p w:rsidR="00C5027E" w:rsidRDefault="00C5027E" w:rsidP="00C03733">
      <w:pPr>
        <w:pStyle w:val="ConsPlusNormal"/>
        <w:ind w:left="567" w:hanging="28"/>
        <w:jc w:val="both"/>
        <w:rPr>
          <w:rFonts w:ascii="Times New Roman" w:hAnsi="Times New Roman" w:cs="Times New Roman"/>
          <w:sz w:val="24"/>
          <w:szCs w:val="24"/>
        </w:rPr>
      </w:pPr>
      <w:r>
        <w:rPr>
          <w:rFonts w:ascii="Times New Roman" w:hAnsi="Times New Roman" w:cs="Times New Roman"/>
          <w:sz w:val="24"/>
          <w:szCs w:val="24"/>
        </w:rPr>
        <w:t>- по русскому языку и литературе, родному русскому языку, родной русской литературе – 20 процентов;</w:t>
      </w:r>
    </w:p>
    <w:p w:rsidR="00C5027E" w:rsidRDefault="00C5027E" w:rsidP="004721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по математике – 15 процентов;</w:t>
      </w:r>
    </w:p>
    <w:p w:rsidR="00C5027E" w:rsidRDefault="00C5027E" w:rsidP="00C03733">
      <w:pPr>
        <w:pStyle w:val="ConsPlusNormal"/>
        <w:ind w:left="567" w:hanging="28"/>
        <w:jc w:val="both"/>
        <w:rPr>
          <w:rFonts w:ascii="Times New Roman" w:hAnsi="Times New Roman" w:cs="Times New Roman"/>
          <w:sz w:val="24"/>
          <w:szCs w:val="24"/>
        </w:rPr>
      </w:pPr>
      <w:r>
        <w:rPr>
          <w:rFonts w:ascii="Times New Roman" w:hAnsi="Times New Roman" w:cs="Times New Roman"/>
          <w:sz w:val="24"/>
          <w:szCs w:val="24"/>
        </w:rPr>
        <w:t>- по физике, химии, биологии, географии, экономике, истории, праву, обществознанию, иностранному языку – 5 процентов;</w:t>
      </w:r>
    </w:p>
    <w:p w:rsidR="00C5027E" w:rsidRDefault="00C5027E" w:rsidP="00C03733">
      <w:pPr>
        <w:pStyle w:val="ConsPlusNormal"/>
        <w:ind w:left="567" w:hanging="28"/>
        <w:jc w:val="both"/>
        <w:rPr>
          <w:rFonts w:ascii="Times New Roman" w:hAnsi="Times New Roman" w:cs="Times New Roman"/>
          <w:sz w:val="24"/>
          <w:szCs w:val="24"/>
        </w:rPr>
      </w:pPr>
      <w:r>
        <w:rPr>
          <w:rFonts w:ascii="Times New Roman" w:hAnsi="Times New Roman" w:cs="Times New Roman"/>
          <w:sz w:val="24"/>
          <w:szCs w:val="24"/>
        </w:rPr>
        <w:t xml:space="preserve">- </w:t>
      </w:r>
      <w:r w:rsidR="00EA4625">
        <w:rPr>
          <w:rFonts w:ascii="Times New Roman" w:hAnsi="Times New Roman" w:cs="Times New Roman"/>
          <w:sz w:val="24"/>
          <w:szCs w:val="24"/>
        </w:rPr>
        <w:t>по русскому языку, литературному чтению, русскому родному языку, литературному чтению на русском родном языке, математике, окружающему миру в 1- 4 классах – 20 процентов;</w:t>
      </w:r>
    </w:p>
    <w:p w:rsidR="00EA4625" w:rsidRDefault="00EA4625" w:rsidP="004721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по практикумам, эл</w:t>
      </w:r>
      <w:r w:rsidR="0070576F">
        <w:rPr>
          <w:rFonts w:ascii="Times New Roman" w:hAnsi="Times New Roman" w:cs="Times New Roman"/>
          <w:sz w:val="24"/>
          <w:szCs w:val="24"/>
        </w:rPr>
        <w:t>ективным курсам, индивидуальному проекту</w:t>
      </w:r>
      <w:r>
        <w:rPr>
          <w:rFonts w:ascii="Times New Roman" w:hAnsi="Times New Roman" w:cs="Times New Roman"/>
          <w:sz w:val="24"/>
          <w:szCs w:val="24"/>
        </w:rPr>
        <w:t xml:space="preserve"> – </w:t>
      </w:r>
      <w:r w:rsidR="0070576F">
        <w:rPr>
          <w:rFonts w:ascii="Times New Roman" w:hAnsi="Times New Roman" w:cs="Times New Roman"/>
          <w:sz w:val="24"/>
          <w:szCs w:val="24"/>
        </w:rPr>
        <w:t xml:space="preserve">10 </w:t>
      </w:r>
      <w:r w:rsidR="00C03733">
        <w:rPr>
          <w:rFonts w:ascii="Times New Roman" w:hAnsi="Times New Roman" w:cs="Times New Roman"/>
          <w:sz w:val="24"/>
          <w:szCs w:val="24"/>
        </w:rPr>
        <w:t>процентов</w:t>
      </w:r>
      <w:r>
        <w:rPr>
          <w:rFonts w:ascii="Times New Roman" w:hAnsi="Times New Roman" w:cs="Times New Roman"/>
          <w:sz w:val="24"/>
          <w:szCs w:val="24"/>
        </w:rPr>
        <w:t>.</w:t>
      </w:r>
    </w:p>
    <w:p w:rsidR="003926AB" w:rsidRPr="002B6C5A" w:rsidRDefault="00E440B5" w:rsidP="00E440B5">
      <w:pPr>
        <w:tabs>
          <w:tab w:val="left" w:pos="709"/>
        </w:tabs>
        <w:ind w:firstLine="0"/>
        <w:rPr>
          <w:rFonts w:ascii="Times New Roman" w:hAnsi="Times New Roman" w:cs="Times New Roman"/>
          <w:sz w:val="24"/>
          <w:szCs w:val="24"/>
        </w:rPr>
      </w:pPr>
      <w:r>
        <w:rPr>
          <w:rFonts w:ascii="Times New Roman" w:hAnsi="Times New Roman" w:cs="Times New Roman"/>
          <w:sz w:val="24"/>
          <w:szCs w:val="24"/>
        </w:rPr>
        <w:tab/>
      </w:r>
      <w:r w:rsidR="00144B65" w:rsidRPr="002B6C5A">
        <w:rPr>
          <w:rFonts w:ascii="Times New Roman" w:hAnsi="Times New Roman" w:cs="Times New Roman"/>
          <w:sz w:val="24"/>
          <w:szCs w:val="24"/>
        </w:rPr>
        <w:t>Педагогическим работникам у</w:t>
      </w:r>
      <w:r w:rsidR="00C9076B" w:rsidRPr="002B6C5A">
        <w:rPr>
          <w:rFonts w:ascii="Times New Roman" w:hAnsi="Times New Roman" w:cs="Times New Roman"/>
          <w:sz w:val="24"/>
          <w:szCs w:val="24"/>
        </w:rPr>
        <w:t>стан</w:t>
      </w:r>
      <w:r w:rsidR="0046427A" w:rsidRPr="002B6C5A">
        <w:rPr>
          <w:rFonts w:ascii="Times New Roman" w:hAnsi="Times New Roman" w:cs="Times New Roman"/>
          <w:sz w:val="24"/>
          <w:szCs w:val="24"/>
        </w:rPr>
        <w:t>авливается</w:t>
      </w:r>
      <w:r w:rsidR="00C9076B" w:rsidRPr="002B6C5A">
        <w:rPr>
          <w:rFonts w:ascii="Times New Roman" w:hAnsi="Times New Roman" w:cs="Times New Roman"/>
          <w:sz w:val="24"/>
          <w:szCs w:val="24"/>
        </w:rPr>
        <w:t xml:space="preserve"> выплат</w:t>
      </w:r>
      <w:r w:rsidR="0046427A" w:rsidRPr="002B6C5A">
        <w:rPr>
          <w:rFonts w:ascii="Times New Roman" w:hAnsi="Times New Roman" w:cs="Times New Roman"/>
          <w:sz w:val="24"/>
          <w:szCs w:val="24"/>
        </w:rPr>
        <w:t>а</w:t>
      </w:r>
      <w:r w:rsidR="00C9076B" w:rsidRPr="002B6C5A">
        <w:rPr>
          <w:rFonts w:ascii="Times New Roman" w:hAnsi="Times New Roman" w:cs="Times New Roman"/>
          <w:sz w:val="24"/>
          <w:szCs w:val="24"/>
        </w:rPr>
        <w:t xml:space="preserve"> з</w:t>
      </w:r>
      <w:r w:rsidR="00834AD2" w:rsidRPr="002B6C5A">
        <w:rPr>
          <w:rFonts w:ascii="Times New Roman" w:hAnsi="Times New Roman" w:cs="Times New Roman"/>
          <w:sz w:val="24"/>
          <w:szCs w:val="24"/>
        </w:rPr>
        <w:t>а д</w:t>
      </w:r>
      <w:r w:rsidR="00D46602">
        <w:rPr>
          <w:rFonts w:ascii="Times New Roman" w:hAnsi="Times New Roman" w:cs="Times New Roman"/>
          <w:sz w:val="24"/>
          <w:szCs w:val="24"/>
        </w:rPr>
        <w:t>ополнительную работу по </w:t>
      </w:r>
      <w:r w:rsidR="003926AB" w:rsidRPr="002B6C5A">
        <w:rPr>
          <w:rFonts w:ascii="Times New Roman" w:hAnsi="Times New Roman" w:cs="Times New Roman"/>
          <w:sz w:val="24"/>
          <w:szCs w:val="24"/>
        </w:rPr>
        <w:t>подготовке и проведению государственной итоговой аттестации по образовательным программам основного общего и среднего общего образования</w:t>
      </w:r>
      <w:r w:rsidR="00752BF2" w:rsidRPr="002B6C5A">
        <w:rPr>
          <w:rFonts w:ascii="Times New Roman" w:hAnsi="Times New Roman" w:cs="Times New Roman"/>
          <w:sz w:val="24"/>
          <w:szCs w:val="24"/>
        </w:rPr>
        <w:t>.</w:t>
      </w:r>
      <w:r w:rsidR="007070E1" w:rsidRPr="002B6C5A">
        <w:rPr>
          <w:rFonts w:ascii="Times New Roman" w:hAnsi="Times New Roman" w:cs="Times New Roman"/>
          <w:sz w:val="24"/>
          <w:szCs w:val="24"/>
        </w:rPr>
        <w:t xml:space="preserve"> Размер компенсационной выплаты </w:t>
      </w:r>
      <w:r w:rsidR="008A7CA3" w:rsidRPr="002B6C5A">
        <w:rPr>
          <w:rFonts w:ascii="Times New Roman" w:hAnsi="Times New Roman" w:cs="Times New Roman"/>
          <w:sz w:val="24"/>
          <w:szCs w:val="24"/>
        </w:rPr>
        <w:t>исчисляется путем деления оклада (должностного оклада)</w:t>
      </w:r>
      <w:r w:rsidR="00B00188">
        <w:rPr>
          <w:rFonts w:ascii="Times New Roman" w:hAnsi="Times New Roman" w:cs="Times New Roman"/>
          <w:sz w:val="24"/>
          <w:szCs w:val="24"/>
        </w:rPr>
        <w:t xml:space="preserve">, </w:t>
      </w:r>
      <w:r w:rsidR="008A7CA3" w:rsidRPr="002B6C5A">
        <w:rPr>
          <w:rFonts w:ascii="Times New Roman" w:hAnsi="Times New Roman" w:cs="Times New Roman"/>
          <w:sz w:val="24"/>
          <w:szCs w:val="24"/>
        </w:rPr>
        <w:t>ставки</w:t>
      </w:r>
      <w:r w:rsidR="00EC7B87">
        <w:rPr>
          <w:rFonts w:ascii="Times New Roman" w:hAnsi="Times New Roman" w:cs="Times New Roman"/>
          <w:sz w:val="24"/>
          <w:szCs w:val="24"/>
        </w:rPr>
        <w:t xml:space="preserve"> </w:t>
      </w:r>
      <w:r w:rsidR="008A7CA3" w:rsidRPr="002B6C5A">
        <w:rPr>
          <w:rFonts w:ascii="Times New Roman" w:hAnsi="Times New Roman" w:cs="Times New Roman"/>
          <w:sz w:val="24"/>
          <w:szCs w:val="24"/>
        </w:rPr>
        <w:t xml:space="preserve">педагогического работника на среднемесячное количество рабочих часов, установленных по занимаемой должности, за час и предусматривается в </w:t>
      </w:r>
      <w:r w:rsidR="00B00188">
        <w:rPr>
          <w:rFonts w:ascii="Times New Roman" w:hAnsi="Times New Roman" w:cs="Times New Roman"/>
          <w:sz w:val="24"/>
          <w:szCs w:val="24"/>
        </w:rPr>
        <w:t>п</w:t>
      </w:r>
      <w:r w:rsidR="008A7CA3" w:rsidRPr="002B6C5A">
        <w:rPr>
          <w:rFonts w:ascii="Times New Roman" w:hAnsi="Times New Roman" w:cs="Times New Roman"/>
          <w:sz w:val="24"/>
          <w:szCs w:val="24"/>
        </w:rPr>
        <w:t xml:space="preserve">оложении об оплате </w:t>
      </w:r>
      <w:r w:rsidR="00D46602">
        <w:rPr>
          <w:rFonts w:ascii="Times New Roman" w:hAnsi="Times New Roman" w:cs="Times New Roman"/>
          <w:sz w:val="24"/>
          <w:szCs w:val="24"/>
        </w:rPr>
        <w:t>труда работников образовательного учреждения</w:t>
      </w:r>
      <w:r w:rsidR="008A7CA3" w:rsidRPr="002B6C5A">
        <w:rPr>
          <w:rFonts w:ascii="Times New Roman" w:hAnsi="Times New Roman" w:cs="Times New Roman"/>
          <w:sz w:val="24"/>
          <w:szCs w:val="24"/>
        </w:rPr>
        <w:t>.</w:t>
      </w:r>
    </w:p>
    <w:p w:rsidR="000D5CED" w:rsidRPr="002B6C5A" w:rsidRDefault="000D5CED" w:rsidP="00EB6EA8">
      <w:pPr>
        <w:ind w:firstLine="709"/>
        <w:rPr>
          <w:rFonts w:ascii="Times New Roman" w:hAnsi="Times New Roman" w:cs="Times New Roman"/>
          <w:sz w:val="24"/>
          <w:szCs w:val="24"/>
        </w:rPr>
      </w:pPr>
      <w:r w:rsidRPr="002B6C5A">
        <w:rPr>
          <w:rFonts w:ascii="Times New Roman" w:hAnsi="Times New Roman" w:cs="Times New Roman"/>
          <w:sz w:val="24"/>
          <w:szCs w:val="24"/>
        </w:rPr>
        <w:t>Педагогическим работникам учреждени</w:t>
      </w:r>
      <w:r w:rsidR="007E29BF">
        <w:rPr>
          <w:rFonts w:ascii="Times New Roman" w:hAnsi="Times New Roman" w:cs="Times New Roman"/>
          <w:sz w:val="24"/>
          <w:szCs w:val="24"/>
        </w:rPr>
        <w:t>я</w:t>
      </w:r>
      <w:r w:rsidRPr="002B6C5A">
        <w:rPr>
          <w:rFonts w:ascii="Times New Roman" w:hAnsi="Times New Roman" w:cs="Times New Roman"/>
          <w:sz w:val="24"/>
          <w:szCs w:val="24"/>
        </w:rPr>
        <w:t xml:space="preserve"> устанавливаются выплаты ежемесячного денежного вознаграждения за клас</w:t>
      </w:r>
      <w:r w:rsidR="00D46602">
        <w:rPr>
          <w:rFonts w:ascii="Times New Roman" w:hAnsi="Times New Roman" w:cs="Times New Roman"/>
          <w:sz w:val="24"/>
          <w:szCs w:val="24"/>
        </w:rPr>
        <w:t>сное руководство в размере 5000 </w:t>
      </w:r>
      <w:r w:rsidRPr="002B6C5A">
        <w:rPr>
          <w:rFonts w:ascii="Times New Roman" w:hAnsi="Times New Roman" w:cs="Times New Roman"/>
          <w:sz w:val="24"/>
          <w:szCs w:val="24"/>
        </w:rPr>
        <w:t>рублей.</w:t>
      </w:r>
    </w:p>
    <w:p w:rsidR="00733BA1" w:rsidRPr="00536072" w:rsidRDefault="00733BA1" w:rsidP="005D1D66">
      <w:pPr>
        <w:rPr>
          <w:rFonts w:ascii="Times New Roman" w:hAnsi="Times New Roman" w:cs="Times New Roman"/>
          <w:sz w:val="24"/>
          <w:szCs w:val="24"/>
        </w:rPr>
      </w:pPr>
      <w:r w:rsidRPr="002B6C5A">
        <w:rPr>
          <w:rFonts w:ascii="Times New Roman" w:hAnsi="Times New Roman" w:cs="Times New Roman"/>
          <w:sz w:val="24"/>
          <w:szCs w:val="24"/>
        </w:rPr>
        <w:t xml:space="preserve">4.2. Выплаты компенсационного характера устанавливаются в процентах к </w:t>
      </w:r>
      <w:r w:rsidR="00336F65" w:rsidRPr="002B6C5A">
        <w:rPr>
          <w:rFonts w:ascii="Times New Roman" w:hAnsi="Times New Roman" w:cs="Times New Roman"/>
          <w:sz w:val="24"/>
          <w:szCs w:val="24"/>
        </w:rPr>
        <w:t>окладу</w:t>
      </w:r>
      <w:r w:rsidR="00336F65" w:rsidRPr="00536072">
        <w:rPr>
          <w:rFonts w:ascii="Times New Roman" w:hAnsi="Times New Roman" w:cs="Times New Roman"/>
          <w:sz w:val="24"/>
          <w:szCs w:val="24"/>
        </w:rPr>
        <w:t xml:space="preserve"> (</w:t>
      </w:r>
      <w:r w:rsidRPr="00536072">
        <w:rPr>
          <w:rFonts w:ascii="Times New Roman" w:hAnsi="Times New Roman" w:cs="Times New Roman"/>
          <w:sz w:val="24"/>
          <w:szCs w:val="24"/>
        </w:rPr>
        <w:t>должностному окладу</w:t>
      </w:r>
      <w:r w:rsidR="00336F65" w:rsidRPr="00536072">
        <w:rPr>
          <w:rFonts w:ascii="Times New Roman" w:hAnsi="Times New Roman" w:cs="Times New Roman"/>
          <w:sz w:val="24"/>
          <w:szCs w:val="24"/>
        </w:rPr>
        <w:t>)</w:t>
      </w:r>
      <w:r w:rsidRPr="00536072">
        <w:rPr>
          <w:rFonts w:ascii="Times New Roman" w:hAnsi="Times New Roman" w:cs="Times New Roman"/>
          <w:sz w:val="24"/>
          <w:szCs w:val="24"/>
        </w:rPr>
        <w:t xml:space="preserve">, ставке (если иное не установлено федеральными законами, указами Президента Российской Федерации, законодательством Волгоградской области), не образуют новый </w:t>
      </w:r>
      <w:r w:rsidR="0003732F" w:rsidRPr="00536072">
        <w:rPr>
          <w:rFonts w:ascii="Times New Roman" w:hAnsi="Times New Roman" w:cs="Times New Roman"/>
          <w:sz w:val="24"/>
          <w:szCs w:val="24"/>
        </w:rPr>
        <w:t>оклад (</w:t>
      </w:r>
      <w:r w:rsidRPr="00536072">
        <w:rPr>
          <w:rFonts w:ascii="Times New Roman" w:hAnsi="Times New Roman" w:cs="Times New Roman"/>
          <w:sz w:val="24"/>
          <w:szCs w:val="24"/>
        </w:rPr>
        <w:t>должностной оклад</w:t>
      </w:r>
      <w:r w:rsidR="0003732F" w:rsidRPr="00536072">
        <w:rPr>
          <w:rFonts w:ascii="Times New Roman" w:hAnsi="Times New Roman" w:cs="Times New Roman"/>
          <w:sz w:val="24"/>
          <w:szCs w:val="24"/>
        </w:rPr>
        <w:t>)</w:t>
      </w:r>
      <w:r w:rsidRPr="00536072">
        <w:rPr>
          <w:rFonts w:ascii="Times New Roman" w:hAnsi="Times New Roman" w:cs="Times New Roman"/>
          <w:sz w:val="24"/>
          <w:szCs w:val="24"/>
        </w:rPr>
        <w:t>, ставку и не учитываются при начислении иных выплат компенсационного и стимулирующего характера.</w:t>
      </w:r>
    </w:p>
    <w:p w:rsidR="00733BA1" w:rsidRPr="00536072" w:rsidRDefault="00733BA1" w:rsidP="005D1D66">
      <w:pPr>
        <w:rPr>
          <w:rFonts w:ascii="Times New Roman" w:hAnsi="Times New Roman" w:cs="Times New Roman"/>
          <w:sz w:val="24"/>
          <w:szCs w:val="24"/>
        </w:rPr>
      </w:pPr>
      <w:r w:rsidRPr="00536072">
        <w:rPr>
          <w:rFonts w:ascii="Times New Roman" w:hAnsi="Times New Roman" w:cs="Times New Roman"/>
          <w:sz w:val="24"/>
          <w:szCs w:val="24"/>
        </w:rPr>
        <w:t>4.3. Определение конкретных размеров соответствующих выплат компенсационного характера осуществляется учреждением с учетом обеспечения указанных выплат финансовыми средствами в пределах фонда оплаты труда.</w:t>
      </w:r>
    </w:p>
    <w:p w:rsidR="000E6538" w:rsidRPr="00536072" w:rsidRDefault="000E6538" w:rsidP="00D46602">
      <w:pPr>
        <w:rPr>
          <w:rFonts w:ascii="Times New Roman" w:hAnsi="Times New Roman" w:cs="Times New Roman"/>
          <w:sz w:val="24"/>
          <w:szCs w:val="24"/>
        </w:rPr>
      </w:pPr>
    </w:p>
    <w:p w:rsidR="00733BA1" w:rsidRPr="00096530" w:rsidRDefault="00733BA1" w:rsidP="00D46602">
      <w:pPr>
        <w:pStyle w:val="1"/>
        <w:numPr>
          <w:ilvl w:val="0"/>
          <w:numId w:val="11"/>
        </w:numPr>
        <w:spacing w:line="360" w:lineRule="auto"/>
        <w:rPr>
          <w:rFonts w:ascii="Times New Roman" w:hAnsi="Times New Roman" w:cs="Times New Roman"/>
          <w:b w:val="0"/>
        </w:rPr>
      </w:pPr>
      <w:bookmarkStart w:id="28" w:name="sub_500"/>
      <w:r w:rsidRPr="00096530">
        <w:rPr>
          <w:rFonts w:ascii="Times New Roman" w:hAnsi="Times New Roman" w:cs="Times New Roman"/>
          <w:b w:val="0"/>
        </w:rPr>
        <w:t>Порядок и условия установления выплат стимулирующего характера</w:t>
      </w:r>
    </w:p>
    <w:bookmarkEnd w:id="28"/>
    <w:p w:rsidR="00733BA1" w:rsidRPr="00536072" w:rsidRDefault="00733BA1" w:rsidP="00F0473F">
      <w:pPr>
        <w:tabs>
          <w:tab w:val="left" w:pos="284"/>
          <w:tab w:val="left" w:pos="567"/>
          <w:tab w:val="left" w:pos="709"/>
          <w:tab w:val="left" w:pos="851"/>
        </w:tabs>
        <w:ind w:firstLine="709"/>
        <w:rPr>
          <w:rFonts w:ascii="Times New Roman" w:hAnsi="Times New Roman" w:cs="Times New Roman"/>
          <w:sz w:val="24"/>
          <w:szCs w:val="24"/>
        </w:rPr>
      </w:pPr>
      <w:r w:rsidRPr="00536072">
        <w:rPr>
          <w:rFonts w:ascii="Times New Roman" w:hAnsi="Times New Roman" w:cs="Times New Roman"/>
          <w:sz w:val="24"/>
          <w:szCs w:val="24"/>
        </w:rPr>
        <w:t xml:space="preserve">5.1. </w:t>
      </w:r>
      <w:bookmarkStart w:id="29" w:name="sub_51"/>
      <w:r w:rsidRPr="00536072">
        <w:rPr>
          <w:rFonts w:ascii="Times New Roman" w:hAnsi="Times New Roman" w:cs="Times New Roman"/>
          <w:sz w:val="24"/>
          <w:szCs w:val="24"/>
        </w:rPr>
        <w:t>Выплаты стимулирующего характера, размеры и условия их осуществлен</w:t>
      </w:r>
      <w:r w:rsidR="00241A63">
        <w:rPr>
          <w:rFonts w:ascii="Times New Roman" w:hAnsi="Times New Roman" w:cs="Times New Roman"/>
          <w:sz w:val="24"/>
          <w:szCs w:val="24"/>
        </w:rPr>
        <w:t>ия устанавливаются коллективным договором</w:t>
      </w:r>
      <w:r w:rsidRPr="00536072">
        <w:rPr>
          <w:rFonts w:ascii="Times New Roman" w:hAnsi="Times New Roman" w:cs="Times New Roman"/>
          <w:sz w:val="24"/>
          <w:szCs w:val="24"/>
        </w:rPr>
        <w:t>, соглашениями, локальными актами учреждени</w:t>
      </w:r>
      <w:r w:rsidR="00241A63">
        <w:rPr>
          <w:rFonts w:ascii="Times New Roman" w:hAnsi="Times New Roman" w:cs="Times New Roman"/>
          <w:sz w:val="24"/>
          <w:szCs w:val="24"/>
        </w:rPr>
        <w:t>я</w:t>
      </w:r>
      <w:r w:rsidRPr="00536072">
        <w:rPr>
          <w:rFonts w:ascii="Times New Roman" w:hAnsi="Times New Roman" w:cs="Times New Roman"/>
          <w:sz w:val="24"/>
          <w:szCs w:val="24"/>
        </w:rPr>
        <w:t xml:space="preserve"> в соответствии с перечнем видов выплат стимулирующего характера, установленных </w:t>
      </w:r>
      <w:hyperlink w:anchor="sub_52" w:history="1">
        <w:r w:rsidRPr="00536072">
          <w:rPr>
            <w:rStyle w:val="a5"/>
            <w:rFonts w:ascii="Times New Roman" w:hAnsi="Times New Roman" w:cs="Times New Roman"/>
            <w:b w:val="0"/>
            <w:bCs w:val="0"/>
            <w:sz w:val="24"/>
            <w:szCs w:val="24"/>
          </w:rPr>
          <w:t>пунктом 5.2</w:t>
        </w:r>
      </w:hyperlink>
      <w:r w:rsidRPr="00536072">
        <w:rPr>
          <w:rFonts w:ascii="Times New Roman" w:hAnsi="Times New Roman" w:cs="Times New Roman"/>
          <w:sz w:val="24"/>
          <w:szCs w:val="24"/>
        </w:rPr>
        <w:t xml:space="preserve">  настоящего Положения, в процентах и (или) абсолютной величине, в пределах фонда оплаты труда.</w:t>
      </w:r>
    </w:p>
    <w:p w:rsidR="00733BA1" w:rsidRPr="006E606D" w:rsidRDefault="002D2114" w:rsidP="00F0473F">
      <w:pPr>
        <w:pStyle w:val="ConsPlusNormal"/>
        <w:numPr>
          <w:ilvl w:val="0"/>
          <w:numId w:val="1"/>
        </w:numPr>
        <w:tabs>
          <w:tab w:val="left" w:pos="284"/>
          <w:tab w:val="left" w:pos="567"/>
          <w:tab w:val="left" w:pos="709"/>
          <w:tab w:val="left" w:pos="851"/>
        </w:tabs>
        <w:ind w:left="0" w:firstLine="709"/>
        <w:jc w:val="both"/>
        <w:rPr>
          <w:rFonts w:ascii="Times New Roman" w:hAnsi="Times New Roman" w:cs="Times New Roman"/>
          <w:sz w:val="24"/>
          <w:szCs w:val="24"/>
        </w:rPr>
      </w:pPr>
      <w:bookmarkStart w:id="30" w:name="sub_600"/>
      <w:bookmarkEnd w:id="29"/>
      <w:r w:rsidRPr="006E606D">
        <w:rPr>
          <w:rFonts w:ascii="Times New Roman" w:hAnsi="Times New Roman" w:cs="Times New Roman"/>
          <w:sz w:val="24"/>
          <w:szCs w:val="24"/>
        </w:rPr>
        <w:t xml:space="preserve">5.2. </w:t>
      </w:r>
      <w:r w:rsidR="00733BA1" w:rsidRPr="006E606D">
        <w:rPr>
          <w:rFonts w:ascii="Times New Roman" w:hAnsi="Times New Roman" w:cs="Times New Roman"/>
          <w:sz w:val="24"/>
          <w:szCs w:val="24"/>
        </w:rPr>
        <w:t>К выплатам стимулирующего характера работникам учреждени</w:t>
      </w:r>
      <w:r w:rsidR="0036514C">
        <w:rPr>
          <w:rFonts w:ascii="Times New Roman" w:hAnsi="Times New Roman" w:cs="Times New Roman"/>
          <w:sz w:val="24"/>
          <w:szCs w:val="24"/>
        </w:rPr>
        <w:t>я</w:t>
      </w:r>
      <w:r w:rsidR="00733BA1" w:rsidRPr="006E606D">
        <w:rPr>
          <w:rFonts w:ascii="Times New Roman" w:hAnsi="Times New Roman" w:cs="Times New Roman"/>
          <w:sz w:val="24"/>
          <w:szCs w:val="24"/>
        </w:rPr>
        <w:t xml:space="preserve"> (за исключением</w:t>
      </w:r>
      <w:r w:rsidR="00EC7B87" w:rsidRPr="006E606D">
        <w:rPr>
          <w:rFonts w:ascii="Times New Roman" w:hAnsi="Times New Roman" w:cs="Times New Roman"/>
          <w:sz w:val="24"/>
          <w:szCs w:val="24"/>
        </w:rPr>
        <w:t xml:space="preserve"> </w:t>
      </w:r>
      <w:r w:rsidR="00733BA1" w:rsidRPr="006E606D">
        <w:rPr>
          <w:rFonts w:ascii="Times New Roman" w:hAnsi="Times New Roman" w:cs="Times New Roman"/>
          <w:sz w:val="24"/>
          <w:szCs w:val="24"/>
        </w:rPr>
        <w:t>руководител</w:t>
      </w:r>
      <w:r w:rsidR="0036514C">
        <w:rPr>
          <w:rFonts w:ascii="Times New Roman" w:hAnsi="Times New Roman" w:cs="Times New Roman"/>
          <w:sz w:val="24"/>
          <w:szCs w:val="24"/>
        </w:rPr>
        <w:t>я</w:t>
      </w:r>
      <w:r w:rsidR="00733BA1" w:rsidRPr="006E606D">
        <w:rPr>
          <w:rFonts w:ascii="Times New Roman" w:hAnsi="Times New Roman" w:cs="Times New Roman"/>
          <w:sz w:val="24"/>
          <w:szCs w:val="24"/>
        </w:rPr>
        <w:t xml:space="preserve"> учреждени</w:t>
      </w:r>
      <w:r w:rsidR="0036514C">
        <w:rPr>
          <w:rFonts w:ascii="Times New Roman" w:hAnsi="Times New Roman" w:cs="Times New Roman"/>
          <w:sz w:val="24"/>
          <w:szCs w:val="24"/>
        </w:rPr>
        <w:t>я</w:t>
      </w:r>
      <w:r w:rsidR="00C95F02" w:rsidRPr="006E606D">
        <w:rPr>
          <w:rFonts w:ascii="Times New Roman" w:hAnsi="Times New Roman" w:cs="Times New Roman"/>
          <w:sz w:val="24"/>
          <w:szCs w:val="24"/>
        </w:rPr>
        <w:t xml:space="preserve">, </w:t>
      </w:r>
      <w:r w:rsidR="0036514C">
        <w:rPr>
          <w:rFonts w:ascii="Times New Roman" w:hAnsi="Times New Roman" w:cs="Times New Roman"/>
          <w:sz w:val="24"/>
          <w:szCs w:val="24"/>
        </w:rPr>
        <w:t>его</w:t>
      </w:r>
      <w:r w:rsidR="00733BA1" w:rsidRPr="006E606D">
        <w:rPr>
          <w:rFonts w:ascii="Times New Roman" w:hAnsi="Times New Roman" w:cs="Times New Roman"/>
          <w:sz w:val="24"/>
          <w:szCs w:val="24"/>
        </w:rPr>
        <w:t xml:space="preserve"> заместителей) относятся:</w:t>
      </w:r>
    </w:p>
    <w:p w:rsidR="00733BA1" w:rsidRPr="006E606D" w:rsidRDefault="00942E1D" w:rsidP="00F0473F">
      <w:pPr>
        <w:pStyle w:val="ConsPlusNormal"/>
        <w:numPr>
          <w:ilvl w:val="0"/>
          <w:numId w:val="1"/>
        </w:numPr>
        <w:tabs>
          <w:tab w:val="left" w:pos="284"/>
          <w:tab w:val="left" w:pos="567"/>
          <w:tab w:val="left" w:pos="709"/>
          <w:tab w:val="left" w:pos="851"/>
        </w:tabs>
        <w:ind w:left="0" w:firstLine="709"/>
        <w:jc w:val="both"/>
        <w:rPr>
          <w:rFonts w:ascii="Times New Roman" w:hAnsi="Times New Roman" w:cs="Times New Roman"/>
          <w:sz w:val="24"/>
          <w:szCs w:val="24"/>
        </w:rPr>
      </w:pPr>
      <w:bookmarkStart w:id="31" w:name="P104"/>
      <w:bookmarkEnd w:id="31"/>
      <w:r w:rsidRPr="006E606D">
        <w:rPr>
          <w:rFonts w:ascii="Times New Roman" w:hAnsi="Times New Roman" w:cs="Times New Roman"/>
          <w:sz w:val="24"/>
          <w:szCs w:val="24"/>
        </w:rPr>
        <w:t>5.2.1.</w:t>
      </w:r>
      <w:r w:rsidR="00EC2314" w:rsidRPr="006E606D">
        <w:rPr>
          <w:rFonts w:ascii="Times New Roman" w:hAnsi="Times New Roman" w:cs="Times New Roman"/>
          <w:sz w:val="24"/>
          <w:szCs w:val="24"/>
        </w:rPr>
        <w:t xml:space="preserve">  В</w:t>
      </w:r>
      <w:r w:rsidR="00733BA1" w:rsidRPr="006E606D">
        <w:rPr>
          <w:rFonts w:ascii="Times New Roman" w:hAnsi="Times New Roman" w:cs="Times New Roman"/>
          <w:sz w:val="24"/>
          <w:szCs w:val="24"/>
        </w:rPr>
        <w:t>ыплаты за интенсивность и высокие результаты работы</w:t>
      </w:r>
      <w:r w:rsidR="00753567" w:rsidRPr="006E606D">
        <w:rPr>
          <w:rFonts w:ascii="Times New Roman" w:hAnsi="Times New Roman" w:cs="Times New Roman"/>
          <w:sz w:val="24"/>
          <w:szCs w:val="24"/>
        </w:rPr>
        <w:t xml:space="preserve"> (</w:t>
      </w:r>
      <w:r w:rsidR="003C4094">
        <w:rPr>
          <w:rFonts w:ascii="Times New Roman" w:hAnsi="Times New Roman" w:cs="Times New Roman"/>
          <w:sz w:val="24"/>
          <w:szCs w:val="24"/>
        </w:rPr>
        <w:t>п</w:t>
      </w:r>
      <w:r w:rsidR="00753567" w:rsidRPr="006E606D">
        <w:rPr>
          <w:rFonts w:ascii="Times New Roman" w:hAnsi="Times New Roman" w:cs="Times New Roman"/>
          <w:sz w:val="24"/>
          <w:szCs w:val="24"/>
        </w:rPr>
        <w:t>риложение № 4)</w:t>
      </w:r>
      <w:r w:rsidR="00733BA1" w:rsidRPr="006E606D">
        <w:rPr>
          <w:rFonts w:ascii="Times New Roman" w:hAnsi="Times New Roman" w:cs="Times New Roman"/>
          <w:sz w:val="24"/>
          <w:szCs w:val="24"/>
        </w:rPr>
        <w:t>:</w:t>
      </w:r>
    </w:p>
    <w:p w:rsidR="00733BA1" w:rsidRPr="006E606D" w:rsidRDefault="00EC2314" w:rsidP="00F0473F">
      <w:pPr>
        <w:pStyle w:val="ConsPlusNormal"/>
        <w:numPr>
          <w:ilvl w:val="0"/>
          <w:numId w:val="1"/>
        </w:numPr>
        <w:tabs>
          <w:tab w:val="left" w:pos="284"/>
          <w:tab w:val="left" w:pos="567"/>
          <w:tab w:val="left" w:pos="709"/>
          <w:tab w:val="left" w:pos="851"/>
        </w:tabs>
        <w:ind w:left="0" w:firstLine="709"/>
        <w:jc w:val="both"/>
        <w:rPr>
          <w:rFonts w:ascii="Times New Roman" w:hAnsi="Times New Roman" w:cs="Times New Roman"/>
          <w:sz w:val="24"/>
          <w:szCs w:val="24"/>
        </w:rPr>
      </w:pPr>
      <w:r w:rsidRPr="006E606D">
        <w:rPr>
          <w:rFonts w:ascii="Times New Roman" w:hAnsi="Times New Roman" w:cs="Times New Roman"/>
          <w:sz w:val="24"/>
          <w:szCs w:val="24"/>
        </w:rPr>
        <w:t>-</w:t>
      </w:r>
      <w:r w:rsidR="00733BA1" w:rsidRPr="006E606D">
        <w:rPr>
          <w:rFonts w:ascii="Times New Roman" w:hAnsi="Times New Roman" w:cs="Times New Roman"/>
          <w:sz w:val="24"/>
          <w:szCs w:val="24"/>
        </w:rPr>
        <w:t xml:space="preserve"> надбавка за интенсивность</w:t>
      </w:r>
      <w:r w:rsidR="00791B97" w:rsidRPr="006E606D">
        <w:rPr>
          <w:rFonts w:ascii="Times New Roman" w:hAnsi="Times New Roman" w:cs="Times New Roman"/>
          <w:sz w:val="24"/>
          <w:szCs w:val="24"/>
        </w:rPr>
        <w:t xml:space="preserve"> и высокие результаты работы</w:t>
      </w:r>
      <w:r w:rsidR="00733BA1" w:rsidRPr="006E606D">
        <w:rPr>
          <w:rFonts w:ascii="Times New Roman" w:hAnsi="Times New Roman" w:cs="Times New Roman"/>
          <w:sz w:val="24"/>
          <w:szCs w:val="24"/>
        </w:rPr>
        <w:t>;</w:t>
      </w:r>
    </w:p>
    <w:p w:rsidR="00733BA1" w:rsidRPr="006E606D" w:rsidRDefault="00EC2314" w:rsidP="00F0473F">
      <w:pPr>
        <w:pStyle w:val="ConsPlusNormal"/>
        <w:numPr>
          <w:ilvl w:val="0"/>
          <w:numId w:val="1"/>
        </w:numPr>
        <w:tabs>
          <w:tab w:val="left" w:pos="284"/>
          <w:tab w:val="left" w:pos="567"/>
          <w:tab w:val="left" w:pos="709"/>
          <w:tab w:val="left" w:pos="851"/>
        </w:tabs>
        <w:ind w:left="0" w:firstLine="709"/>
        <w:jc w:val="both"/>
        <w:rPr>
          <w:rFonts w:ascii="Times New Roman" w:hAnsi="Times New Roman" w:cs="Times New Roman"/>
          <w:sz w:val="24"/>
          <w:szCs w:val="24"/>
        </w:rPr>
      </w:pPr>
      <w:r w:rsidRPr="006E606D">
        <w:rPr>
          <w:rFonts w:ascii="Times New Roman" w:hAnsi="Times New Roman" w:cs="Times New Roman"/>
          <w:sz w:val="24"/>
          <w:szCs w:val="24"/>
        </w:rPr>
        <w:t xml:space="preserve">- </w:t>
      </w:r>
      <w:r w:rsidR="00733BA1" w:rsidRPr="006E606D">
        <w:rPr>
          <w:rFonts w:ascii="Times New Roman" w:hAnsi="Times New Roman" w:cs="Times New Roman"/>
          <w:sz w:val="24"/>
          <w:szCs w:val="24"/>
        </w:rPr>
        <w:t xml:space="preserve">персональный повышающий коэффициент к </w:t>
      </w:r>
      <w:r w:rsidR="008C16DF" w:rsidRPr="006E606D">
        <w:rPr>
          <w:rFonts w:ascii="Times New Roman" w:hAnsi="Times New Roman" w:cs="Times New Roman"/>
          <w:sz w:val="24"/>
          <w:szCs w:val="24"/>
        </w:rPr>
        <w:t>окладу (</w:t>
      </w:r>
      <w:r w:rsidR="00733BA1" w:rsidRPr="006E606D">
        <w:rPr>
          <w:rFonts w:ascii="Times New Roman" w:hAnsi="Times New Roman" w:cs="Times New Roman"/>
          <w:sz w:val="24"/>
          <w:szCs w:val="24"/>
        </w:rPr>
        <w:t>должностному окладу</w:t>
      </w:r>
      <w:r w:rsidR="008C16DF" w:rsidRPr="006E606D">
        <w:rPr>
          <w:rFonts w:ascii="Times New Roman" w:hAnsi="Times New Roman" w:cs="Times New Roman"/>
          <w:sz w:val="24"/>
          <w:szCs w:val="24"/>
        </w:rPr>
        <w:t>)</w:t>
      </w:r>
      <w:r w:rsidR="00831C05" w:rsidRPr="006E606D">
        <w:rPr>
          <w:rFonts w:ascii="Times New Roman" w:hAnsi="Times New Roman" w:cs="Times New Roman"/>
          <w:sz w:val="24"/>
          <w:szCs w:val="24"/>
        </w:rPr>
        <w:t>.</w:t>
      </w:r>
    </w:p>
    <w:p w:rsidR="00733BA1" w:rsidRPr="00536072" w:rsidRDefault="00733BA1" w:rsidP="00D53415">
      <w:pPr>
        <w:pStyle w:val="ConsPlusNormal"/>
        <w:numPr>
          <w:ilvl w:val="0"/>
          <w:numId w:val="1"/>
        </w:numPr>
        <w:tabs>
          <w:tab w:val="clear" w:pos="432"/>
          <w:tab w:val="num" w:pos="0"/>
        </w:tabs>
        <w:ind w:left="0" w:firstLine="709"/>
        <w:jc w:val="both"/>
        <w:rPr>
          <w:rFonts w:ascii="Times New Roman" w:hAnsi="Times New Roman" w:cs="Times New Roman"/>
          <w:sz w:val="24"/>
          <w:szCs w:val="24"/>
        </w:rPr>
      </w:pPr>
      <w:r w:rsidRPr="006E606D">
        <w:rPr>
          <w:rFonts w:ascii="Times New Roman" w:hAnsi="Times New Roman" w:cs="Times New Roman"/>
          <w:sz w:val="24"/>
          <w:szCs w:val="24"/>
        </w:rPr>
        <w:t>Решение об установлении персонального повышающего коэффициента</w:t>
      </w:r>
      <w:r w:rsidRPr="00536072">
        <w:rPr>
          <w:rFonts w:ascii="Times New Roman" w:hAnsi="Times New Roman" w:cs="Times New Roman"/>
          <w:sz w:val="24"/>
          <w:szCs w:val="24"/>
        </w:rPr>
        <w:t xml:space="preserve"> к </w:t>
      </w:r>
      <w:r w:rsidR="00702CB2" w:rsidRPr="00536072">
        <w:rPr>
          <w:rFonts w:ascii="Times New Roman" w:hAnsi="Times New Roman" w:cs="Times New Roman"/>
          <w:sz w:val="24"/>
          <w:szCs w:val="24"/>
        </w:rPr>
        <w:t>окладу (</w:t>
      </w:r>
      <w:r w:rsidRPr="00536072">
        <w:rPr>
          <w:rFonts w:ascii="Times New Roman" w:hAnsi="Times New Roman" w:cs="Times New Roman"/>
          <w:sz w:val="24"/>
          <w:szCs w:val="24"/>
        </w:rPr>
        <w:t>должностному окладу</w:t>
      </w:r>
      <w:r w:rsidR="00702CB2" w:rsidRPr="00536072">
        <w:rPr>
          <w:rFonts w:ascii="Times New Roman" w:hAnsi="Times New Roman" w:cs="Times New Roman"/>
          <w:sz w:val="24"/>
          <w:szCs w:val="24"/>
        </w:rPr>
        <w:t>) </w:t>
      </w:r>
      <w:r w:rsidRPr="00536072">
        <w:rPr>
          <w:rFonts w:ascii="Times New Roman" w:hAnsi="Times New Roman" w:cs="Times New Roman"/>
          <w:sz w:val="24"/>
          <w:szCs w:val="24"/>
        </w:rPr>
        <w:t xml:space="preserve">и </w:t>
      </w:r>
      <w:r w:rsidR="00EC2314" w:rsidRPr="00536072">
        <w:rPr>
          <w:rFonts w:ascii="Times New Roman" w:hAnsi="Times New Roman" w:cs="Times New Roman"/>
          <w:sz w:val="24"/>
          <w:szCs w:val="24"/>
        </w:rPr>
        <w:t xml:space="preserve">о </w:t>
      </w:r>
      <w:r w:rsidRPr="00536072">
        <w:rPr>
          <w:rFonts w:ascii="Times New Roman" w:hAnsi="Times New Roman" w:cs="Times New Roman"/>
          <w:sz w:val="24"/>
          <w:szCs w:val="24"/>
        </w:rPr>
        <w:t>его размерах принимается руководителем учреждения персонально в отношении конкретного работника на основании локального акта учреждения.</w:t>
      </w:r>
    </w:p>
    <w:p w:rsidR="00733BA1" w:rsidRPr="00536072" w:rsidRDefault="00733BA1" w:rsidP="00D53415">
      <w:pPr>
        <w:pStyle w:val="ConsPlusNormal"/>
        <w:numPr>
          <w:ilvl w:val="0"/>
          <w:numId w:val="1"/>
        </w:numPr>
        <w:tabs>
          <w:tab w:val="clear" w:pos="432"/>
          <w:tab w:val="num" w:pos="0"/>
          <w:tab w:val="left" w:pos="284"/>
        </w:tabs>
        <w:ind w:left="0" w:firstLine="709"/>
        <w:jc w:val="both"/>
        <w:rPr>
          <w:rFonts w:ascii="Times New Roman" w:hAnsi="Times New Roman" w:cs="Times New Roman"/>
          <w:sz w:val="24"/>
          <w:szCs w:val="24"/>
        </w:rPr>
      </w:pPr>
      <w:r w:rsidRPr="00536072">
        <w:rPr>
          <w:rFonts w:ascii="Times New Roman" w:hAnsi="Times New Roman" w:cs="Times New Roman"/>
          <w:sz w:val="24"/>
          <w:szCs w:val="24"/>
        </w:rPr>
        <w:t xml:space="preserve">При определении размера персонального повышающего коэффициента к </w:t>
      </w:r>
      <w:r w:rsidR="00C65D5B" w:rsidRPr="00536072">
        <w:rPr>
          <w:rFonts w:ascii="Times New Roman" w:hAnsi="Times New Roman" w:cs="Times New Roman"/>
          <w:sz w:val="24"/>
          <w:szCs w:val="24"/>
        </w:rPr>
        <w:t xml:space="preserve">окладу </w:t>
      </w:r>
      <w:r w:rsidR="00C65D5B" w:rsidRPr="00536072">
        <w:rPr>
          <w:rFonts w:ascii="Times New Roman" w:hAnsi="Times New Roman" w:cs="Times New Roman"/>
          <w:sz w:val="24"/>
          <w:szCs w:val="24"/>
        </w:rPr>
        <w:lastRenderedPageBreak/>
        <w:t>(</w:t>
      </w:r>
      <w:r w:rsidRPr="00536072">
        <w:rPr>
          <w:rFonts w:ascii="Times New Roman" w:hAnsi="Times New Roman" w:cs="Times New Roman"/>
          <w:sz w:val="24"/>
          <w:szCs w:val="24"/>
        </w:rPr>
        <w:t>должностному окладу</w:t>
      </w:r>
      <w:r w:rsidR="00C65D5B" w:rsidRPr="00536072">
        <w:rPr>
          <w:rFonts w:ascii="Times New Roman" w:hAnsi="Times New Roman" w:cs="Times New Roman"/>
          <w:sz w:val="24"/>
          <w:szCs w:val="24"/>
        </w:rPr>
        <w:t>)</w:t>
      </w:r>
      <w:r w:rsidRPr="00536072">
        <w:rPr>
          <w:rFonts w:ascii="Times New Roman" w:hAnsi="Times New Roman" w:cs="Times New Roman"/>
          <w:sz w:val="24"/>
          <w:szCs w:val="24"/>
        </w:rPr>
        <w:t xml:space="preserve"> </w:t>
      </w:r>
      <w:r w:rsidR="00010CF6">
        <w:rPr>
          <w:rFonts w:ascii="Times New Roman" w:hAnsi="Times New Roman" w:cs="Times New Roman"/>
          <w:sz w:val="24"/>
          <w:szCs w:val="24"/>
        </w:rPr>
        <w:t>учитывается</w:t>
      </w:r>
      <w:r w:rsidRPr="00536072">
        <w:rPr>
          <w:rFonts w:ascii="Times New Roman" w:hAnsi="Times New Roman" w:cs="Times New Roman"/>
          <w:sz w:val="24"/>
          <w:szCs w:val="24"/>
        </w:rPr>
        <w:t xml:space="preserve"> уровень профессиональной подготовленности работника учреждения, сложность, важность выполняемой работы, степень самостоятельности и ответственности при выполнении поставленных задач, компетентности и другие факторы.</w:t>
      </w:r>
    </w:p>
    <w:p w:rsidR="00733BA1" w:rsidRPr="00536072" w:rsidRDefault="00733BA1" w:rsidP="00D53415">
      <w:pPr>
        <w:pStyle w:val="ConsPlusNormal"/>
        <w:ind w:firstLine="709"/>
        <w:jc w:val="both"/>
        <w:rPr>
          <w:rFonts w:ascii="Times New Roman" w:hAnsi="Times New Roman" w:cs="Times New Roman"/>
          <w:sz w:val="24"/>
          <w:szCs w:val="24"/>
        </w:rPr>
      </w:pPr>
      <w:r w:rsidRPr="00536072">
        <w:rPr>
          <w:rFonts w:ascii="Times New Roman" w:hAnsi="Times New Roman" w:cs="Times New Roman"/>
          <w:sz w:val="24"/>
          <w:szCs w:val="24"/>
        </w:rPr>
        <w:t>Персон</w:t>
      </w:r>
      <w:r w:rsidR="00FF01C9" w:rsidRPr="00536072">
        <w:rPr>
          <w:rFonts w:ascii="Times New Roman" w:hAnsi="Times New Roman" w:cs="Times New Roman"/>
          <w:sz w:val="24"/>
          <w:szCs w:val="24"/>
        </w:rPr>
        <w:t>альный повышающий коэффициент к окладу (</w:t>
      </w:r>
      <w:r w:rsidRPr="00536072">
        <w:rPr>
          <w:rFonts w:ascii="Times New Roman" w:hAnsi="Times New Roman" w:cs="Times New Roman"/>
          <w:sz w:val="24"/>
          <w:szCs w:val="24"/>
        </w:rPr>
        <w:t>должностному окладу</w:t>
      </w:r>
      <w:r w:rsidR="00FF01C9" w:rsidRPr="00536072">
        <w:rPr>
          <w:rFonts w:ascii="Times New Roman" w:hAnsi="Times New Roman" w:cs="Times New Roman"/>
          <w:sz w:val="24"/>
          <w:szCs w:val="24"/>
        </w:rPr>
        <w:t>)</w:t>
      </w:r>
      <w:r w:rsidRPr="00536072">
        <w:rPr>
          <w:rFonts w:ascii="Times New Roman" w:hAnsi="Times New Roman" w:cs="Times New Roman"/>
          <w:sz w:val="24"/>
          <w:szCs w:val="24"/>
        </w:rPr>
        <w:t>, ставке устанавливается на определенный период времени в течение соо</w:t>
      </w:r>
      <w:r w:rsidR="00363453" w:rsidRPr="00536072">
        <w:rPr>
          <w:rFonts w:ascii="Times New Roman" w:hAnsi="Times New Roman" w:cs="Times New Roman"/>
          <w:sz w:val="24"/>
          <w:szCs w:val="24"/>
        </w:rPr>
        <w:t>тветствующего календарного года.</w:t>
      </w:r>
    </w:p>
    <w:p w:rsidR="00B87963" w:rsidRPr="0073222B" w:rsidRDefault="00491F73" w:rsidP="00B87963">
      <w:pPr>
        <w:pStyle w:val="ConsPlusNormal"/>
        <w:numPr>
          <w:ilvl w:val="0"/>
          <w:numId w:val="1"/>
        </w:numPr>
        <w:ind w:left="0" w:firstLine="709"/>
        <w:jc w:val="both"/>
        <w:rPr>
          <w:rFonts w:ascii="Times New Roman" w:hAnsi="Times New Roman" w:cs="Times New Roman"/>
          <w:sz w:val="24"/>
          <w:szCs w:val="24"/>
        </w:rPr>
      </w:pPr>
      <w:bookmarkStart w:id="32" w:name="P112"/>
      <w:bookmarkEnd w:id="32"/>
      <w:r w:rsidRPr="0073222B">
        <w:rPr>
          <w:rFonts w:ascii="Times New Roman" w:hAnsi="Times New Roman" w:cs="Times New Roman"/>
          <w:sz w:val="24"/>
          <w:szCs w:val="24"/>
        </w:rPr>
        <w:t>5.2.2</w:t>
      </w:r>
      <w:r w:rsidR="00DA7CEA" w:rsidRPr="0073222B">
        <w:rPr>
          <w:rFonts w:ascii="Times New Roman" w:hAnsi="Times New Roman" w:cs="Times New Roman"/>
          <w:sz w:val="24"/>
          <w:szCs w:val="24"/>
        </w:rPr>
        <w:t>.</w:t>
      </w:r>
      <w:r w:rsidRPr="0073222B">
        <w:rPr>
          <w:rFonts w:ascii="Times New Roman" w:hAnsi="Times New Roman" w:cs="Times New Roman"/>
          <w:sz w:val="24"/>
          <w:szCs w:val="24"/>
        </w:rPr>
        <w:t xml:space="preserve"> В</w:t>
      </w:r>
      <w:r w:rsidR="00733BA1" w:rsidRPr="0073222B">
        <w:rPr>
          <w:rFonts w:ascii="Times New Roman" w:hAnsi="Times New Roman" w:cs="Times New Roman"/>
          <w:sz w:val="24"/>
          <w:szCs w:val="24"/>
        </w:rPr>
        <w:t>ыплат</w:t>
      </w:r>
      <w:r w:rsidR="00B86C18" w:rsidRPr="0073222B">
        <w:rPr>
          <w:rFonts w:ascii="Times New Roman" w:hAnsi="Times New Roman" w:cs="Times New Roman"/>
          <w:sz w:val="24"/>
          <w:szCs w:val="24"/>
        </w:rPr>
        <w:t>а</w:t>
      </w:r>
      <w:r w:rsidR="00F14626" w:rsidRPr="0073222B">
        <w:rPr>
          <w:rFonts w:ascii="Times New Roman" w:hAnsi="Times New Roman" w:cs="Times New Roman"/>
          <w:sz w:val="24"/>
          <w:szCs w:val="24"/>
        </w:rPr>
        <w:t xml:space="preserve"> за качество выполняемых работ</w:t>
      </w:r>
      <w:r w:rsidR="00F93F3F" w:rsidRPr="0073222B">
        <w:rPr>
          <w:rFonts w:ascii="Times New Roman" w:hAnsi="Times New Roman" w:cs="Times New Roman"/>
          <w:sz w:val="24"/>
          <w:szCs w:val="24"/>
        </w:rPr>
        <w:t xml:space="preserve"> (</w:t>
      </w:r>
      <w:r w:rsidR="00B87963" w:rsidRPr="0073222B">
        <w:rPr>
          <w:rFonts w:ascii="Times New Roman" w:hAnsi="Times New Roman" w:cs="Times New Roman"/>
          <w:sz w:val="24"/>
          <w:szCs w:val="24"/>
        </w:rPr>
        <w:t xml:space="preserve">надбавка за </w:t>
      </w:r>
      <w:r w:rsidR="00F14626" w:rsidRPr="0073222B">
        <w:rPr>
          <w:rFonts w:ascii="Times New Roman" w:hAnsi="Times New Roman" w:cs="Times New Roman"/>
          <w:sz w:val="24"/>
          <w:szCs w:val="24"/>
        </w:rPr>
        <w:t>качество выполняемых</w:t>
      </w:r>
      <w:r w:rsidR="00D44C56" w:rsidRPr="0073222B">
        <w:rPr>
          <w:rFonts w:ascii="Times New Roman" w:hAnsi="Times New Roman" w:cs="Times New Roman"/>
          <w:sz w:val="24"/>
          <w:szCs w:val="24"/>
        </w:rPr>
        <w:t xml:space="preserve"> работ</w:t>
      </w:r>
      <w:r w:rsidR="00F93F3F" w:rsidRPr="0073222B">
        <w:rPr>
          <w:rFonts w:ascii="Times New Roman" w:hAnsi="Times New Roman" w:cs="Times New Roman"/>
          <w:sz w:val="24"/>
          <w:szCs w:val="24"/>
        </w:rPr>
        <w:t>)</w:t>
      </w:r>
      <w:r w:rsidR="003C4094">
        <w:rPr>
          <w:rFonts w:ascii="Times New Roman" w:hAnsi="Times New Roman" w:cs="Times New Roman"/>
          <w:sz w:val="24"/>
          <w:szCs w:val="24"/>
        </w:rPr>
        <w:t>.</w:t>
      </w:r>
    </w:p>
    <w:p w:rsidR="00C500D7" w:rsidRPr="0073222B" w:rsidRDefault="00581C69" w:rsidP="00C500D7">
      <w:pPr>
        <w:pStyle w:val="ConsPlusNormal"/>
        <w:ind w:firstLine="709"/>
        <w:jc w:val="both"/>
        <w:rPr>
          <w:rFonts w:ascii="Times New Roman" w:hAnsi="Times New Roman" w:cs="Times New Roman"/>
          <w:sz w:val="24"/>
          <w:szCs w:val="24"/>
        </w:rPr>
      </w:pPr>
      <w:r w:rsidRPr="0073222B">
        <w:rPr>
          <w:rFonts w:ascii="Times New Roman" w:hAnsi="Times New Roman" w:cs="Times New Roman"/>
          <w:sz w:val="24"/>
          <w:szCs w:val="24"/>
        </w:rPr>
        <w:t xml:space="preserve">Суммарный </w:t>
      </w:r>
      <w:r w:rsidR="00A75907" w:rsidRPr="0073222B">
        <w:rPr>
          <w:rFonts w:ascii="Times New Roman" w:hAnsi="Times New Roman" w:cs="Times New Roman"/>
          <w:sz w:val="24"/>
          <w:szCs w:val="24"/>
        </w:rPr>
        <w:t>  </w:t>
      </w:r>
      <w:r w:rsidRPr="0073222B">
        <w:rPr>
          <w:rFonts w:ascii="Times New Roman" w:hAnsi="Times New Roman" w:cs="Times New Roman"/>
          <w:sz w:val="24"/>
          <w:szCs w:val="24"/>
        </w:rPr>
        <w:t>размер</w:t>
      </w:r>
      <w:r w:rsidR="00A75907" w:rsidRPr="0073222B">
        <w:rPr>
          <w:rFonts w:ascii="Times New Roman" w:hAnsi="Times New Roman" w:cs="Times New Roman"/>
          <w:sz w:val="24"/>
          <w:szCs w:val="24"/>
        </w:rPr>
        <w:t>   </w:t>
      </w:r>
      <w:r w:rsidRPr="0073222B">
        <w:rPr>
          <w:rFonts w:ascii="Times New Roman" w:hAnsi="Times New Roman" w:cs="Times New Roman"/>
          <w:sz w:val="24"/>
          <w:szCs w:val="24"/>
        </w:rPr>
        <w:t xml:space="preserve"> выплат </w:t>
      </w:r>
      <w:r w:rsidR="00A75907" w:rsidRPr="0073222B">
        <w:rPr>
          <w:rFonts w:ascii="Times New Roman" w:hAnsi="Times New Roman" w:cs="Times New Roman"/>
          <w:sz w:val="24"/>
          <w:szCs w:val="24"/>
        </w:rPr>
        <w:t>   </w:t>
      </w:r>
      <w:r w:rsidR="00C05536" w:rsidRPr="0073222B">
        <w:rPr>
          <w:rFonts w:ascii="Times New Roman" w:hAnsi="Times New Roman" w:cs="Times New Roman"/>
          <w:sz w:val="24"/>
          <w:szCs w:val="24"/>
        </w:rPr>
        <w:t xml:space="preserve">стимулирующего </w:t>
      </w:r>
      <w:r w:rsidR="00A75907" w:rsidRPr="0073222B">
        <w:rPr>
          <w:rFonts w:ascii="Times New Roman" w:hAnsi="Times New Roman" w:cs="Times New Roman"/>
          <w:sz w:val="24"/>
          <w:szCs w:val="24"/>
        </w:rPr>
        <w:t>  </w:t>
      </w:r>
      <w:r w:rsidR="00C05536" w:rsidRPr="0073222B">
        <w:rPr>
          <w:rFonts w:ascii="Times New Roman" w:hAnsi="Times New Roman" w:cs="Times New Roman"/>
          <w:sz w:val="24"/>
          <w:szCs w:val="24"/>
        </w:rPr>
        <w:t>характера</w:t>
      </w:r>
      <w:r w:rsidRPr="0073222B">
        <w:rPr>
          <w:rFonts w:ascii="Times New Roman" w:hAnsi="Times New Roman" w:cs="Times New Roman"/>
          <w:sz w:val="24"/>
          <w:szCs w:val="24"/>
        </w:rPr>
        <w:t>, указанны</w:t>
      </w:r>
      <w:r w:rsidR="00465221" w:rsidRPr="0073222B">
        <w:rPr>
          <w:rFonts w:ascii="Times New Roman" w:hAnsi="Times New Roman" w:cs="Times New Roman"/>
          <w:sz w:val="24"/>
          <w:szCs w:val="24"/>
        </w:rPr>
        <w:t>х</w:t>
      </w:r>
      <w:r w:rsidR="00C72F10" w:rsidRPr="0073222B">
        <w:rPr>
          <w:rFonts w:ascii="Times New Roman" w:hAnsi="Times New Roman" w:cs="Times New Roman"/>
          <w:sz w:val="24"/>
          <w:szCs w:val="24"/>
        </w:rPr>
        <w:t xml:space="preserve"> </w:t>
      </w:r>
      <w:r w:rsidRPr="0073222B">
        <w:rPr>
          <w:rFonts w:ascii="Times New Roman" w:hAnsi="Times New Roman" w:cs="Times New Roman"/>
          <w:sz w:val="24"/>
          <w:szCs w:val="24"/>
        </w:rPr>
        <w:t xml:space="preserve">в подпунктах </w:t>
      </w:r>
      <w:r w:rsidR="00A75907" w:rsidRPr="0073222B">
        <w:rPr>
          <w:rFonts w:ascii="Times New Roman" w:hAnsi="Times New Roman" w:cs="Times New Roman"/>
          <w:sz w:val="24"/>
          <w:szCs w:val="24"/>
        </w:rPr>
        <w:t>  </w:t>
      </w:r>
      <w:r w:rsidRPr="0073222B">
        <w:rPr>
          <w:rFonts w:ascii="Times New Roman" w:hAnsi="Times New Roman" w:cs="Times New Roman"/>
          <w:sz w:val="24"/>
          <w:szCs w:val="24"/>
        </w:rPr>
        <w:t>5.2.1</w:t>
      </w:r>
      <w:r w:rsidR="00465221" w:rsidRPr="0073222B">
        <w:rPr>
          <w:rFonts w:ascii="Times New Roman" w:hAnsi="Times New Roman" w:cs="Times New Roman"/>
          <w:sz w:val="24"/>
          <w:szCs w:val="24"/>
        </w:rPr>
        <w:t xml:space="preserve">, </w:t>
      </w:r>
      <w:r w:rsidR="00A75907" w:rsidRPr="0073222B">
        <w:rPr>
          <w:rFonts w:ascii="Times New Roman" w:hAnsi="Times New Roman" w:cs="Times New Roman"/>
          <w:sz w:val="24"/>
          <w:szCs w:val="24"/>
        </w:rPr>
        <w:t>  </w:t>
      </w:r>
      <w:r w:rsidRPr="0073222B">
        <w:rPr>
          <w:rFonts w:ascii="Times New Roman" w:hAnsi="Times New Roman" w:cs="Times New Roman"/>
          <w:sz w:val="24"/>
          <w:szCs w:val="24"/>
        </w:rPr>
        <w:t>5.2.2</w:t>
      </w:r>
      <w:r w:rsidR="00A75907" w:rsidRPr="0073222B">
        <w:rPr>
          <w:rFonts w:ascii="Times New Roman" w:hAnsi="Times New Roman" w:cs="Times New Roman"/>
          <w:sz w:val="24"/>
          <w:szCs w:val="24"/>
        </w:rPr>
        <w:t>  </w:t>
      </w:r>
      <w:r w:rsidR="00D97894" w:rsidRPr="0073222B">
        <w:rPr>
          <w:rFonts w:ascii="Times New Roman" w:hAnsi="Times New Roman" w:cs="Times New Roman"/>
          <w:sz w:val="24"/>
          <w:szCs w:val="24"/>
        </w:rPr>
        <w:t>пункта</w:t>
      </w:r>
      <w:r w:rsidR="00A75907" w:rsidRPr="0073222B">
        <w:rPr>
          <w:rFonts w:ascii="Times New Roman" w:hAnsi="Times New Roman" w:cs="Times New Roman"/>
          <w:sz w:val="24"/>
          <w:szCs w:val="24"/>
        </w:rPr>
        <w:t>  </w:t>
      </w:r>
      <w:r w:rsidR="00D97894" w:rsidRPr="0073222B">
        <w:rPr>
          <w:rFonts w:ascii="Times New Roman" w:hAnsi="Times New Roman" w:cs="Times New Roman"/>
          <w:sz w:val="24"/>
          <w:szCs w:val="24"/>
        </w:rPr>
        <w:t xml:space="preserve"> 5.2</w:t>
      </w:r>
      <w:r w:rsidR="00A75907" w:rsidRPr="0073222B">
        <w:rPr>
          <w:rFonts w:ascii="Times New Roman" w:hAnsi="Times New Roman" w:cs="Times New Roman"/>
          <w:sz w:val="24"/>
          <w:szCs w:val="24"/>
        </w:rPr>
        <w:t>  </w:t>
      </w:r>
      <w:r w:rsidR="00D97894" w:rsidRPr="0073222B">
        <w:rPr>
          <w:rFonts w:ascii="Times New Roman" w:hAnsi="Times New Roman" w:cs="Times New Roman"/>
          <w:sz w:val="24"/>
          <w:szCs w:val="24"/>
        </w:rPr>
        <w:t xml:space="preserve"> настоящего </w:t>
      </w:r>
      <w:r w:rsidR="00A75907" w:rsidRPr="0073222B">
        <w:rPr>
          <w:rFonts w:ascii="Times New Roman" w:hAnsi="Times New Roman" w:cs="Times New Roman"/>
          <w:sz w:val="24"/>
          <w:szCs w:val="24"/>
        </w:rPr>
        <w:t>   </w:t>
      </w:r>
      <w:r w:rsidR="00D97894" w:rsidRPr="0073222B">
        <w:rPr>
          <w:rFonts w:ascii="Times New Roman" w:hAnsi="Times New Roman" w:cs="Times New Roman"/>
          <w:sz w:val="24"/>
          <w:szCs w:val="24"/>
        </w:rPr>
        <w:t>Положения</w:t>
      </w:r>
      <w:r w:rsidR="00465221" w:rsidRPr="0073222B">
        <w:rPr>
          <w:rFonts w:ascii="Times New Roman" w:hAnsi="Times New Roman" w:cs="Times New Roman"/>
          <w:sz w:val="24"/>
          <w:szCs w:val="24"/>
        </w:rPr>
        <w:t xml:space="preserve">, </w:t>
      </w:r>
      <w:r w:rsidR="00A75907" w:rsidRPr="0073222B">
        <w:rPr>
          <w:rFonts w:ascii="Times New Roman" w:hAnsi="Times New Roman" w:cs="Times New Roman"/>
          <w:sz w:val="24"/>
          <w:szCs w:val="24"/>
        </w:rPr>
        <w:t> </w:t>
      </w:r>
      <w:r w:rsidRPr="0073222B">
        <w:rPr>
          <w:rFonts w:ascii="Times New Roman" w:hAnsi="Times New Roman" w:cs="Times New Roman"/>
          <w:sz w:val="24"/>
          <w:szCs w:val="24"/>
        </w:rPr>
        <w:t>не должен превышать 250</w:t>
      </w:r>
      <w:r w:rsidR="00C500D7" w:rsidRPr="0073222B">
        <w:rPr>
          <w:rFonts w:ascii="Times New Roman" w:hAnsi="Times New Roman" w:cs="Times New Roman"/>
          <w:sz w:val="24"/>
          <w:szCs w:val="24"/>
        </w:rPr>
        <w:t xml:space="preserve"> процентов оклада (должностного оклада)</w:t>
      </w:r>
      <w:r w:rsidRPr="0073222B">
        <w:rPr>
          <w:rFonts w:ascii="Times New Roman" w:hAnsi="Times New Roman" w:cs="Times New Roman"/>
          <w:sz w:val="24"/>
          <w:szCs w:val="24"/>
        </w:rPr>
        <w:t xml:space="preserve">, ставки </w:t>
      </w:r>
      <w:r w:rsidR="00541D63">
        <w:rPr>
          <w:rFonts w:ascii="Times New Roman" w:hAnsi="Times New Roman" w:cs="Times New Roman"/>
          <w:sz w:val="24"/>
          <w:szCs w:val="24"/>
        </w:rPr>
        <w:t xml:space="preserve"> в месяц, согласно перечню критериев приложения №4.</w:t>
      </w:r>
    </w:p>
    <w:p w:rsidR="00827808" w:rsidRPr="0073222B" w:rsidRDefault="00F27177" w:rsidP="00827808">
      <w:pPr>
        <w:pStyle w:val="ConsPlusNormal"/>
        <w:tabs>
          <w:tab w:val="num" w:pos="0"/>
        </w:tabs>
        <w:ind w:firstLine="709"/>
        <w:jc w:val="both"/>
        <w:rPr>
          <w:rFonts w:ascii="Times New Roman" w:hAnsi="Times New Roman" w:cs="Times New Roman"/>
          <w:sz w:val="24"/>
          <w:szCs w:val="24"/>
        </w:rPr>
      </w:pPr>
      <w:r w:rsidRPr="0073222B">
        <w:rPr>
          <w:rFonts w:ascii="Times New Roman" w:hAnsi="Times New Roman" w:cs="Times New Roman"/>
          <w:sz w:val="24"/>
          <w:szCs w:val="24"/>
        </w:rPr>
        <w:t xml:space="preserve">Надбавки </w:t>
      </w:r>
      <w:r w:rsidR="00247A9F" w:rsidRPr="0073222B">
        <w:rPr>
          <w:rFonts w:ascii="Times New Roman" w:hAnsi="Times New Roman" w:cs="Times New Roman"/>
          <w:sz w:val="24"/>
          <w:szCs w:val="24"/>
        </w:rPr>
        <w:t>за интенси</w:t>
      </w:r>
      <w:r w:rsidR="00DB0A85" w:rsidRPr="0073222B">
        <w:rPr>
          <w:rFonts w:ascii="Times New Roman" w:hAnsi="Times New Roman" w:cs="Times New Roman"/>
          <w:sz w:val="24"/>
          <w:szCs w:val="24"/>
        </w:rPr>
        <w:t>в</w:t>
      </w:r>
      <w:r w:rsidR="00247A9F" w:rsidRPr="0073222B">
        <w:rPr>
          <w:rFonts w:ascii="Times New Roman" w:hAnsi="Times New Roman" w:cs="Times New Roman"/>
          <w:sz w:val="24"/>
          <w:szCs w:val="24"/>
        </w:rPr>
        <w:t>ность и выс</w:t>
      </w:r>
      <w:r w:rsidR="00DB0A85" w:rsidRPr="0073222B">
        <w:rPr>
          <w:rFonts w:ascii="Times New Roman" w:hAnsi="Times New Roman" w:cs="Times New Roman"/>
          <w:sz w:val="24"/>
          <w:szCs w:val="24"/>
        </w:rPr>
        <w:t>окие результаты работы,</w:t>
      </w:r>
      <w:r w:rsidR="00733BA1" w:rsidRPr="0073222B">
        <w:rPr>
          <w:rFonts w:ascii="Times New Roman" w:hAnsi="Times New Roman" w:cs="Times New Roman"/>
          <w:sz w:val="24"/>
          <w:szCs w:val="24"/>
        </w:rPr>
        <w:t xml:space="preserve"> качество выполняемых работ производ</w:t>
      </w:r>
      <w:r w:rsidR="009C5242" w:rsidRPr="0073222B">
        <w:rPr>
          <w:rFonts w:ascii="Times New Roman" w:hAnsi="Times New Roman" w:cs="Times New Roman"/>
          <w:sz w:val="24"/>
          <w:szCs w:val="24"/>
        </w:rPr>
        <w:t>я</w:t>
      </w:r>
      <w:r w:rsidR="00733BA1" w:rsidRPr="0073222B">
        <w:rPr>
          <w:rFonts w:ascii="Times New Roman" w:hAnsi="Times New Roman" w:cs="Times New Roman"/>
          <w:sz w:val="24"/>
          <w:szCs w:val="24"/>
        </w:rPr>
        <w:t>тся</w:t>
      </w:r>
      <w:r w:rsidR="00BC4DFC" w:rsidRPr="0073222B">
        <w:rPr>
          <w:rFonts w:ascii="Times New Roman" w:hAnsi="Times New Roman" w:cs="Times New Roman"/>
          <w:sz w:val="24"/>
          <w:szCs w:val="24"/>
        </w:rPr>
        <w:t> </w:t>
      </w:r>
      <w:r w:rsidR="00733BA1" w:rsidRPr="0073222B">
        <w:rPr>
          <w:rFonts w:ascii="Times New Roman" w:hAnsi="Times New Roman" w:cs="Times New Roman"/>
          <w:sz w:val="24"/>
          <w:szCs w:val="24"/>
        </w:rPr>
        <w:t xml:space="preserve">в соответствии с </w:t>
      </w:r>
      <w:r w:rsidR="00F1522E" w:rsidRPr="0073222B">
        <w:rPr>
          <w:rFonts w:ascii="Times New Roman" w:hAnsi="Times New Roman" w:cs="Times New Roman"/>
          <w:sz w:val="24"/>
          <w:szCs w:val="24"/>
        </w:rPr>
        <w:t>критериями</w:t>
      </w:r>
      <w:r w:rsidR="00E756B4">
        <w:rPr>
          <w:rFonts w:ascii="Times New Roman" w:hAnsi="Times New Roman" w:cs="Times New Roman"/>
          <w:sz w:val="24"/>
          <w:szCs w:val="24"/>
        </w:rPr>
        <w:t xml:space="preserve"> </w:t>
      </w:r>
      <w:r w:rsidR="00CF33C9" w:rsidRPr="00541D63">
        <w:rPr>
          <w:rFonts w:ascii="Times New Roman" w:hAnsi="Times New Roman" w:cs="Times New Roman"/>
          <w:sz w:val="24"/>
          <w:szCs w:val="24"/>
        </w:rPr>
        <w:t>(</w:t>
      </w:r>
      <w:r w:rsidR="003C4094">
        <w:rPr>
          <w:rFonts w:ascii="Times New Roman" w:hAnsi="Times New Roman" w:cs="Times New Roman"/>
          <w:sz w:val="24"/>
          <w:szCs w:val="24"/>
        </w:rPr>
        <w:t>п</w:t>
      </w:r>
      <w:r w:rsidR="00CF33C9" w:rsidRPr="00541D63">
        <w:rPr>
          <w:rFonts w:ascii="Times New Roman" w:hAnsi="Times New Roman" w:cs="Times New Roman"/>
          <w:sz w:val="24"/>
          <w:szCs w:val="24"/>
        </w:rPr>
        <w:t>риложение №</w:t>
      </w:r>
      <w:r w:rsidR="00541D63" w:rsidRPr="00541D63">
        <w:rPr>
          <w:rFonts w:ascii="Times New Roman" w:hAnsi="Times New Roman" w:cs="Times New Roman"/>
          <w:sz w:val="24"/>
          <w:szCs w:val="24"/>
        </w:rPr>
        <w:t>4</w:t>
      </w:r>
      <w:r w:rsidR="00CF33C9" w:rsidRPr="00541D63">
        <w:rPr>
          <w:rFonts w:ascii="Times New Roman" w:hAnsi="Times New Roman" w:cs="Times New Roman"/>
          <w:sz w:val="24"/>
          <w:szCs w:val="24"/>
        </w:rPr>
        <w:t>)</w:t>
      </w:r>
      <w:r w:rsidR="00753567" w:rsidRPr="00541D63">
        <w:rPr>
          <w:rFonts w:ascii="Times New Roman" w:hAnsi="Times New Roman" w:cs="Times New Roman"/>
          <w:sz w:val="24"/>
          <w:szCs w:val="24"/>
        </w:rPr>
        <w:t>.</w:t>
      </w:r>
      <w:r w:rsidR="00EF40A8" w:rsidRPr="0073222B">
        <w:rPr>
          <w:rFonts w:ascii="Times New Roman" w:hAnsi="Times New Roman" w:cs="Times New Roman"/>
          <w:sz w:val="24"/>
          <w:szCs w:val="24"/>
        </w:rPr>
        <w:tab/>
      </w:r>
    </w:p>
    <w:p w:rsidR="0089015C" w:rsidRPr="0073222B" w:rsidRDefault="0089015C" w:rsidP="00D53415">
      <w:pPr>
        <w:pStyle w:val="ConsPlusNormal"/>
        <w:ind w:firstLine="709"/>
        <w:jc w:val="both"/>
        <w:rPr>
          <w:rFonts w:ascii="Times New Roman" w:hAnsi="Times New Roman" w:cs="Times New Roman"/>
          <w:sz w:val="24"/>
          <w:szCs w:val="24"/>
        </w:rPr>
      </w:pPr>
      <w:r w:rsidRPr="0073222B">
        <w:rPr>
          <w:rFonts w:ascii="Times New Roman" w:hAnsi="Times New Roman" w:cs="Times New Roman"/>
          <w:sz w:val="24"/>
          <w:szCs w:val="24"/>
        </w:rPr>
        <w:t>Порядок, условия, размеры стимулирующих выплат определяются учреждени</w:t>
      </w:r>
      <w:r w:rsidR="0082264B" w:rsidRPr="0073222B">
        <w:rPr>
          <w:rFonts w:ascii="Times New Roman" w:hAnsi="Times New Roman" w:cs="Times New Roman"/>
          <w:sz w:val="24"/>
          <w:szCs w:val="24"/>
        </w:rPr>
        <w:t>ем самостоятельно в пределах фонда оплаты труда</w:t>
      </w:r>
      <w:r w:rsidRPr="0073222B">
        <w:rPr>
          <w:rFonts w:ascii="Times New Roman" w:hAnsi="Times New Roman" w:cs="Times New Roman"/>
          <w:sz w:val="24"/>
          <w:szCs w:val="24"/>
        </w:rPr>
        <w:t xml:space="preserve"> и утверждаются локальными нормативными актами учреждения в соответствии с настоящим Положением</w:t>
      </w:r>
      <w:r w:rsidR="00D17A60" w:rsidRPr="0073222B">
        <w:rPr>
          <w:rFonts w:ascii="Times New Roman" w:hAnsi="Times New Roman" w:cs="Times New Roman"/>
          <w:sz w:val="24"/>
          <w:szCs w:val="24"/>
        </w:rPr>
        <w:t>.</w:t>
      </w:r>
    </w:p>
    <w:p w:rsidR="00227280" w:rsidRDefault="00840CBC" w:rsidP="00C723B6">
      <w:pPr>
        <w:pStyle w:val="ConsPlusNormal"/>
        <w:numPr>
          <w:ilvl w:val="2"/>
          <w:numId w:val="11"/>
        </w:numPr>
        <w:ind w:left="0" w:firstLine="708"/>
        <w:jc w:val="both"/>
        <w:rPr>
          <w:rFonts w:ascii="Times New Roman" w:hAnsi="Times New Roman" w:cs="Times New Roman"/>
          <w:sz w:val="24"/>
          <w:szCs w:val="24"/>
        </w:rPr>
      </w:pPr>
      <w:r w:rsidRPr="0073222B">
        <w:rPr>
          <w:rFonts w:ascii="Times New Roman" w:hAnsi="Times New Roman" w:cs="Times New Roman"/>
          <w:sz w:val="24"/>
          <w:szCs w:val="24"/>
        </w:rPr>
        <w:t>В</w:t>
      </w:r>
      <w:r w:rsidR="00733BA1" w:rsidRPr="0073222B">
        <w:rPr>
          <w:rFonts w:ascii="Times New Roman" w:hAnsi="Times New Roman" w:cs="Times New Roman"/>
          <w:sz w:val="24"/>
          <w:szCs w:val="24"/>
        </w:rPr>
        <w:t>ыплаты за</w:t>
      </w:r>
      <w:r w:rsidR="00227280">
        <w:rPr>
          <w:rFonts w:ascii="Times New Roman" w:hAnsi="Times New Roman" w:cs="Times New Roman"/>
          <w:sz w:val="24"/>
          <w:szCs w:val="24"/>
        </w:rPr>
        <w:t xml:space="preserve"> общий трудовой стаж (непрерывный трудовой стаж), стаж работы по специальности, выслугу лет</w:t>
      </w:r>
      <w:r w:rsidR="00D15CD9" w:rsidRPr="0073222B">
        <w:rPr>
          <w:rFonts w:ascii="Times New Roman" w:hAnsi="Times New Roman" w:cs="Times New Roman"/>
          <w:sz w:val="24"/>
          <w:szCs w:val="24"/>
        </w:rPr>
        <w:t>.</w:t>
      </w:r>
      <w:r w:rsidR="00107410">
        <w:rPr>
          <w:rFonts w:ascii="Times New Roman" w:hAnsi="Times New Roman" w:cs="Times New Roman"/>
          <w:sz w:val="24"/>
          <w:szCs w:val="24"/>
        </w:rPr>
        <w:t xml:space="preserve"> </w:t>
      </w:r>
    </w:p>
    <w:p w:rsidR="00733BA1" w:rsidRDefault="00227280" w:rsidP="00227280">
      <w:pPr>
        <w:pStyle w:val="ConsPlusNormal"/>
        <w:ind w:left="708"/>
        <w:jc w:val="both"/>
        <w:rPr>
          <w:rFonts w:ascii="Times New Roman" w:hAnsi="Times New Roman" w:cs="Times New Roman"/>
          <w:sz w:val="24"/>
          <w:szCs w:val="24"/>
        </w:rPr>
      </w:pPr>
      <w:r>
        <w:rPr>
          <w:rFonts w:ascii="Times New Roman" w:hAnsi="Times New Roman" w:cs="Times New Roman"/>
          <w:sz w:val="24"/>
          <w:szCs w:val="24"/>
        </w:rPr>
        <w:t>Условия и размер выплат</w:t>
      </w:r>
      <w:r w:rsidRPr="00227280">
        <w:rPr>
          <w:rFonts w:ascii="Times New Roman" w:hAnsi="Times New Roman" w:cs="Times New Roman"/>
          <w:sz w:val="24"/>
          <w:szCs w:val="24"/>
        </w:rPr>
        <w:t xml:space="preserve"> </w:t>
      </w:r>
      <w:r w:rsidRPr="0073222B">
        <w:rPr>
          <w:rFonts w:ascii="Times New Roman" w:hAnsi="Times New Roman" w:cs="Times New Roman"/>
          <w:sz w:val="24"/>
          <w:szCs w:val="24"/>
        </w:rPr>
        <w:t>за</w:t>
      </w:r>
      <w:r>
        <w:rPr>
          <w:rFonts w:ascii="Times New Roman" w:hAnsi="Times New Roman" w:cs="Times New Roman"/>
          <w:sz w:val="24"/>
          <w:szCs w:val="24"/>
        </w:rPr>
        <w:t xml:space="preserve"> общий трудовой стаж (непрерывный трудовой стаж), стаж работы по специальности, выслугу лет устанавливаются локальным актом учреждения. </w:t>
      </w:r>
      <w:r w:rsidR="00840CBC" w:rsidRPr="00107410">
        <w:rPr>
          <w:rFonts w:ascii="Times New Roman" w:hAnsi="Times New Roman" w:cs="Times New Roman"/>
          <w:sz w:val="24"/>
          <w:szCs w:val="24"/>
        </w:rPr>
        <w:t>Размер</w:t>
      </w:r>
      <w:r w:rsidR="00733BA1" w:rsidRPr="00107410">
        <w:rPr>
          <w:rFonts w:ascii="Times New Roman" w:hAnsi="Times New Roman" w:cs="Times New Roman"/>
          <w:sz w:val="24"/>
          <w:szCs w:val="24"/>
        </w:rPr>
        <w:t xml:space="preserve"> не должен превышать 30 процентов </w:t>
      </w:r>
      <w:r>
        <w:rPr>
          <w:rFonts w:ascii="Times New Roman" w:hAnsi="Times New Roman" w:cs="Times New Roman"/>
          <w:sz w:val="24"/>
          <w:szCs w:val="24"/>
        </w:rPr>
        <w:t xml:space="preserve">базового </w:t>
      </w:r>
      <w:r w:rsidR="00EF028E" w:rsidRPr="00107410">
        <w:rPr>
          <w:rFonts w:ascii="Times New Roman" w:hAnsi="Times New Roman" w:cs="Times New Roman"/>
          <w:sz w:val="24"/>
          <w:szCs w:val="24"/>
        </w:rPr>
        <w:t xml:space="preserve">оклада </w:t>
      </w:r>
      <w:r w:rsidRPr="00F50140">
        <w:rPr>
          <w:rFonts w:ascii="Times New Roman" w:hAnsi="Times New Roman" w:cs="Times New Roman"/>
          <w:sz w:val="24"/>
          <w:szCs w:val="24"/>
        </w:rPr>
        <w:t>с учетом повышающего коэффициента за квалификационную категорию (классность), наличие ученой степени, почетного звания</w:t>
      </w:r>
      <w:r w:rsidR="009A5FC3" w:rsidRPr="00107410">
        <w:rPr>
          <w:rFonts w:ascii="Times New Roman" w:hAnsi="Times New Roman" w:cs="Times New Roman"/>
          <w:sz w:val="24"/>
          <w:szCs w:val="24"/>
        </w:rPr>
        <w:t xml:space="preserve"> </w:t>
      </w:r>
      <w:r w:rsidR="00733BA1" w:rsidRPr="00107410">
        <w:rPr>
          <w:rFonts w:ascii="Times New Roman" w:hAnsi="Times New Roman" w:cs="Times New Roman"/>
          <w:sz w:val="24"/>
          <w:szCs w:val="24"/>
        </w:rPr>
        <w:t xml:space="preserve">в </w:t>
      </w:r>
      <w:r>
        <w:rPr>
          <w:rFonts w:ascii="Times New Roman" w:hAnsi="Times New Roman" w:cs="Times New Roman"/>
          <w:sz w:val="24"/>
          <w:szCs w:val="24"/>
        </w:rPr>
        <w:t>месяц</w:t>
      </w:r>
      <w:r w:rsidR="00733BA1" w:rsidRPr="00107410">
        <w:rPr>
          <w:rFonts w:ascii="Times New Roman" w:hAnsi="Times New Roman" w:cs="Times New Roman"/>
          <w:sz w:val="24"/>
          <w:szCs w:val="24"/>
        </w:rPr>
        <w:t>,</w:t>
      </w:r>
      <w:r w:rsidR="00C723B6">
        <w:rPr>
          <w:rFonts w:ascii="Times New Roman" w:hAnsi="Times New Roman" w:cs="Times New Roman"/>
          <w:sz w:val="24"/>
          <w:szCs w:val="24"/>
        </w:rPr>
        <w:t xml:space="preserve"> </w:t>
      </w:r>
      <w:r w:rsidR="00733BA1" w:rsidRPr="00107410">
        <w:rPr>
          <w:rFonts w:ascii="Times New Roman" w:hAnsi="Times New Roman" w:cs="Times New Roman"/>
          <w:sz w:val="24"/>
          <w:szCs w:val="24"/>
        </w:rPr>
        <w:t>за исключением случаев, установленных действующим законодательством.</w:t>
      </w:r>
      <w:r>
        <w:rPr>
          <w:rFonts w:ascii="Times New Roman" w:hAnsi="Times New Roman" w:cs="Times New Roman"/>
          <w:sz w:val="24"/>
          <w:szCs w:val="24"/>
        </w:rPr>
        <w:t xml:space="preserve"> </w:t>
      </w:r>
    </w:p>
    <w:p w:rsidR="009A5FC3" w:rsidRDefault="009A5FC3" w:rsidP="009A5FC3">
      <w:pPr>
        <w:pStyle w:val="ConsPlusNormal"/>
        <w:ind w:firstLine="708"/>
        <w:jc w:val="both"/>
        <w:rPr>
          <w:rFonts w:ascii="Times New Roman" w:hAnsi="Times New Roman" w:cs="Times New Roman"/>
          <w:sz w:val="24"/>
          <w:szCs w:val="24"/>
        </w:rPr>
      </w:pPr>
      <w:r w:rsidRPr="0073222B">
        <w:rPr>
          <w:rFonts w:ascii="Times New Roman" w:hAnsi="Times New Roman" w:cs="Times New Roman"/>
          <w:sz w:val="24"/>
          <w:szCs w:val="24"/>
        </w:rPr>
        <w:t>Выплаты за</w:t>
      </w:r>
      <w:r>
        <w:rPr>
          <w:rFonts w:ascii="Times New Roman" w:hAnsi="Times New Roman" w:cs="Times New Roman"/>
          <w:sz w:val="24"/>
          <w:szCs w:val="24"/>
        </w:rPr>
        <w:t xml:space="preserve"> общий трудовой стаж (непрерывный трудовой стаж), стаж работы по специальности, выслугу лет устанавливается в зависимости от стажа работы в следующих размерах:</w:t>
      </w:r>
    </w:p>
    <w:p w:rsidR="009A5FC3" w:rsidRDefault="009A5FC3" w:rsidP="009A5FC3">
      <w:pPr>
        <w:pStyle w:val="ConsPlusNormal"/>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при стаже работы от 1 года до 3 лет – не более 5%;</w:t>
      </w:r>
    </w:p>
    <w:p w:rsidR="009A5FC3" w:rsidRDefault="009A5FC3" w:rsidP="009A5FC3">
      <w:pPr>
        <w:pStyle w:val="ConsPlusNormal"/>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при стаже работы от 3 до 8 лет – не более 10%;</w:t>
      </w:r>
    </w:p>
    <w:p w:rsidR="009A5FC3" w:rsidRDefault="009A5FC3" w:rsidP="009A5FC3">
      <w:pPr>
        <w:pStyle w:val="ConsPlusNormal"/>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при стаже работы от 8 до 15 лет – не более 20%;</w:t>
      </w:r>
    </w:p>
    <w:p w:rsidR="009A5FC3" w:rsidRDefault="009A5FC3" w:rsidP="009A5FC3">
      <w:pPr>
        <w:pStyle w:val="ConsPlusNormal"/>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при стаже работы свыше 15 лет – не более 30%.</w:t>
      </w:r>
    </w:p>
    <w:p w:rsidR="00326BD0" w:rsidRDefault="00326BD0" w:rsidP="00326BD0">
      <w:pPr>
        <w:pStyle w:val="ConsPlusNormal"/>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Выплата </w:t>
      </w:r>
      <w:r w:rsidRPr="0073222B">
        <w:rPr>
          <w:rFonts w:ascii="Times New Roman" w:hAnsi="Times New Roman" w:cs="Times New Roman"/>
          <w:sz w:val="24"/>
          <w:szCs w:val="24"/>
        </w:rPr>
        <w:t>за</w:t>
      </w:r>
      <w:r>
        <w:rPr>
          <w:rFonts w:ascii="Times New Roman" w:hAnsi="Times New Roman" w:cs="Times New Roman"/>
          <w:sz w:val="24"/>
          <w:szCs w:val="24"/>
        </w:rPr>
        <w:t xml:space="preserve"> общий трудовой стаж (непрерывный трудовой стаж), стаж работы по специальности, выслугу лет производится при условии наличия экономии фонда оплаты труда.</w:t>
      </w:r>
    </w:p>
    <w:p w:rsidR="006A1297" w:rsidRPr="00456854" w:rsidRDefault="00840CBC" w:rsidP="003047AB">
      <w:pPr>
        <w:pStyle w:val="ConsPlusNormal"/>
        <w:ind w:firstLine="709"/>
        <w:jc w:val="both"/>
        <w:rPr>
          <w:rFonts w:ascii="Times New Roman" w:hAnsi="Times New Roman" w:cs="Times New Roman"/>
          <w:sz w:val="24"/>
          <w:szCs w:val="24"/>
        </w:rPr>
      </w:pPr>
      <w:r w:rsidRPr="0073222B">
        <w:rPr>
          <w:rFonts w:ascii="Times New Roman" w:hAnsi="Times New Roman" w:cs="Times New Roman"/>
          <w:sz w:val="24"/>
          <w:szCs w:val="24"/>
        </w:rPr>
        <w:t>5.</w:t>
      </w:r>
      <w:r w:rsidR="00584B5B" w:rsidRPr="0073222B">
        <w:rPr>
          <w:rFonts w:ascii="Times New Roman" w:hAnsi="Times New Roman" w:cs="Times New Roman"/>
          <w:sz w:val="24"/>
          <w:szCs w:val="24"/>
        </w:rPr>
        <w:t>2.4.</w:t>
      </w:r>
      <w:r w:rsidRPr="0073222B">
        <w:rPr>
          <w:rFonts w:ascii="Times New Roman" w:hAnsi="Times New Roman" w:cs="Times New Roman"/>
          <w:sz w:val="24"/>
          <w:szCs w:val="24"/>
        </w:rPr>
        <w:t xml:space="preserve"> П</w:t>
      </w:r>
      <w:r w:rsidR="00733BA1" w:rsidRPr="0073222B">
        <w:rPr>
          <w:rFonts w:ascii="Times New Roman" w:hAnsi="Times New Roman" w:cs="Times New Roman"/>
          <w:sz w:val="24"/>
          <w:szCs w:val="24"/>
        </w:rPr>
        <w:t>ремиальные выплаты</w:t>
      </w:r>
      <w:r w:rsidR="006A1297" w:rsidRPr="0073222B">
        <w:rPr>
          <w:rFonts w:ascii="Times New Roman" w:hAnsi="Times New Roman" w:cs="Times New Roman"/>
          <w:sz w:val="24"/>
          <w:szCs w:val="24"/>
        </w:rPr>
        <w:t>:</w:t>
      </w:r>
    </w:p>
    <w:p w:rsidR="00E8391E" w:rsidRPr="00536072" w:rsidRDefault="006A1297" w:rsidP="003047AB">
      <w:pPr>
        <w:pStyle w:val="ConsPlusNormal"/>
        <w:ind w:firstLine="709"/>
        <w:jc w:val="both"/>
        <w:rPr>
          <w:rFonts w:ascii="Times New Roman" w:hAnsi="Times New Roman" w:cs="Times New Roman"/>
          <w:sz w:val="24"/>
          <w:szCs w:val="24"/>
        </w:rPr>
      </w:pPr>
      <w:r w:rsidRPr="00456854">
        <w:rPr>
          <w:rFonts w:ascii="Times New Roman" w:hAnsi="Times New Roman" w:cs="Times New Roman"/>
          <w:sz w:val="24"/>
          <w:szCs w:val="24"/>
        </w:rPr>
        <w:t xml:space="preserve">- </w:t>
      </w:r>
      <w:r w:rsidR="00540561" w:rsidRPr="00456854">
        <w:rPr>
          <w:rFonts w:ascii="Times New Roman" w:hAnsi="Times New Roman" w:cs="Times New Roman"/>
          <w:sz w:val="24"/>
          <w:szCs w:val="24"/>
        </w:rPr>
        <w:t xml:space="preserve">по итогам работы </w:t>
      </w:r>
      <w:r w:rsidR="00733BA1" w:rsidRPr="00456854">
        <w:rPr>
          <w:rFonts w:ascii="Times New Roman" w:hAnsi="Times New Roman" w:cs="Times New Roman"/>
          <w:sz w:val="24"/>
          <w:szCs w:val="24"/>
        </w:rPr>
        <w:t xml:space="preserve">за </w:t>
      </w:r>
      <w:r w:rsidR="00014BD5" w:rsidRPr="00456854">
        <w:rPr>
          <w:rFonts w:ascii="Times New Roman" w:hAnsi="Times New Roman" w:cs="Times New Roman"/>
          <w:sz w:val="24"/>
          <w:szCs w:val="24"/>
        </w:rPr>
        <w:t xml:space="preserve">месяц, </w:t>
      </w:r>
      <w:r w:rsidR="00733BA1" w:rsidRPr="00456854">
        <w:rPr>
          <w:rFonts w:ascii="Times New Roman" w:hAnsi="Times New Roman" w:cs="Times New Roman"/>
          <w:sz w:val="24"/>
          <w:szCs w:val="24"/>
        </w:rPr>
        <w:t>квартал</w:t>
      </w:r>
      <w:r w:rsidR="00014BD5" w:rsidRPr="00456854">
        <w:rPr>
          <w:rFonts w:ascii="Times New Roman" w:hAnsi="Times New Roman" w:cs="Times New Roman"/>
          <w:sz w:val="24"/>
          <w:szCs w:val="24"/>
        </w:rPr>
        <w:t>, год;</w:t>
      </w:r>
    </w:p>
    <w:p w:rsidR="00E8391E" w:rsidRPr="00536072" w:rsidRDefault="00E8391E" w:rsidP="00E8391E">
      <w:pPr>
        <w:pStyle w:val="ConsPlusNormal"/>
        <w:ind w:firstLine="709"/>
        <w:jc w:val="both"/>
        <w:rPr>
          <w:rFonts w:ascii="Times New Roman" w:hAnsi="Times New Roman" w:cs="Times New Roman"/>
          <w:sz w:val="24"/>
          <w:szCs w:val="24"/>
        </w:rPr>
      </w:pPr>
      <w:r w:rsidRPr="00536072">
        <w:rPr>
          <w:rFonts w:ascii="Times New Roman" w:hAnsi="Times New Roman" w:cs="Times New Roman"/>
          <w:sz w:val="24"/>
          <w:szCs w:val="24"/>
        </w:rPr>
        <w:t>- за выполнение особо важных и срочных работ;</w:t>
      </w:r>
    </w:p>
    <w:p w:rsidR="00311EF0" w:rsidRPr="00536072" w:rsidRDefault="00E8391E" w:rsidP="00E8391E">
      <w:pPr>
        <w:pStyle w:val="ConsPlusNormal"/>
        <w:ind w:firstLine="709"/>
        <w:jc w:val="both"/>
        <w:rPr>
          <w:rFonts w:ascii="Times New Roman" w:hAnsi="Times New Roman" w:cs="Times New Roman"/>
          <w:sz w:val="24"/>
          <w:szCs w:val="24"/>
        </w:rPr>
      </w:pPr>
      <w:r w:rsidRPr="00536072">
        <w:rPr>
          <w:rFonts w:ascii="Times New Roman" w:hAnsi="Times New Roman" w:cs="Times New Roman"/>
          <w:sz w:val="24"/>
          <w:szCs w:val="24"/>
        </w:rPr>
        <w:t>-</w:t>
      </w:r>
      <w:r w:rsidR="00CC3E80">
        <w:rPr>
          <w:rFonts w:ascii="Times New Roman" w:hAnsi="Times New Roman" w:cs="Times New Roman"/>
          <w:sz w:val="24"/>
          <w:szCs w:val="24"/>
        </w:rPr>
        <w:t xml:space="preserve"> </w:t>
      </w:r>
      <w:r w:rsidRPr="00536072">
        <w:rPr>
          <w:rFonts w:ascii="Times New Roman" w:hAnsi="Times New Roman" w:cs="Times New Roman"/>
          <w:sz w:val="24"/>
          <w:szCs w:val="24"/>
        </w:rPr>
        <w:t>единовременная премия</w:t>
      </w:r>
      <w:r w:rsidR="00311EF0" w:rsidRPr="00536072">
        <w:rPr>
          <w:rFonts w:ascii="Times New Roman" w:hAnsi="Times New Roman" w:cs="Times New Roman"/>
          <w:sz w:val="24"/>
          <w:szCs w:val="24"/>
        </w:rPr>
        <w:t>.</w:t>
      </w:r>
    </w:p>
    <w:p w:rsidR="00733BA1" w:rsidRPr="00536072" w:rsidRDefault="00733BA1" w:rsidP="00E8391E">
      <w:pPr>
        <w:pStyle w:val="ConsPlusNormal"/>
        <w:ind w:firstLine="709"/>
        <w:jc w:val="both"/>
        <w:rPr>
          <w:rFonts w:ascii="Times New Roman" w:hAnsi="Times New Roman" w:cs="Times New Roman"/>
          <w:sz w:val="24"/>
          <w:szCs w:val="24"/>
        </w:rPr>
      </w:pPr>
      <w:r w:rsidRPr="00536072">
        <w:rPr>
          <w:rFonts w:ascii="Times New Roman" w:hAnsi="Times New Roman" w:cs="Times New Roman"/>
          <w:sz w:val="24"/>
          <w:szCs w:val="24"/>
        </w:rPr>
        <w:t xml:space="preserve">Размер премии за </w:t>
      </w:r>
      <w:r w:rsidR="00014BD5">
        <w:rPr>
          <w:rFonts w:ascii="Times New Roman" w:hAnsi="Times New Roman" w:cs="Times New Roman"/>
          <w:sz w:val="24"/>
          <w:szCs w:val="24"/>
        </w:rPr>
        <w:t xml:space="preserve">месяц не должен превышать 25 </w:t>
      </w:r>
      <w:r w:rsidR="00014BD5" w:rsidRPr="00536072">
        <w:rPr>
          <w:rFonts w:ascii="Times New Roman" w:hAnsi="Times New Roman" w:cs="Times New Roman"/>
          <w:sz w:val="24"/>
          <w:szCs w:val="24"/>
        </w:rPr>
        <w:t>процентов оклада (должностного оклада</w:t>
      </w:r>
      <w:r w:rsidR="006338F2">
        <w:rPr>
          <w:rFonts w:ascii="Times New Roman" w:hAnsi="Times New Roman" w:cs="Times New Roman"/>
          <w:sz w:val="24"/>
          <w:szCs w:val="24"/>
        </w:rPr>
        <w:t xml:space="preserve">), ставки, </w:t>
      </w:r>
      <w:r w:rsidR="00014BD5">
        <w:rPr>
          <w:rFonts w:ascii="Times New Roman" w:hAnsi="Times New Roman" w:cs="Times New Roman"/>
          <w:sz w:val="24"/>
          <w:szCs w:val="24"/>
        </w:rPr>
        <w:t xml:space="preserve">за </w:t>
      </w:r>
      <w:r w:rsidRPr="00536072">
        <w:rPr>
          <w:rFonts w:ascii="Times New Roman" w:hAnsi="Times New Roman" w:cs="Times New Roman"/>
          <w:sz w:val="24"/>
          <w:szCs w:val="24"/>
        </w:rPr>
        <w:t xml:space="preserve">квартал </w:t>
      </w:r>
      <w:r w:rsidR="00014BD5" w:rsidRPr="00536072">
        <w:rPr>
          <w:rFonts w:ascii="Times New Roman" w:hAnsi="Times New Roman" w:cs="Times New Roman"/>
          <w:sz w:val="24"/>
          <w:szCs w:val="24"/>
        </w:rPr>
        <w:t xml:space="preserve">– </w:t>
      </w:r>
      <w:r w:rsidRPr="00536072">
        <w:rPr>
          <w:rFonts w:ascii="Times New Roman" w:hAnsi="Times New Roman" w:cs="Times New Roman"/>
          <w:sz w:val="24"/>
          <w:szCs w:val="24"/>
        </w:rPr>
        <w:t xml:space="preserve">75 процентов </w:t>
      </w:r>
      <w:r w:rsidR="00EF028E" w:rsidRPr="00536072">
        <w:rPr>
          <w:rFonts w:ascii="Times New Roman" w:hAnsi="Times New Roman" w:cs="Times New Roman"/>
          <w:sz w:val="24"/>
          <w:szCs w:val="24"/>
        </w:rPr>
        <w:t>оклада (</w:t>
      </w:r>
      <w:r w:rsidRPr="00536072">
        <w:rPr>
          <w:rFonts w:ascii="Times New Roman" w:hAnsi="Times New Roman" w:cs="Times New Roman"/>
          <w:sz w:val="24"/>
          <w:szCs w:val="24"/>
        </w:rPr>
        <w:t>должностного оклада</w:t>
      </w:r>
      <w:r w:rsidR="00EF028E" w:rsidRPr="00536072">
        <w:rPr>
          <w:rFonts w:ascii="Times New Roman" w:hAnsi="Times New Roman" w:cs="Times New Roman"/>
          <w:sz w:val="24"/>
          <w:szCs w:val="24"/>
        </w:rPr>
        <w:t>)</w:t>
      </w:r>
      <w:r w:rsidR="00014BD5">
        <w:rPr>
          <w:rFonts w:ascii="Times New Roman" w:hAnsi="Times New Roman" w:cs="Times New Roman"/>
          <w:sz w:val="24"/>
          <w:szCs w:val="24"/>
        </w:rPr>
        <w:t>, ставки</w:t>
      </w:r>
      <w:r w:rsidRPr="00536072">
        <w:rPr>
          <w:rFonts w:ascii="Times New Roman" w:hAnsi="Times New Roman" w:cs="Times New Roman"/>
          <w:sz w:val="24"/>
          <w:szCs w:val="24"/>
        </w:rPr>
        <w:t xml:space="preserve">, за год </w:t>
      </w:r>
      <w:r w:rsidR="00D865F3" w:rsidRPr="00536072">
        <w:rPr>
          <w:rFonts w:ascii="Times New Roman" w:hAnsi="Times New Roman" w:cs="Times New Roman"/>
          <w:sz w:val="24"/>
          <w:szCs w:val="24"/>
        </w:rPr>
        <w:t>–</w:t>
      </w:r>
      <w:r w:rsidRPr="00536072">
        <w:rPr>
          <w:rFonts w:ascii="Times New Roman" w:hAnsi="Times New Roman" w:cs="Times New Roman"/>
          <w:sz w:val="24"/>
          <w:szCs w:val="24"/>
        </w:rPr>
        <w:t xml:space="preserve"> 300 процентов оклада (должностного оклада)</w:t>
      </w:r>
      <w:r w:rsidR="00014BD5">
        <w:rPr>
          <w:rFonts w:ascii="Times New Roman" w:hAnsi="Times New Roman" w:cs="Times New Roman"/>
          <w:sz w:val="24"/>
          <w:szCs w:val="24"/>
        </w:rPr>
        <w:t>, ставки</w:t>
      </w:r>
      <w:r w:rsidR="00EF028E" w:rsidRPr="00536072">
        <w:rPr>
          <w:rFonts w:ascii="Times New Roman" w:hAnsi="Times New Roman" w:cs="Times New Roman"/>
          <w:sz w:val="24"/>
          <w:szCs w:val="24"/>
        </w:rPr>
        <w:t>.</w:t>
      </w:r>
    </w:p>
    <w:p w:rsidR="00733BA1" w:rsidRPr="0073222B" w:rsidRDefault="00733BA1" w:rsidP="003047AB">
      <w:pPr>
        <w:pStyle w:val="ConsPlusNormal"/>
        <w:numPr>
          <w:ilvl w:val="0"/>
          <w:numId w:val="1"/>
        </w:numPr>
        <w:tabs>
          <w:tab w:val="clear" w:pos="432"/>
          <w:tab w:val="num" w:pos="0"/>
        </w:tabs>
        <w:ind w:left="0" w:firstLine="709"/>
        <w:jc w:val="both"/>
        <w:rPr>
          <w:rFonts w:ascii="Times New Roman" w:hAnsi="Times New Roman" w:cs="Times New Roman"/>
          <w:sz w:val="24"/>
          <w:szCs w:val="24"/>
        </w:rPr>
      </w:pPr>
      <w:r w:rsidRPr="002B6C5A">
        <w:rPr>
          <w:rFonts w:ascii="Times New Roman" w:hAnsi="Times New Roman" w:cs="Times New Roman"/>
          <w:sz w:val="24"/>
          <w:szCs w:val="24"/>
        </w:rPr>
        <w:t xml:space="preserve">Общий размер </w:t>
      </w:r>
      <w:r w:rsidRPr="0073222B">
        <w:rPr>
          <w:rFonts w:ascii="Times New Roman" w:hAnsi="Times New Roman" w:cs="Times New Roman"/>
          <w:sz w:val="24"/>
          <w:szCs w:val="24"/>
        </w:rPr>
        <w:t>премий по итогам работы</w:t>
      </w:r>
      <w:r w:rsidR="00C72F10" w:rsidRPr="0073222B">
        <w:rPr>
          <w:rFonts w:ascii="Times New Roman" w:hAnsi="Times New Roman" w:cs="Times New Roman"/>
          <w:sz w:val="24"/>
          <w:szCs w:val="24"/>
        </w:rPr>
        <w:t xml:space="preserve"> </w:t>
      </w:r>
      <w:r w:rsidRPr="0073222B">
        <w:rPr>
          <w:rFonts w:ascii="Times New Roman" w:hAnsi="Times New Roman" w:cs="Times New Roman"/>
          <w:sz w:val="24"/>
          <w:szCs w:val="24"/>
        </w:rPr>
        <w:t xml:space="preserve">не может превышать 300 процентов </w:t>
      </w:r>
      <w:r w:rsidR="00EF028E" w:rsidRPr="0073222B">
        <w:rPr>
          <w:rFonts w:ascii="Times New Roman" w:hAnsi="Times New Roman" w:cs="Times New Roman"/>
          <w:sz w:val="24"/>
          <w:szCs w:val="24"/>
        </w:rPr>
        <w:t>оклада (</w:t>
      </w:r>
      <w:r w:rsidRPr="0073222B">
        <w:rPr>
          <w:rFonts w:ascii="Times New Roman" w:hAnsi="Times New Roman" w:cs="Times New Roman"/>
          <w:sz w:val="24"/>
          <w:szCs w:val="24"/>
        </w:rPr>
        <w:t>должностного оклада</w:t>
      </w:r>
      <w:r w:rsidR="00EF028E" w:rsidRPr="0073222B">
        <w:rPr>
          <w:rFonts w:ascii="Times New Roman" w:hAnsi="Times New Roman" w:cs="Times New Roman"/>
          <w:sz w:val="24"/>
          <w:szCs w:val="24"/>
        </w:rPr>
        <w:t>)</w:t>
      </w:r>
      <w:r w:rsidR="003916DD" w:rsidRPr="0073222B">
        <w:rPr>
          <w:rFonts w:ascii="Times New Roman" w:hAnsi="Times New Roman" w:cs="Times New Roman"/>
          <w:sz w:val="24"/>
          <w:szCs w:val="24"/>
        </w:rPr>
        <w:t xml:space="preserve">, ставки </w:t>
      </w:r>
      <w:r w:rsidR="00A0338E" w:rsidRPr="0073222B">
        <w:rPr>
          <w:rFonts w:ascii="Times New Roman" w:hAnsi="Times New Roman" w:cs="Times New Roman"/>
          <w:sz w:val="24"/>
          <w:szCs w:val="24"/>
        </w:rPr>
        <w:t>в расчете на</w:t>
      </w:r>
      <w:r w:rsidRPr="0073222B">
        <w:rPr>
          <w:rFonts w:ascii="Times New Roman" w:hAnsi="Times New Roman" w:cs="Times New Roman"/>
          <w:sz w:val="24"/>
          <w:szCs w:val="24"/>
        </w:rPr>
        <w:t xml:space="preserve"> год</w:t>
      </w:r>
      <w:r w:rsidR="0074019C" w:rsidRPr="0073222B">
        <w:rPr>
          <w:rFonts w:ascii="Times New Roman" w:hAnsi="Times New Roman" w:cs="Times New Roman"/>
          <w:sz w:val="24"/>
          <w:szCs w:val="24"/>
        </w:rPr>
        <w:t>.</w:t>
      </w:r>
      <w:r w:rsidR="0082264B" w:rsidRPr="0073222B">
        <w:rPr>
          <w:rFonts w:ascii="Times New Roman" w:hAnsi="Times New Roman" w:cs="Times New Roman"/>
          <w:sz w:val="24"/>
          <w:szCs w:val="24"/>
        </w:rPr>
        <w:t xml:space="preserve"> Для работников учреждения</w:t>
      </w:r>
      <w:r w:rsidR="005B19DD" w:rsidRPr="0073222B">
        <w:rPr>
          <w:rFonts w:ascii="Times New Roman" w:hAnsi="Times New Roman" w:cs="Times New Roman"/>
          <w:sz w:val="24"/>
          <w:szCs w:val="24"/>
        </w:rPr>
        <w:t xml:space="preserve"> за счет средств от приносящей доход деятельности по решению руководителя учреждения, согласованному с </w:t>
      </w:r>
      <w:r w:rsidR="006338F2" w:rsidRPr="0073222B">
        <w:rPr>
          <w:rFonts w:ascii="Times New Roman" w:hAnsi="Times New Roman" w:cs="Times New Roman"/>
          <w:sz w:val="24"/>
          <w:szCs w:val="24"/>
        </w:rPr>
        <w:t>управлением образования администрации городского округа – город Волжский Волгоградской области</w:t>
      </w:r>
      <w:r w:rsidR="005B19DD" w:rsidRPr="0073222B">
        <w:rPr>
          <w:rFonts w:ascii="Times New Roman" w:hAnsi="Times New Roman" w:cs="Times New Roman"/>
          <w:sz w:val="24"/>
          <w:szCs w:val="24"/>
        </w:rPr>
        <w:t>, общий размер премии по итогам работы может быть увеличен.</w:t>
      </w:r>
    </w:p>
    <w:p w:rsidR="00733BA1" w:rsidRPr="0073222B" w:rsidRDefault="00733BA1" w:rsidP="003047AB">
      <w:pPr>
        <w:pStyle w:val="ConsPlusNormal"/>
        <w:ind w:firstLine="709"/>
        <w:jc w:val="both"/>
        <w:rPr>
          <w:rFonts w:ascii="Times New Roman" w:hAnsi="Times New Roman" w:cs="Times New Roman"/>
          <w:sz w:val="24"/>
          <w:szCs w:val="24"/>
        </w:rPr>
      </w:pPr>
      <w:r w:rsidRPr="0073222B">
        <w:rPr>
          <w:rFonts w:ascii="Times New Roman" w:hAnsi="Times New Roman" w:cs="Times New Roman"/>
          <w:sz w:val="24"/>
          <w:szCs w:val="24"/>
        </w:rPr>
        <w:t>Премия за выполнение особо важных и срочных работ выплачивается работникам единовременно по итогам выполнения особо важных и срочных работ.</w:t>
      </w:r>
    </w:p>
    <w:p w:rsidR="00733BA1" w:rsidRPr="0073222B" w:rsidRDefault="00733BA1" w:rsidP="008339C0">
      <w:pPr>
        <w:pStyle w:val="ConsPlusNormal"/>
        <w:numPr>
          <w:ilvl w:val="0"/>
          <w:numId w:val="1"/>
        </w:numPr>
        <w:tabs>
          <w:tab w:val="clear" w:pos="432"/>
          <w:tab w:val="num" w:pos="0"/>
        </w:tabs>
        <w:ind w:left="0" w:firstLine="0"/>
        <w:jc w:val="both"/>
        <w:rPr>
          <w:rFonts w:ascii="Times New Roman" w:hAnsi="Times New Roman" w:cs="Times New Roman"/>
          <w:sz w:val="24"/>
          <w:szCs w:val="24"/>
        </w:rPr>
      </w:pPr>
      <w:r w:rsidRPr="0073222B">
        <w:rPr>
          <w:rFonts w:ascii="Times New Roman" w:hAnsi="Times New Roman" w:cs="Times New Roman"/>
          <w:sz w:val="24"/>
          <w:szCs w:val="24"/>
        </w:rPr>
        <w:tab/>
        <w:t>Общий размер премий за выполнение особо важных и срочных работ не должен</w:t>
      </w:r>
      <w:r w:rsidR="00C72F10" w:rsidRPr="0073222B">
        <w:rPr>
          <w:rFonts w:ascii="Times New Roman" w:hAnsi="Times New Roman" w:cs="Times New Roman"/>
          <w:sz w:val="24"/>
          <w:szCs w:val="24"/>
        </w:rPr>
        <w:t xml:space="preserve"> </w:t>
      </w:r>
      <w:r w:rsidRPr="0073222B">
        <w:rPr>
          <w:rFonts w:ascii="Times New Roman" w:hAnsi="Times New Roman" w:cs="Times New Roman"/>
          <w:sz w:val="24"/>
          <w:szCs w:val="24"/>
        </w:rPr>
        <w:t xml:space="preserve">превышать 200 процентов </w:t>
      </w:r>
      <w:r w:rsidR="00EF19A7" w:rsidRPr="0073222B">
        <w:rPr>
          <w:rFonts w:ascii="Times New Roman" w:hAnsi="Times New Roman" w:cs="Times New Roman"/>
          <w:sz w:val="24"/>
          <w:szCs w:val="24"/>
        </w:rPr>
        <w:t>оклада (</w:t>
      </w:r>
      <w:r w:rsidRPr="0073222B">
        <w:rPr>
          <w:rFonts w:ascii="Times New Roman" w:hAnsi="Times New Roman" w:cs="Times New Roman"/>
          <w:sz w:val="24"/>
          <w:szCs w:val="24"/>
        </w:rPr>
        <w:t>должностного оклада</w:t>
      </w:r>
      <w:r w:rsidR="00EF19A7" w:rsidRPr="0073222B">
        <w:rPr>
          <w:rFonts w:ascii="Times New Roman" w:hAnsi="Times New Roman" w:cs="Times New Roman"/>
          <w:sz w:val="24"/>
          <w:szCs w:val="24"/>
        </w:rPr>
        <w:t>)</w:t>
      </w:r>
      <w:r w:rsidR="00A0338E" w:rsidRPr="0073222B">
        <w:rPr>
          <w:rFonts w:ascii="Times New Roman" w:hAnsi="Times New Roman" w:cs="Times New Roman"/>
          <w:sz w:val="24"/>
          <w:szCs w:val="24"/>
        </w:rPr>
        <w:t>, ставки</w:t>
      </w:r>
      <w:r w:rsidRPr="0073222B">
        <w:rPr>
          <w:rFonts w:ascii="Times New Roman" w:hAnsi="Times New Roman" w:cs="Times New Roman"/>
          <w:sz w:val="24"/>
          <w:szCs w:val="24"/>
        </w:rPr>
        <w:t xml:space="preserve"> в </w:t>
      </w:r>
      <w:r w:rsidR="00A0338E" w:rsidRPr="0073222B">
        <w:rPr>
          <w:rFonts w:ascii="Times New Roman" w:hAnsi="Times New Roman" w:cs="Times New Roman"/>
          <w:sz w:val="24"/>
          <w:szCs w:val="24"/>
        </w:rPr>
        <w:t xml:space="preserve">расчете на </w:t>
      </w:r>
      <w:r w:rsidRPr="0073222B">
        <w:rPr>
          <w:rFonts w:ascii="Times New Roman" w:hAnsi="Times New Roman" w:cs="Times New Roman"/>
          <w:sz w:val="24"/>
          <w:szCs w:val="24"/>
        </w:rPr>
        <w:t>год</w:t>
      </w:r>
      <w:r w:rsidR="0074019C" w:rsidRPr="0073222B">
        <w:rPr>
          <w:rFonts w:ascii="Times New Roman" w:hAnsi="Times New Roman" w:cs="Times New Roman"/>
          <w:sz w:val="24"/>
          <w:szCs w:val="24"/>
        </w:rPr>
        <w:t>.</w:t>
      </w:r>
    </w:p>
    <w:p w:rsidR="00733BA1" w:rsidRPr="00B41B00" w:rsidRDefault="00D14C93" w:rsidP="003D770C">
      <w:pPr>
        <w:pStyle w:val="ConsPlusNormal"/>
        <w:numPr>
          <w:ilvl w:val="0"/>
          <w:numId w:val="1"/>
        </w:numPr>
        <w:tabs>
          <w:tab w:val="clear" w:pos="432"/>
          <w:tab w:val="num" w:pos="0"/>
        </w:tabs>
        <w:ind w:left="0" w:firstLine="0"/>
        <w:jc w:val="both"/>
        <w:rPr>
          <w:rFonts w:ascii="Times New Roman" w:hAnsi="Times New Roman" w:cs="Times New Roman"/>
          <w:sz w:val="24"/>
          <w:szCs w:val="24"/>
        </w:rPr>
      </w:pPr>
      <w:r w:rsidRPr="0073222B">
        <w:rPr>
          <w:rFonts w:ascii="Times New Roman" w:hAnsi="Times New Roman" w:cs="Times New Roman"/>
          <w:sz w:val="24"/>
          <w:szCs w:val="24"/>
        </w:rPr>
        <w:lastRenderedPageBreak/>
        <w:tab/>
      </w:r>
      <w:r w:rsidR="00311EF0" w:rsidRPr="0073222B">
        <w:rPr>
          <w:rFonts w:ascii="Times New Roman" w:hAnsi="Times New Roman" w:cs="Times New Roman"/>
          <w:sz w:val="24"/>
          <w:szCs w:val="24"/>
        </w:rPr>
        <w:t>Е</w:t>
      </w:r>
      <w:r w:rsidR="00733BA1" w:rsidRPr="0073222B">
        <w:rPr>
          <w:rFonts w:ascii="Times New Roman" w:hAnsi="Times New Roman" w:cs="Times New Roman"/>
          <w:sz w:val="24"/>
          <w:szCs w:val="24"/>
        </w:rPr>
        <w:t>диновременная премия (за длительную безупречную работу, большой</w:t>
      </w:r>
      <w:r w:rsidR="00733BA1" w:rsidRPr="00B41B00">
        <w:rPr>
          <w:rFonts w:ascii="Times New Roman" w:hAnsi="Times New Roman" w:cs="Times New Roman"/>
          <w:sz w:val="24"/>
          <w:szCs w:val="24"/>
        </w:rPr>
        <w:t xml:space="preserve"> вклад в развитие</w:t>
      </w:r>
      <w:r w:rsidR="00C72F10">
        <w:rPr>
          <w:rFonts w:ascii="Times New Roman" w:hAnsi="Times New Roman" w:cs="Times New Roman"/>
          <w:sz w:val="24"/>
          <w:szCs w:val="24"/>
        </w:rPr>
        <w:t xml:space="preserve"> </w:t>
      </w:r>
      <w:r w:rsidR="00733BA1" w:rsidRPr="00B41B00">
        <w:rPr>
          <w:rFonts w:ascii="Times New Roman" w:hAnsi="Times New Roman" w:cs="Times New Roman"/>
          <w:sz w:val="24"/>
          <w:szCs w:val="24"/>
        </w:rPr>
        <w:t>отрасли</w:t>
      </w:r>
      <w:r w:rsidR="006926F5" w:rsidRPr="00B41B00">
        <w:rPr>
          <w:rFonts w:ascii="Times New Roman" w:hAnsi="Times New Roman" w:cs="Times New Roman"/>
          <w:sz w:val="24"/>
          <w:szCs w:val="24"/>
        </w:rPr>
        <w:t>,</w:t>
      </w:r>
      <w:r w:rsidR="00733BA1" w:rsidRPr="00B41B00">
        <w:rPr>
          <w:rFonts w:ascii="Times New Roman" w:hAnsi="Times New Roman" w:cs="Times New Roman"/>
          <w:sz w:val="24"/>
          <w:szCs w:val="24"/>
        </w:rPr>
        <w:t xml:space="preserve"> в связи с праздничными и юбилейными датами (по достижении возраста 50 лет и</w:t>
      </w:r>
      <w:r w:rsidR="00C72F10">
        <w:rPr>
          <w:rFonts w:ascii="Times New Roman" w:hAnsi="Times New Roman" w:cs="Times New Roman"/>
          <w:sz w:val="24"/>
          <w:szCs w:val="24"/>
        </w:rPr>
        <w:t xml:space="preserve"> </w:t>
      </w:r>
      <w:r w:rsidR="00733BA1" w:rsidRPr="00B41B00">
        <w:rPr>
          <w:rFonts w:ascii="Times New Roman" w:hAnsi="Times New Roman" w:cs="Times New Roman"/>
          <w:sz w:val="24"/>
          <w:szCs w:val="24"/>
        </w:rPr>
        <w:t xml:space="preserve">далее каждые 5 лет), при увольнении в связи с уходом на пенсию, в связи </w:t>
      </w:r>
      <w:r w:rsidR="0082264B">
        <w:rPr>
          <w:rFonts w:ascii="Times New Roman" w:hAnsi="Times New Roman" w:cs="Times New Roman"/>
          <w:sz w:val="24"/>
          <w:szCs w:val="24"/>
        </w:rPr>
        <w:t>с награждением) у</w:t>
      </w:r>
      <w:r w:rsidR="00733BA1" w:rsidRPr="00B41B00">
        <w:rPr>
          <w:rFonts w:ascii="Times New Roman" w:hAnsi="Times New Roman" w:cs="Times New Roman"/>
          <w:sz w:val="24"/>
          <w:szCs w:val="24"/>
        </w:rPr>
        <w:t xml:space="preserve">станавливается в размере, не превышающем 100 процентов </w:t>
      </w:r>
      <w:r w:rsidR="00AE698A" w:rsidRPr="00B41B00">
        <w:rPr>
          <w:rFonts w:ascii="Times New Roman" w:hAnsi="Times New Roman" w:cs="Times New Roman"/>
          <w:sz w:val="24"/>
          <w:szCs w:val="24"/>
        </w:rPr>
        <w:t>оклада (</w:t>
      </w:r>
      <w:r w:rsidR="00733BA1" w:rsidRPr="00B41B00">
        <w:rPr>
          <w:rFonts w:ascii="Times New Roman" w:hAnsi="Times New Roman" w:cs="Times New Roman"/>
          <w:sz w:val="24"/>
          <w:szCs w:val="24"/>
        </w:rPr>
        <w:t>должностного оклада</w:t>
      </w:r>
      <w:r w:rsidR="00AE698A" w:rsidRPr="00B41B00">
        <w:rPr>
          <w:rFonts w:ascii="Times New Roman" w:hAnsi="Times New Roman" w:cs="Times New Roman"/>
          <w:sz w:val="24"/>
          <w:szCs w:val="24"/>
        </w:rPr>
        <w:t>)</w:t>
      </w:r>
      <w:r w:rsidR="0070106A" w:rsidRPr="00B41B00">
        <w:rPr>
          <w:rFonts w:ascii="Times New Roman" w:hAnsi="Times New Roman" w:cs="Times New Roman"/>
          <w:sz w:val="24"/>
          <w:szCs w:val="24"/>
        </w:rPr>
        <w:t>, ставки</w:t>
      </w:r>
      <w:r w:rsidR="00AE698A" w:rsidRPr="00B41B00">
        <w:rPr>
          <w:rFonts w:ascii="Times New Roman" w:hAnsi="Times New Roman" w:cs="Times New Roman"/>
          <w:sz w:val="24"/>
          <w:szCs w:val="24"/>
        </w:rPr>
        <w:t>.</w:t>
      </w:r>
    </w:p>
    <w:p w:rsidR="006446C3" w:rsidRPr="00536072" w:rsidRDefault="00733BA1" w:rsidP="006446C3">
      <w:pPr>
        <w:pStyle w:val="ConsPlusNormal"/>
        <w:numPr>
          <w:ilvl w:val="0"/>
          <w:numId w:val="1"/>
        </w:numPr>
        <w:tabs>
          <w:tab w:val="clear" w:pos="432"/>
          <w:tab w:val="num" w:pos="0"/>
        </w:tabs>
        <w:ind w:left="0" w:firstLine="709"/>
        <w:jc w:val="both"/>
        <w:rPr>
          <w:rFonts w:ascii="Times New Roman" w:hAnsi="Times New Roman" w:cs="Times New Roman"/>
          <w:sz w:val="24"/>
          <w:szCs w:val="24"/>
        </w:rPr>
      </w:pPr>
      <w:r w:rsidRPr="00536072">
        <w:rPr>
          <w:rFonts w:ascii="Times New Roman" w:hAnsi="Times New Roman" w:cs="Times New Roman"/>
          <w:sz w:val="24"/>
          <w:szCs w:val="24"/>
        </w:rPr>
        <w:t xml:space="preserve">5.3. </w:t>
      </w:r>
      <w:r w:rsidR="006446C3" w:rsidRPr="00536072">
        <w:rPr>
          <w:rFonts w:ascii="Times New Roman" w:hAnsi="Times New Roman" w:cs="Times New Roman"/>
          <w:sz w:val="24"/>
          <w:szCs w:val="24"/>
        </w:rPr>
        <w:t>Критерии и (или) целевые показатели для оценки эффективности (качества) работы для установления выплат стимулирующего характера работникам, к</w:t>
      </w:r>
      <w:r w:rsidRPr="00536072">
        <w:rPr>
          <w:rFonts w:ascii="Times New Roman" w:hAnsi="Times New Roman" w:cs="Times New Roman"/>
          <w:sz w:val="24"/>
          <w:szCs w:val="24"/>
        </w:rPr>
        <w:t xml:space="preserve">онкретные виды </w:t>
      </w:r>
      <w:r w:rsidR="00F43E9C">
        <w:rPr>
          <w:rFonts w:ascii="Times New Roman" w:hAnsi="Times New Roman" w:cs="Times New Roman"/>
          <w:sz w:val="24"/>
          <w:szCs w:val="24"/>
        </w:rPr>
        <w:t>выплат стимулирующего характера</w:t>
      </w:r>
      <w:r w:rsidRPr="00536072">
        <w:rPr>
          <w:rFonts w:ascii="Times New Roman" w:hAnsi="Times New Roman" w:cs="Times New Roman"/>
          <w:sz w:val="24"/>
          <w:szCs w:val="24"/>
        </w:rPr>
        <w:t xml:space="preserve"> из числа предусмотренных </w:t>
      </w:r>
      <w:hyperlink w:anchor="P103" w:history="1">
        <w:r w:rsidRPr="00536072">
          <w:rPr>
            <w:rFonts w:ascii="Times New Roman" w:hAnsi="Times New Roman" w:cs="Times New Roman"/>
            <w:sz w:val="24"/>
            <w:szCs w:val="24"/>
          </w:rPr>
          <w:t>п</w:t>
        </w:r>
      </w:hyperlink>
      <w:r w:rsidRPr="00536072">
        <w:rPr>
          <w:rFonts w:ascii="Times New Roman" w:hAnsi="Times New Roman" w:cs="Times New Roman"/>
          <w:sz w:val="24"/>
          <w:szCs w:val="24"/>
        </w:rPr>
        <w:t xml:space="preserve">унктом 5.2 настоящего Положения, размеры (фиксированные или предельные) и порядок </w:t>
      </w:r>
      <w:r w:rsidR="00D865F3" w:rsidRPr="00536072">
        <w:rPr>
          <w:rFonts w:ascii="Times New Roman" w:hAnsi="Times New Roman" w:cs="Times New Roman"/>
          <w:sz w:val="24"/>
          <w:szCs w:val="24"/>
        </w:rPr>
        <w:t xml:space="preserve">их применения устанавливаются </w:t>
      </w:r>
      <w:r w:rsidRPr="00536072">
        <w:rPr>
          <w:rFonts w:ascii="Times New Roman" w:hAnsi="Times New Roman" w:cs="Times New Roman"/>
          <w:sz w:val="24"/>
          <w:szCs w:val="24"/>
        </w:rPr>
        <w:t>локальны</w:t>
      </w:r>
      <w:r w:rsidR="00D865F3" w:rsidRPr="00536072">
        <w:rPr>
          <w:rFonts w:ascii="Times New Roman" w:hAnsi="Times New Roman" w:cs="Times New Roman"/>
          <w:sz w:val="24"/>
          <w:szCs w:val="24"/>
        </w:rPr>
        <w:t>ми</w:t>
      </w:r>
      <w:r w:rsidRPr="00536072">
        <w:rPr>
          <w:rFonts w:ascii="Times New Roman" w:hAnsi="Times New Roman" w:cs="Times New Roman"/>
          <w:sz w:val="24"/>
          <w:szCs w:val="24"/>
        </w:rPr>
        <w:t xml:space="preserve"> акта</w:t>
      </w:r>
      <w:r w:rsidR="00D865F3" w:rsidRPr="00536072">
        <w:rPr>
          <w:rFonts w:ascii="Times New Roman" w:hAnsi="Times New Roman" w:cs="Times New Roman"/>
          <w:sz w:val="24"/>
          <w:szCs w:val="24"/>
        </w:rPr>
        <w:t>ми</w:t>
      </w:r>
      <w:r w:rsidRPr="00536072">
        <w:rPr>
          <w:rFonts w:ascii="Times New Roman" w:hAnsi="Times New Roman" w:cs="Times New Roman"/>
          <w:sz w:val="24"/>
          <w:szCs w:val="24"/>
        </w:rPr>
        <w:t xml:space="preserve"> учреждени</w:t>
      </w:r>
      <w:bookmarkStart w:id="33" w:name="P129"/>
      <w:bookmarkEnd w:id="33"/>
      <w:r w:rsidR="0082264B">
        <w:rPr>
          <w:rFonts w:ascii="Times New Roman" w:hAnsi="Times New Roman" w:cs="Times New Roman"/>
          <w:sz w:val="24"/>
          <w:szCs w:val="24"/>
        </w:rPr>
        <w:t>я</w:t>
      </w:r>
      <w:r w:rsidR="008D437C">
        <w:rPr>
          <w:rFonts w:ascii="Times New Roman" w:hAnsi="Times New Roman" w:cs="Times New Roman"/>
          <w:sz w:val="24"/>
          <w:szCs w:val="24"/>
        </w:rPr>
        <w:t>.</w:t>
      </w:r>
    </w:p>
    <w:p w:rsidR="00733BA1" w:rsidRPr="00536072" w:rsidRDefault="00733BA1" w:rsidP="006446C3">
      <w:pPr>
        <w:ind w:firstLine="709"/>
        <w:rPr>
          <w:rFonts w:ascii="Times New Roman" w:hAnsi="Times New Roman" w:cs="Times New Roman"/>
          <w:sz w:val="24"/>
          <w:szCs w:val="24"/>
        </w:rPr>
      </w:pPr>
      <w:r w:rsidRPr="00536072">
        <w:rPr>
          <w:rFonts w:ascii="Times New Roman" w:hAnsi="Times New Roman" w:cs="Times New Roman"/>
          <w:sz w:val="24"/>
          <w:szCs w:val="24"/>
        </w:rPr>
        <w:t>5.4. Решение о введении соответствующих выплат стимулирующего характера и их конкретных размерах принимается учреждением с учетом обеспечения указанных выплат финансовыми средствами в пределах фонда оплаты труда.</w:t>
      </w:r>
    </w:p>
    <w:p w:rsidR="00733BA1" w:rsidRDefault="00733BA1" w:rsidP="003D770C">
      <w:pPr>
        <w:pStyle w:val="ConsPlusNormal"/>
        <w:numPr>
          <w:ilvl w:val="0"/>
          <w:numId w:val="1"/>
        </w:numPr>
        <w:tabs>
          <w:tab w:val="clear" w:pos="432"/>
          <w:tab w:val="num" w:pos="0"/>
        </w:tabs>
        <w:ind w:left="0" w:firstLine="0"/>
        <w:jc w:val="both"/>
        <w:rPr>
          <w:rFonts w:ascii="Times New Roman" w:hAnsi="Times New Roman" w:cs="Times New Roman"/>
          <w:sz w:val="24"/>
          <w:szCs w:val="24"/>
        </w:rPr>
      </w:pPr>
      <w:r w:rsidRPr="00536072">
        <w:rPr>
          <w:rFonts w:ascii="Times New Roman" w:hAnsi="Times New Roman" w:cs="Times New Roman"/>
          <w:sz w:val="24"/>
          <w:szCs w:val="24"/>
        </w:rPr>
        <w:tab/>
        <w:t>Выплаты стимулирующего характера не образуют новый должностной оклад и</w:t>
      </w:r>
      <w:r w:rsidR="0082264B">
        <w:rPr>
          <w:rFonts w:ascii="Times New Roman" w:hAnsi="Times New Roman" w:cs="Times New Roman"/>
          <w:sz w:val="24"/>
          <w:szCs w:val="24"/>
          <w:lang w:val="en-US"/>
        </w:rPr>
        <w:t> </w:t>
      </w:r>
      <w:r w:rsidR="0082264B">
        <w:rPr>
          <w:rFonts w:ascii="Times New Roman" w:hAnsi="Times New Roman" w:cs="Times New Roman"/>
          <w:sz w:val="24"/>
          <w:szCs w:val="24"/>
        </w:rPr>
        <w:t>не</w:t>
      </w:r>
      <w:r w:rsidR="0082264B">
        <w:rPr>
          <w:rFonts w:ascii="Times New Roman" w:hAnsi="Times New Roman" w:cs="Times New Roman"/>
          <w:sz w:val="24"/>
          <w:szCs w:val="24"/>
          <w:lang w:val="en-US"/>
        </w:rPr>
        <w:t> </w:t>
      </w:r>
      <w:r w:rsidRPr="00536072">
        <w:rPr>
          <w:rFonts w:ascii="Times New Roman" w:hAnsi="Times New Roman" w:cs="Times New Roman"/>
          <w:sz w:val="24"/>
          <w:szCs w:val="24"/>
        </w:rPr>
        <w:t>учитываются при начислении иных выплат стимулирующего и компенсационного характера.</w:t>
      </w:r>
    </w:p>
    <w:p w:rsidR="00C71AF0" w:rsidRDefault="00C71AF0" w:rsidP="00A75907">
      <w:pPr>
        <w:pStyle w:val="ConsPlusNormal"/>
        <w:jc w:val="both"/>
        <w:rPr>
          <w:rFonts w:ascii="Times New Roman" w:hAnsi="Times New Roman" w:cs="Times New Roman"/>
          <w:sz w:val="24"/>
          <w:szCs w:val="24"/>
        </w:rPr>
      </w:pPr>
    </w:p>
    <w:p w:rsidR="00C71AF0" w:rsidRDefault="00733BA1" w:rsidP="00D46602">
      <w:pPr>
        <w:pStyle w:val="1"/>
        <w:numPr>
          <w:ilvl w:val="0"/>
          <w:numId w:val="11"/>
        </w:numPr>
        <w:spacing w:before="0" w:after="0"/>
        <w:rPr>
          <w:rFonts w:ascii="Times New Roman" w:hAnsi="Times New Roman" w:cs="Times New Roman"/>
          <w:b w:val="0"/>
        </w:rPr>
      </w:pPr>
      <w:r w:rsidRPr="00536072">
        <w:rPr>
          <w:rFonts w:ascii="Times New Roman" w:hAnsi="Times New Roman" w:cs="Times New Roman"/>
          <w:b w:val="0"/>
        </w:rPr>
        <w:t xml:space="preserve">Условия оплаты труда руководителя, заместителей </w:t>
      </w:r>
      <w:r w:rsidR="00F753AA" w:rsidRPr="00536072">
        <w:rPr>
          <w:rFonts w:ascii="Times New Roman" w:hAnsi="Times New Roman" w:cs="Times New Roman"/>
          <w:b w:val="0"/>
        </w:rPr>
        <w:t>руководител</w:t>
      </w:r>
      <w:r w:rsidR="00CF431A" w:rsidRPr="00536072">
        <w:rPr>
          <w:rFonts w:ascii="Times New Roman" w:hAnsi="Times New Roman" w:cs="Times New Roman"/>
          <w:b w:val="0"/>
        </w:rPr>
        <w:t>я</w:t>
      </w:r>
      <w:bookmarkStart w:id="34" w:name="sub_61"/>
      <w:bookmarkEnd w:id="30"/>
      <w:r w:rsidR="00C72F10">
        <w:rPr>
          <w:rFonts w:ascii="Times New Roman" w:hAnsi="Times New Roman" w:cs="Times New Roman"/>
          <w:b w:val="0"/>
        </w:rPr>
        <w:t xml:space="preserve"> </w:t>
      </w:r>
      <w:r w:rsidR="00F753AA" w:rsidRPr="00536072">
        <w:rPr>
          <w:rFonts w:ascii="Times New Roman" w:hAnsi="Times New Roman" w:cs="Times New Roman"/>
          <w:b w:val="0"/>
        </w:rPr>
        <w:t>учреждени</w:t>
      </w:r>
      <w:r w:rsidR="00CF431A" w:rsidRPr="00536072">
        <w:rPr>
          <w:rFonts w:ascii="Times New Roman" w:hAnsi="Times New Roman" w:cs="Times New Roman"/>
          <w:b w:val="0"/>
        </w:rPr>
        <w:t>я</w:t>
      </w:r>
      <w:r w:rsidR="00C72F10">
        <w:rPr>
          <w:rFonts w:ascii="Times New Roman" w:hAnsi="Times New Roman" w:cs="Times New Roman"/>
          <w:b w:val="0"/>
        </w:rPr>
        <w:t>.</w:t>
      </w:r>
    </w:p>
    <w:p w:rsidR="00E5015B" w:rsidRDefault="00E5015B" w:rsidP="00B61D07">
      <w:pPr>
        <w:rPr>
          <w:rFonts w:ascii="Times New Roman" w:hAnsi="Times New Roman" w:cs="Times New Roman"/>
          <w:sz w:val="24"/>
          <w:szCs w:val="24"/>
        </w:rPr>
      </w:pPr>
    </w:p>
    <w:p w:rsidR="00B61D07" w:rsidRPr="00536072" w:rsidRDefault="00B61D07" w:rsidP="00B61D07">
      <w:pPr>
        <w:rPr>
          <w:rFonts w:ascii="Times New Roman" w:hAnsi="Times New Roman" w:cs="Times New Roman"/>
          <w:sz w:val="24"/>
          <w:szCs w:val="24"/>
        </w:rPr>
      </w:pPr>
      <w:r w:rsidRPr="00536072">
        <w:rPr>
          <w:rFonts w:ascii="Times New Roman" w:hAnsi="Times New Roman" w:cs="Times New Roman"/>
          <w:sz w:val="24"/>
          <w:szCs w:val="24"/>
        </w:rPr>
        <w:t>6.1. Заработная плата руководителя учреждения, его заместителей  состоит из должностного оклада, выплат компенсационного и стимулирующего характера.</w:t>
      </w:r>
    </w:p>
    <w:p w:rsidR="00AD4FAE" w:rsidRDefault="00AD4FAE" w:rsidP="00AD4FAE">
      <w:pPr>
        <w:pStyle w:val="ConsPlusNormal"/>
        <w:ind w:firstLine="540"/>
        <w:jc w:val="both"/>
        <w:rPr>
          <w:rFonts w:ascii="Times New Roman" w:hAnsi="Times New Roman" w:cs="Times New Roman"/>
          <w:sz w:val="24"/>
          <w:szCs w:val="24"/>
        </w:rPr>
      </w:pPr>
      <w:bookmarkStart w:id="35" w:name="sub_62"/>
      <w:bookmarkStart w:id="36" w:name="sub_1522"/>
      <w:bookmarkStart w:id="37" w:name="sub_1524"/>
      <w:bookmarkEnd w:id="35"/>
      <w:r>
        <w:rPr>
          <w:rFonts w:ascii="Times New Roman" w:hAnsi="Times New Roman" w:cs="Times New Roman"/>
          <w:sz w:val="24"/>
          <w:szCs w:val="24"/>
        </w:rPr>
        <w:t>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должности которых относятся к основным профессиям во</w:t>
      </w:r>
      <w:r w:rsidR="0082264B">
        <w:rPr>
          <w:rFonts w:ascii="Times New Roman" w:hAnsi="Times New Roman" w:cs="Times New Roman"/>
          <w:sz w:val="24"/>
          <w:szCs w:val="24"/>
        </w:rPr>
        <w:t>зглавляемого им учреждения</w:t>
      </w:r>
      <w:r>
        <w:rPr>
          <w:rFonts w:ascii="Times New Roman" w:hAnsi="Times New Roman" w:cs="Times New Roman"/>
          <w:sz w:val="24"/>
          <w:szCs w:val="24"/>
        </w:rPr>
        <w:t>.</w:t>
      </w:r>
    </w:p>
    <w:p w:rsidR="00F135DA" w:rsidRPr="00536072" w:rsidRDefault="00F135DA" w:rsidP="00F135DA">
      <w:pPr>
        <w:ind w:firstLine="0"/>
        <w:rPr>
          <w:rFonts w:ascii="Times New Roman" w:hAnsi="Times New Roman" w:cs="Times New Roman"/>
          <w:sz w:val="24"/>
          <w:szCs w:val="24"/>
        </w:rPr>
      </w:pPr>
      <w:r>
        <w:rPr>
          <w:rFonts w:ascii="Times New Roman" w:hAnsi="Times New Roman" w:cs="Times New Roman"/>
          <w:sz w:val="24"/>
          <w:szCs w:val="24"/>
        </w:rPr>
        <w:tab/>
      </w:r>
      <w:r w:rsidRPr="00536072">
        <w:rPr>
          <w:rFonts w:ascii="Times New Roman" w:hAnsi="Times New Roman" w:cs="Times New Roman"/>
          <w:sz w:val="24"/>
          <w:szCs w:val="24"/>
        </w:rPr>
        <w:t>К основному персоналу учреждения относятся работники, непосредственно обеспечивающие выполнение основных функций, в целях реализации которых создано учреждение:</w:t>
      </w:r>
    </w:p>
    <w:p w:rsidR="00F135DA" w:rsidRPr="00536072" w:rsidRDefault="00F135DA" w:rsidP="00F135DA">
      <w:pPr>
        <w:tabs>
          <w:tab w:val="left" w:pos="720"/>
          <w:tab w:val="left" w:pos="1440"/>
          <w:tab w:val="left" w:pos="2160"/>
          <w:tab w:val="left" w:pos="2880"/>
          <w:tab w:val="left" w:pos="3405"/>
        </w:tabs>
        <w:ind w:firstLine="0"/>
        <w:rPr>
          <w:rFonts w:ascii="Times New Roman" w:hAnsi="Times New Roman" w:cs="Times New Roman"/>
          <w:sz w:val="24"/>
          <w:szCs w:val="24"/>
        </w:rPr>
      </w:pPr>
      <w:r w:rsidRPr="00536072">
        <w:rPr>
          <w:rFonts w:ascii="Times New Roman" w:hAnsi="Times New Roman" w:cs="Times New Roman"/>
          <w:sz w:val="24"/>
          <w:szCs w:val="24"/>
        </w:rPr>
        <w:tab/>
        <w:t>- в школе – учителя;</w:t>
      </w:r>
      <w:r w:rsidRPr="00536072">
        <w:rPr>
          <w:rFonts w:ascii="Times New Roman" w:hAnsi="Times New Roman" w:cs="Times New Roman"/>
          <w:sz w:val="24"/>
          <w:szCs w:val="24"/>
        </w:rPr>
        <w:tab/>
      </w:r>
      <w:r>
        <w:rPr>
          <w:rFonts w:ascii="Times New Roman" w:hAnsi="Times New Roman" w:cs="Times New Roman"/>
          <w:sz w:val="24"/>
          <w:szCs w:val="24"/>
        </w:rPr>
        <w:tab/>
      </w:r>
    </w:p>
    <w:p w:rsidR="00AD4FAE" w:rsidRDefault="00F135DA" w:rsidP="00C72F10">
      <w:pPr>
        <w:ind w:firstLine="0"/>
        <w:rPr>
          <w:rFonts w:ascii="Times New Roman" w:hAnsi="Times New Roman" w:cs="Times New Roman"/>
          <w:sz w:val="24"/>
          <w:szCs w:val="24"/>
        </w:rPr>
      </w:pPr>
      <w:r w:rsidRPr="00536072">
        <w:rPr>
          <w:rFonts w:ascii="Times New Roman" w:hAnsi="Times New Roman" w:cs="Times New Roman"/>
          <w:sz w:val="24"/>
          <w:szCs w:val="24"/>
        </w:rPr>
        <w:tab/>
      </w:r>
      <w:r w:rsidR="00C72F10">
        <w:rPr>
          <w:rFonts w:ascii="Times New Roman" w:hAnsi="Times New Roman" w:cs="Times New Roman"/>
          <w:sz w:val="24"/>
          <w:szCs w:val="24"/>
        </w:rPr>
        <w:t>По</w:t>
      </w:r>
      <w:r w:rsidR="00AD4FAE">
        <w:rPr>
          <w:rFonts w:ascii="Times New Roman" w:hAnsi="Times New Roman" w:cs="Times New Roman"/>
          <w:sz w:val="24"/>
          <w:szCs w:val="24"/>
        </w:rPr>
        <w:t>рядок исчисления размера средней зарабо</w:t>
      </w:r>
      <w:r w:rsidR="0082264B">
        <w:rPr>
          <w:rFonts w:ascii="Times New Roman" w:hAnsi="Times New Roman" w:cs="Times New Roman"/>
          <w:sz w:val="24"/>
          <w:szCs w:val="24"/>
        </w:rPr>
        <w:t>тной платы работников учреждения</w:t>
      </w:r>
      <w:r w:rsidR="00AD4FAE">
        <w:rPr>
          <w:rFonts w:ascii="Times New Roman" w:hAnsi="Times New Roman" w:cs="Times New Roman"/>
          <w:sz w:val="24"/>
          <w:szCs w:val="24"/>
        </w:rPr>
        <w:t xml:space="preserve">, относимых к основному персоналу, для определения размера должностного </w:t>
      </w:r>
      <w:r w:rsidR="009A32AF">
        <w:rPr>
          <w:rFonts w:ascii="Times New Roman" w:hAnsi="Times New Roman" w:cs="Times New Roman"/>
          <w:sz w:val="24"/>
          <w:szCs w:val="24"/>
        </w:rPr>
        <w:t>оклада руководител</w:t>
      </w:r>
      <w:r w:rsidR="0082264B">
        <w:rPr>
          <w:rFonts w:ascii="Times New Roman" w:hAnsi="Times New Roman" w:cs="Times New Roman"/>
          <w:sz w:val="24"/>
          <w:szCs w:val="24"/>
        </w:rPr>
        <w:t>я</w:t>
      </w:r>
      <w:r w:rsidR="009A32AF">
        <w:rPr>
          <w:rFonts w:ascii="Times New Roman" w:hAnsi="Times New Roman" w:cs="Times New Roman"/>
          <w:sz w:val="24"/>
          <w:szCs w:val="24"/>
        </w:rPr>
        <w:t xml:space="preserve"> учреждени</w:t>
      </w:r>
      <w:r w:rsidR="0082264B">
        <w:rPr>
          <w:rFonts w:ascii="Times New Roman" w:hAnsi="Times New Roman" w:cs="Times New Roman"/>
          <w:sz w:val="24"/>
          <w:szCs w:val="24"/>
        </w:rPr>
        <w:t>я</w:t>
      </w:r>
      <w:r w:rsidR="009A32AF">
        <w:rPr>
          <w:rFonts w:ascii="Times New Roman" w:hAnsi="Times New Roman" w:cs="Times New Roman"/>
          <w:sz w:val="24"/>
          <w:szCs w:val="24"/>
        </w:rPr>
        <w:t>, а также определени</w:t>
      </w:r>
      <w:r w:rsidR="0082264B">
        <w:rPr>
          <w:rFonts w:ascii="Times New Roman" w:hAnsi="Times New Roman" w:cs="Times New Roman"/>
          <w:sz w:val="24"/>
          <w:szCs w:val="24"/>
        </w:rPr>
        <w:t>я</w:t>
      </w:r>
      <w:r w:rsidR="00EC7B87">
        <w:rPr>
          <w:rFonts w:ascii="Times New Roman" w:hAnsi="Times New Roman" w:cs="Times New Roman"/>
          <w:sz w:val="24"/>
          <w:szCs w:val="24"/>
        </w:rPr>
        <w:t xml:space="preserve"> </w:t>
      </w:r>
      <w:r w:rsidR="003A597A">
        <w:rPr>
          <w:rFonts w:ascii="Times New Roman" w:hAnsi="Times New Roman" w:cs="Times New Roman"/>
          <w:sz w:val="24"/>
          <w:szCs w:val="24"/>
        </w:rPr>
        <w:t xml:space="preserve">размера </w:t>
      </w:r>
      <w:r w:rsidR="009A32AF">
        <w:rPr>
          <w:rFonts w:ascii="Times New Roman" w:hAnsi="Times New Roman" w:cs="Times New Roman"/>
          <w:sz w:val="24"/>
          <w:szCs w:val="24"/>
        </w:rPr>
        <w:t xml:space="preserve">коэффициента кратности </w:t>
      </w:r>
      <w:r w:rsidR="0082264B">
        <w:rPr>
          <w:rFonts w:ascii="Times New Roman" w:hAnsi="Times New Roman" w:cs="Times New Roman"/>
          <w:sz w:val="24"/>
          <w:szCs w:val="24"/>
        </w:rPr>
        <w:t>в </w:t>
      </w:r>
      <w:r w:rsidR="00846A68">
        <w:rPr>
          <w:rFonts w:ascii="Times New Roman" w:hAnsi="Times New Roman" w:cs="Times New Roman"/>
          <w:sz w:val="24"/>
          <w:szCs w:val="24"/>
        </w:rPr>
        <w:t>соответствии с объемными показателями и порядком от</w:t>
      </w:r>
      <w:r w:rsidR="0082264B">
        <w:rPr>
          <w:rFonts w:ascii="Times New Roman" w:hAnsi="Times New Roman" w:cs="Times New Roman"/>
          <w:sz w:val="24"/>
          <w:szCs w:val="24"/>
        </w:rPr>
        <w:t>несения учреждения к группам по </w:t>
      </w:r>
      <w:r w:rsidR="00846A68">
        <w:rPr>
          <w:rFonts w:ascii="Times New Roman" w:hAnsi="Times New Roman" w:cs="Times New Roman"/>
          <w:sz w:val="24"/>
          <w:szCs w:val="24"/>
        </w:rPr>
        <w:t>оплате труда руководител</w:t>
      </w:r>
      <w:r w:rsidR="0082264B">
        <w:rPr>
          <w:rFonts w:ascii="Times New Roman" w:hAnsi="Times New Roman" w:cs="Times New Roman"/>
          <w:sz w:val="24"/>
          <w:szCs w:val="24"/>
        </w:rPr>
        <w:t>я</w:t>
      </w:r>
      <w:r w:rsidR="00EC7B87">
        <w:rPr>
          <w:rFonts w:ascii="Times New Roman" w:hAnsi="Times New Roman" w:cs="Times New Roman"/>
          <w:sz w:val="24"/>
          <w:szCs w:val="24"/>
        </w:rPr>
        <w:t xml:space="preserve"> </w:t>
      </w:r>
      <w:r w:rsidR="00AD4FAE">
        <w:rPr>
          <w:rFonts w:ascii="Times New Roman" w:hAnsi="Times New Roman" w:cs="Times New Roman"/>
          <w:sz w:val="24"/>
          <w:szCs w:val="24"/>
        </w:rPr>
        <w:t xml:space="preserve">определяется </w:t>
      </w:r>
      <w:r w:rsidR="00190BC8">
        <w:rPr>
          <w:rFonts w:ascii="Times New Roman" w:hAnsi="Times New Roman" w:cs="Times New Roman"/>
          <w:sz w:val="24"/>
          <w:szCs w:val="24"/>
        </w:rPr>
        <w:t xml:space="preserve">согласно </w:t>
      </w:r>
      <w:r w:rsidR="00AD4FAE" w:rsidRPr="009E2271">
        <w:rPr>
          <w:rFonts w:ascii="Times New Roman" w:hAnsi="Times New Roman" w:cs="Times New Roman"/>
          <w:sz w:val="24"/>
          <w:szCs w:val="24"/>
        </w:rPr>
        <w:t>Городск</w:t>
      </w:r>
      <w:r w:rsidR="00190BC8">
        <w:rPr>
          <w:rFonts w:ascii="Times New Roman" w:hAnsi="Times New Roman" w:cs="Times New Roman"/>
          <w:sz w:val="24"/>
          <w:szCs w:val="24"/>
        </w:rPr>
        <w:t>ому</w:t>
      </w:r>
      <w:r w:rsidR="00EC7B87">
        <w:rPr>
          <w:rFonts w:ascii="Times New Roman" w:hAnsi="Times New Roman" w:cs="Times New Roman"/>
          <w:sz w:val="24"/>
          <w:szCs w:val="24"/>
        </w:rPr>
        <w:t xml:space="preserve"> </w:t>
      </w:r>
      <w:r w:rsidR="003A597A">
        <w:rPr>
          <w:rFonts w:ascii="Times New Roman" w:hAnsi="Times New Roman" w:cs="Times New Roman"/>
          <w:sz w:val="24"/>
          <w:szCs w:val="24"/>
        </w:rPr>
        <w:t>положени</w:t>
      </w:r>
      <w:r w:rsidR="00190BC8">
        <w:rPr>
          <w:rFonts w:ascii="Times New Roman" w:hAnsi="Times New Roman" w:cs="Times New Roman"/>
          <w:sz w:val="24"/>
          <w:szCs w:val="24"/>
        </w:rPr>
        <w:t>ю</w:t>
      </w:r>
      <w:r w:rsidR="00C72F10">
        <w:rPr>
          <w:rFonts w:ascii="Times New Roman" w:hAnsi="Times New Roman" w:cs="Times New Roman"/>
          <w:sz w:val="24"/>
          <w:szCs w:val="24"/>
        </w:rPr>
        <w:t xml:space="preserve"> </w:t>
      </w:r>
      <w:r w:rsidR="00AD4FAE" w:rsidRPr="009E2271">
        <w:rPr>
          <w:rFonts w:ascii="Times New Roman" w:hAnsi="Times New Roman" w:cs="Times New Roman"/>
          <w:sz w:val="24"/>
          <w:szCs w:val="24"/>
        </w:rPr>
        <w:t>от</w:t>
      </w:r>
      <w:r w:rsidR="00AD4FAE">
        <w:rPr>
          <w:rFonts w:ascii="Times New Roman" w:hAnsi="Times New Roman" w:cs="Times New Roman"/>
          <w:sz w:val="24"/>
          <w:szCs w:val="24"/>
        </w:rPr>
        <w:t xml:space="preserve"> 01.07.2009 № 460-ВГД «Об утверждении Порядка исчисления размера средней заработной платы работников, оплата труда которых осуществляется по отраслевым системам оплаты труда муниципальных учреждений городского округа – город Волжский Волгоградской области, относимых к основному персоналу, для определения размера должностного оклада руководител</w:t>
      </w:r>
      <w:r w:rsidR="00C72F10">
        <w:rPr>
          <w:rFonts w:ascii="Times New Roman" w:hAnsi="Times New Roman" w:cs="Times New Roman"/>
          <w:sz w:val="24"/>
          <w:szCs w:val="24"/>
        </w:rPr>
        <w:t>я</w:t>
      </w:r>
      <w:r w:rsidR="00AD4FAE">
        <w:rPr>
          <w:rFonts w:ascii="Times New Roman" w:hAnsi="Times New Roman" w:cs="Times New Roman"/>
          <w:sz w:val="24"/>
          <w:szCs w:val="24"/>
        </w:rPr>
        <w:t xml:space="preserve"> учреждени</w:t>
      </w:r>
      <w:r w:rsidR="00C72F10">
        <w:rPr>
          <w:rFonts w:ascii="Times New Roman" w:hAnsi="Times New Roman" w:cs="Times New Roman"/>
          <w:sz w:val="24"/>
          <w:szCs w:val="24"/>
        </w:rPr>
        <w:t>я</w:t>
      </w:r>
      <w:r w:rsidR="00AD4FAE">
        <w:rPr>
          <w:rFonts w:ascii="Times New Roman" w:hAnsi="Times New Roman" w:cs="Times New Roman"/>
          <w:sz w:val="24"/>
          <w:szCs w:val="24"/>
        </w:rPr>
        <w:t>».</w:t>
      </w:r>
    </w:p>
    <w:p w:rsidR="00865875" w:rsidRDefault="00673257" w:rsidP="00865875">
      <w:pPr>
        <w:tabs>
          <w:tab w:val="left" w:pos="426"/>
          <w:tab w:val="left" w:pos="851"/>
        </w:tabs>
        <w:ind w:firstLine="0"/>
        <w:rPr>
          <w:rFonts w:ascii="Times New Roman" w:hAnsi="Times New Roman" w:cs="Times New Roman"/>
          <w:sz w:val="24"/>
          <w:szCs w:val="24"/>
        </w:rPr>
      </w:pPr>
      <w:r>
        <w:rPr>
          <w:rFonts w:ascii="Times New Roman" w:hAnsi="Times New Roman" w:cs="Times New Roman"/>
          <w:sz w:val="24"/>
          <w:szCs w:val="24"/>
        </w:rPr>
        <w:tab/>
      </w:r>
      <w:r w:rsidR="009215CE" w:rsidRPr="00F665FF">
        <w:rPr>
          <w:rFonts w:ascii="Times New Roman" w:hAnsi="Times New Roman" w:cs="Times New Roman"/>
          <w:sz w:val="24"/>
          <w:szCs w:val="24"/>
        </w:rPr>
        <w:t>6</w:t>
      </w:r>
      <w:r w:rsidR="00646EA7" w:rsidRPr="00F665FF">
        <w:rPr>
          <w:rFonts w:ascii="Times New Roman" w:hAnsi="Times New Roman" w:cs="Times New Roman"/>
          <w:sz w:val="24"/>
          <w:szCs w:val="24"/>
        </w:rPr>
        <w:t>.</w:t>
      </w:r>
      <w:r w:rsidR="00747AFC" w:rsidRPr="00F665FF">
        <w:rPr>
          <w:rFonts w:ascii="Times New Roman" w:hAnsi="Times New Roman" w:cs="Times New Roman"/>
          <w:sz w:val="24"/>
          <w:szCs w:val="24"/>
        </w:rPr>
        <w:t>2</w:t>
      </w:r>
      <w:r w:rsidR="009215CE" w:rsidRPr="00F665FF">
        <w:rPr>
          <w:rFonts w:ascii="Times New Roman" w:hAnsi="Times New Roman" w:cs="Times New Roman"/>
          <w:sz w:val="24"/>
          <w:szCs w:val="24"/>
        </w:rPr>
        <w:t>. </w:t>
      </w:r>
      <w:r w:rsidR="00317333" w:rsidRPr="00F665FF">
        <w:rPr>
          <w:rFonts w:ascii="Times New Roman" w:hAnsi="Times New Roman" w:cs="Times New Roman"/>
          <w:sz w:val="24"/>
          <w:szCs w:val="24"/>
        </w:rPr>
        <w:t>Предельный р</w:t>
      </w:r>
      <w:r w:rsidR="009215CE" w:rsidRPr="00F665FF">
        <w:rPr>
          <w:rFonts w:ascii="Times New Roman" w:hAnsi="Times New Roman" w:cs="Times New Roman"/>
          <w:sz w:val="24"/>
          <w:szCs w:val="24"/>
        </w:rPr>
        <w:t>азмер должностного оклада руководителя учреждения не должен превышать 95 процентов ежемесячного</w:t>
      </w:r>
      <w:r w:rsidR="009215CE" w:rsidRPr="00FE425B">
        <w:rPr>
          <w:rFonts w:ascii="Times New Roman" w:hAnsi="Times New Roman" w:cs="Times New Roman"/>
          <w:sz w:val="24"/>
          <w:szCs w:val="24"/>
        </w:rPr>
        <w:t xml:space="preserve"> оклада начальника</w:t>
      </w:r>
      <w:r w:rsidR="00C72F10">
        <w:rPr>
          <w:rFonts w:ascii="Times New Roman" w:hAnsi="Times New Roman" w:cs="Times New Roman"/>
          <w:sz w:val="24"/>
          <w:szCs w:val="24"/>
        </w:rPr>
        <w:t xml:space="preserve"> </w:t>
      </w:r>
      <w:r w:rsidR="009215CE" w:rsidRPr="00FE425B">
        <w:rPr>
          <w:rFonts w:ascii="Times New Roman" w:hAnsi="Times New Roman" w:cs="Times New Roman"/>
          <w:sz w:val="24"/>
          <w:szCs w:val="24"/>
        </w:rPr>
        <w:t xml:space="preserve"> управления образования </w:t>
      </w:r>
      <w:r w:rsidR="009215CE" w:rsidRPr="002B6C5A">
        <w:rPr>
          <w:rFonts w:ascii="Times New Roman" w:hAnsi="Times New Roman" w:cs="Times New Roman"/>
          <w:sz w:val="24"/>
          <w:szCs w:val="24"/>
        </w:rPr>
        <w:t>администрации городского округа –  город Волжский Волгоградской области</w:t>
      </w:r>
      <w:r w:rsidR="00535FC5" w:rsidRPr="002B6C5A">
        <w:rPr>
          <w:rFonts w:ascii="Times New Roman" w:hAnsi="Times New Roman" w:cs="Times New Roman"/>
          <w:sz w:val="24"/>
          <w:szCs w:val="24"/>
        </w:rPr>
        <w:t xml:space="preserve"> по состоянию на 30.08.2018</w:t>
      </w:r>
      <w:r w:rsidR="009215CE" w:rsidRPr="002B6C5A">
        <w:rPr>
          <w:rFonts w:ascii="Times New Roman" w:hAnsi="Times New Roman" w:cs="Times New Roman"/>
          <w:sz w:val="24"/>
          <w:szCs w:val="24"/>
        </w:rPr>
        <w:t>.</w:t>
      </w:r>
    </w:p>
    <w:p w:rsidR="00865875" w:rsidRDefault="00865875" w:rsidP="00865875">
      <w:pPr>
        <w:tabs>
          <w:tab w:val="left" w:pos="426"/>
          <w:tab w:val="left" w:pos="851"/>
        </w:tabs>
        <w:ind w:firstLine="0"/>
        <w:rPr>
          <w:rFonts w:ascii="Times New Roman" w:hAnsi="Times New Roman" w:cs="Times New Roman"/>
          <w:sz w:val="24"/>
          <w:szCs w:val="24"/>
        </w:rPr>
      </w:pPr>
      <w:r>
        <w:rPr>
          <w:rFonts w:ascii="Times New Roman" w:hAnsi="Times New Roman" w:cs="Times New Roman"/>
          <w:sz w:val="24"/>
          <w:szCs w:val="24"/>
        </w:rPr>
        <w:tab/>
      </w:r>
      <w:r w:rsidRPr="00865875">
        <w:rPr>
          <w:rFonts w:ascii="Times New Roman" w:hAnsi="Times New Roman" w:cs="Times New Roman"/>
          <w:sz w:val="24"/>
          <w:szCs w:val="24"/>
        </w:rPr>
        <w:t>Предельный размер должностного оклада руководит</w:t>
      </w:r>
      <w:r w:rsidR="0082264B">
        <w:rPr>
          <w:rFonts w:ascii="Times New Roman" w:hAnsi="Times New Roman" w:cs="Times New Roman"/>
          <w:sz w:val="24"/>
          <w:szCs w:val="24"/>
        </w:rPr>
        <w:t>еля учреждения, установленный в </w:t>
      </w:r>
      <w:r w:rsidRPr="00865875">
        <w:rPr>
          <w:rFonts w:ascii="Times New Roman" w:hAnsi="Times New Roman" w:cs="Times New Roman"/>
          <w:sz w:val="24"/>
          <w:szCs w:val="24"/>
        </w:rPr>
        <w:t>соответствии с настоящим пунктом, применяется с учетом индексации размеров окладов (должностных окладов), ставок заработной платы работников учреждени</w:t>
      </w:r>
      <w:r w:rsidR="0082264B">
        <w:rPr>
          <w:rFonts w:ascii="Times New Roman" w:hAnsi="Times New Roman" w:cs="Times New Roman"/>
          <w:sz w:val="24"/>
          <w:szCs w:val="24"/>
        </w:rPr>
        <w:t>я</w:t>
      </w:r>
      <w:r w:rsidRPr="00865875">
        <w:rPr>
          <w:rFonts w:ascii="Times New Roman" w:hAnsi="Times New Roman" w:cs="Times New Roman"/>
          <w:sz w:val="24"/>
          <w:szCs w:val="24"/>
        </w:rPr>
        <w:t xml:space="preserve"> (в том числе руководител</w:t>
      </w:r>
      <w:r w:rsidR="0082264B">
        <w:rPr>
          <w:rFonts w:ascii="Times New Roman" w:hAnsi="Times New Roman" w:cs="Times New Roman"/>
          <w:sz w:val="24"/>
          <w:szCs w:val="24"/>
        </w:rPr>
        <w:t>я</w:t>
      </w:r>
      <w:r w:rsidRPr="00865875">
        <w:rPr>
          <w:rFonts w:ascii="Times New Roman" w:hAnsi="Times New Roman" w:cs="Times New Roman"/>
          <w:sz w:val="24"/>
          <w:szCs w:val="24"/>
        </w:rPr>
        <w:t xml:space="preserve"> учреждени</w:t>
      </w:r>
      <w:r w:rsidR="0082264B">
        <w:rPr>
          <w:rFonts w:ascii="Times New Roman" w:hAnsi="Times New Roman" w:cs="Times New Roman"/>
          <w:sz w:val="24"/>
          <w:szCs w:val="24"/>
        </w:rPr>
        <w:t>я</w:t>
      </w:r>
      <w:r w:rsidRPr="00865875">
        <w:rPr>
          <w:rFonts w:ascii="Times New Roman" w:hAnsi="Times New Roman" w:cs="Times New Roman"/>
          <w:sz w:val="24"/>
          <w:szCs w:val="24"/>
        </w:rPr>
        <w:t>), проведенной после его установления.</w:t>
      </w:r>
    </w:p>
    <w:p w:rsidR="00865875" w:rsidRDefault="00865875" w:rsidP="00865875">
      <w:pPr>
        <w:tabs>
          <w:tab w:val="left" w:pos="426"/>
          <w:tab w:val="left" w:pos="851"/>
        </w:tabs>
        <w:ind w:firstLine="0"/>
        <w:rPr>
          <w:rFonts w:ascii="Times New Roman" w:hAnsi="Times New Roman" w:cs="Times New Roman"/>
          <w:sz w:val="24"/>
          <w:szCs w:val="24"/>
        </w:rPr>
      </w:pPr>
      <w:r>
        <w:rPr>
          <w:rFonts w:ascii="Times New Roman" w:hAnsi="Times New Roman" w:cs="Times New Roman"/>
          <w:sz w:val="24"/>
          <w:szCs w:val="24"/>
        </w:rPr>
        <w:tab/>
      </w:r>
      <w:r w:rsidRPr="00865875">
        <w:rPr>
          <w:rFonts w:ascii="Times New Roman" w:hAnsi="Times New Roman" w:cs="Times New Roman"/>
          <w:sz w:val="24"/>
          <w:szCs w:val="24"/>
        </w:rPr>
        <w:t>По истечении срока действия срочного трудового договора с руководителем учреждения и при заключении нового срочного трудового договора (</w:t>
      </w:r>
      <w:r w:rsidR="0082264B">
        <w:rPr>
          <w:rFonts w:ascii="Times New Roman" w:hAnsi="Times New Roman" w:cs="Times New Roman"/>
          <w:sz w:val="24"/>
          <w:szCs w:val="24"/>
        </w:rPr>
        <w:t>в том числе с вновь принимаемым</w:t>
      </w:r>
      <w:r w:rsidRPr="00865875">
        <w:rPr>
          <w:rFonts w:ascii="Times New Roman" w:hAnsi="Times New Roman" w:cs="Times New Roman"/>
          <w:sz w:val="24"/>
          <w:szCs w:val="24"/>
        </w:rPr>
        <w:t xml:space="preserve"> руководител</w:t>
      </w:r>
      <w:r w:rsidR="0082264B">
        <w:rPr>
          <w:rFonts w:ascii="Times New Roman" w:hAnsi="Times New Roman" w:cs="Times New Roman"/>
          <w:sz w:val="24"/>
          <w:szCs w:val="24"/>
        </w:rPr>
        <w:t>ем</w:t>
      </w:r>
      <w:r w:rsidRPr="00865875">
        <w:rPr>
          <w:rFonts w:ascii="Times New Roman" w:hAnsi="Times New Roman" w:cs="Times New Roman"/>
          <w:sz w:val="24"/>
          <w:szCs w:val="24"/>
        </w:rPr>
        <w:t xml:space="preserve"> учреждени</w:t>
      </w:r>
      <w:r w:rsidR="0082264B">
        <w:rPr>
          <w:rFonts w:ascii="Times New Roman" w:hAnsi="Times New Roman" w:cs="Times New Roman"/>
          <w:sz w:val="24"/>
          <w:szCs w:val="24"/>
        </w:rPr>
        <w:t>я</w:t>
      </w:r>
      <w:r w:rsidRPr="00865875">
        <w:rPr>
          <w:rFonts w:ascii="Times New Roman" w:hAnsi="Times New Roman" w:cs="Times New Roman"/>
          <w:sz w:val="24"/>
          <w:szCs w:val="24"/>
        </w:rPr>
        <w:t xml:space="preserve">), а также </w:t>
      </w:r>
      <w:r w:rsidR="00EB2128">
        <w:rPr>
          <w:rFonts w:ascii="Times New Roman" w:hAnsi="Times New Roman" w:cs="Times New Roman"/>
          <w:sz w:val="24"/>
          <w:szCs w:val="24"/>
        </w:rPr>
        <w:t xml:space="preserve">при </w:t>
      </w:r>
      <w:r w:rsidRPr="00865875">
        <w:rPr>
          <w:rFonts w:ascii="Times New Roman" w:hAnsi="Times New Roman" w:cs="Times New Roman"/>
          <w:sz w:val="24"/>
          <w:szCs w:val="24"/>
        </w:rPr>
        <w:t>ежегодном пересмотре должностных окладов руководител</w:t>
      </w:r>
      <w:r w:rsidR="00C72F10">
        <w:rPr>
          <w:rFonts w:ascii="Times New Roman" w:hAnsi="Times New Roman" w:cs="Times New Roman"/>
          <w:sz w:val="24"/>
          <w:szCs w:val="24"/>
        </w:rPr>
        <w:t>я</w:t>
      </w:r>
      <w:r w:rsidRPr="00865875">
        <w:rPr>
          <w:rFonts w:ascii="Times New Roman" w:hAnsi="Times New Roman" w:cs="Times New Roman"/>
          <w:sz w:val="24"/>
          <w:szCs w:val="24"/>
        </w:rPr>
        <w:t xml:space="preserve"> в январе текущего года при изменении размера максимального должностного оклада руководителя в случае увеличения (уменьшения) численности обучающихся (воспитанников) предельный размер должностно</w:t>
      </w:r>
      <w:r w:rsidR="0082264B">
        <w:rPr>
          <w:rFonts w:ascii="Times New Roman" w:hAnsi="Times New Roman" w:cs="Times New Roman"/>
          <w:sz w:val="24"/>
          <w:szCs w:val="24"/>
        </w:rPr>
        <w:t>го оклада, установленный в </w:t>
      </w:r>
      <w:r w:rsidRPr="00865875">
        <w:rPr>
          <w:rFonts w:ascii="Times New Roman" w:hAnsi="Times New Roman" w:cs="Times New Roman"/>
          <w:sz w:val="24"/>
          <w:szCs w:val="24"/>
        </w:rPr>
        <w:t xml:space="preserve">соответствии </w:t>
      </w:r>
      <w:r w:rsidR="000B06FD">
        <w:rPr>
          <w:rFonts w:ascii="Times New Roman" w:hAnsi="Times New Roman" w:cs="Times New Roman"/>
          <w:sz w:val="24"/>
          <w:szCs w:val="24"/>
        </w:rPr>
        <w:t xml:space="preserve">    </w:t>
      </w:r>
      <w:r w:rsidRPr="00865875">
        <w:rPr>
          <w:rFonts w:ascii="Times New Roman" w:hAnsi="Times New Roman" w:cs="Times New Roman"/>
          <w:sz w:val="24"/>
          <w:szCs w:val="24"/>
        </w:rPr>
        <w:lastRenderedPageBreak/>
        <w:t>с настоящим пунктом, применяется с учетом всех проводимых индексаций размеров окладов (должностных окладов), ставок заработной платы работников учреждени</w:t>
      </w:r>
      <w:r w:rsidR="0082264B">
        <w:rPr>
          <w:rFonts w:ascii="Times New Roman" w:hAnsi="Times New Roman" w:cs="Times New Roman"/>
          <w:sz w:val="24"/>
          <w:szCs w:val="24"/>
        </w:rPr>
        <w:t>я</w:t>
      </w:r>
      <w:r w:rsidRPr="00865875">
        <w:rPr>
          <w:rFonts w:ascii="Times New Roman" w:hAnsi="Times New Roman" w:cs="Times New Roman"/>
          <w:sz w:val="24"/>
          <w:szCs w:val="24"/>
        </w:rPr>
        <w:t xml:space="preserve"> (в том числе руководител</w:t>
      </w:r>
      <w:r w:rsidR="0082264B">
        <w:rPr>
          <w:rFonts w:ascii="Times New Roman" w:hAnsi="Times New Roman" w:cs="Times New Roman"/>
          <w:sz w:val="24"/>
          <w:szCs w:val="24"/>
        </w:rPr>
        <w:t>я</w:t>
      </w:r>
      <w:r w:rsidRPr="00865875">
        <w:rPr>
          <w:rFonts w:ascii="Times New Roman" w:hAnsi="Times New Roman" w:cs="Times New Roman"/>
          <w:sz w:val="24"/>
          <w:szCs w:val="24"/>
        </w:rPr>
        <w:t xml:space="preserve"> учреждени</w:t>
      </w:r>
      <w:r w:rsidR="0082264B">
        <w:rPr>
          <w:rFonts w:ascii="Times New Roman" w:hAnsi="Times New Roman" w:cs="Times New Roman"/>
          <w:sz w:val="24"/>
          <w:szCs w:val="24"/>
        </w:rPr>
        <w:t>я</w:t>
      </w:r>
      <w:r w:rsidRPr="00865875">
        <w:rPr>
          <w:rFonts w:ascii="Times New Roman" w:hAnsi="Times New Roman" w:cs="Times New Roman"/>
          <w:sz w:val="24"/>
          <w:szCs w:val="24"/>
        </w:rPr>
        <w:t>), проведенных после его установления.</w:t>
      </w:r>
    </w:p>
    <w:p w:rsidR="00FA0A4E" w:rsidRPr="009F7210" w:rsidRDefault="00865875" w:rsidP="00865875">
      <w:pPr>
        <w:tabs>
          <w:tab w:val="left" w:pos="426"/>
          <w:tab w:val="left" w:pos="851"/>
        </w:tabs>
        <w:ind w:firstLine="0"/>
        <w:rPr>
          <w:rFonts w:ascii="Times New Roman" w:hAnsi="Times New Roman" w:cs="Times New Roman"/>
          <w:sz w:val="24"/>
          <w:szCs w:val="24"/>
        </w:rPr>
      </w:pPr>
      <w:r>
        <w:rPr>
          <w:rFonts w:ascii="Times New Roman" w:hAnsi="Times New Roman" w:cs="Times New Roman"/>
          <w:sz w:val="24"/>
          <w:szCs w:val="24"/>
        </w:rPr>
        <w:tab/>
      </w:r>
      <w:r w:rsidR="00D11D04" w:rsidRPr="009F7210">
        <w:rPr>
          <w:rFonts w:ascii="Times New Roman" w:hAnsi="Times New Roman" w:cs="Times New Roman"/>
          <w:sz w:val="24"/>
          <w:szCs w:val="24"/>
        </w:rPr>
        <w:t>6.3</w:t>
      </w:r>
      <w:r w:rsidR="00FA0A4E" w:rsidRPr="009F7210">
        <w:rPr>
          <w:rFonts w:ascii="Times New Roman" w:hAnsi="Times New Roman" w:cs="Times New Roman"/>
          <w:sz w:val="24"/>
          <w:szCs w:val="24"/>
        </w:rPr>
        <w:t>. </w:t>
      </w:r>
      <w:r w:rsidR="009215CE" w:rsidRPr="009F7210">
        <w:rPr>
          <w:rFonts w:ascii="Times New Roman" w:hAnsi="Times New Roman" w:cs="Times New Roman"/>
          <w:sz w:val="24"/>
          <w:szCs w:val="24"/>
        </w:rPr>
        <w:t xml:space="preserve">Критерии и особенности определения </w:t>
      </w:r>
      <w:r w:rsidR="00665DC2" w:rsidRPr="009F7210">
        <w:rPr>
          <w:rFonts w:ascii="Times New Roman" w:hAnsi="Times New Roman" w:cs="Times New Roman"/>
          <w:sz w:val="24"/>
          <w:szCs w:val="24"/>
        </w:rPr>
        <w:t>размера максимального должностного</w:t>
      </w:r>
      <w:r w:rsidR="009215CE" w:rsidRPr="009F7210">
        <w:rPr>
          <w:rFonts w:ascii="Times New Roman" w:hAnsi="Times New Roman" w:cs="Times New Roman"/>
          <w:sz w:val="24"/>
          <w:szCs w:val="24"/>
        </w:rPr>
        <w:t xml:space="preserve"> оклада руководителя</w:t>
      </w:r>
      <w:r w:rsidR="00FA0A4E" w:rsidRPr="009F7210">
        <w:rPr>
          <w:rFonts w:ascii="Times New Roman" w:hAnsi="Times New Roman" w:cs="Times New Roman"/>
          <w:sz w:val="24"/>
          <w:szCs w:val="24"/>
        </w:rPr>
        <w:t>.</w:t>
      </w:r>
    </w:p>
    <w:p w:rsidR="00FA0A4E" w:rsidRPr="009F7210" w:rsidRDefault="00FA0A4E" w:rsidP="00FA0A4E">
      <w:pPr>
        <w:rPr>
          <w:rFonts w:ascii="Times New Roman" w:hAnsi="Times New Roman" w:cs="Times New Roman"/>
          <w:sz w:val="24"/>
          <w:szCs w:val="24"/>
        </w:rPr>
      </w:pPr>
    </w:p>
    <w:tbl>
      <w:tblPr>
        <w:tblW w:w="9712"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6"/>
        <w:gridCol w:w="6946"/>
      </w:tblGrid>
      <w:tr w:rsidR="009215CE" w:rsidRPr="009F7210" w:rsidTr="00E5015B">
        <w:trPr>
          <w:trHeight w:val="1258"/>
        </w:trPr>
        <w:tc>
          <w:tcPr>
            <w:tcW w:w="2766" w:type="dxa"/>
            <w:tcBorders>
              <w:top w:val="single" w:sz="4" w:space="0" w:color="auto"/>
              <w:bottom w:val="nil"/>
              <w:right w:val="single" w:sz="4" w:space="0" w:color="auto"/>
            </w:tcBorders>
          </w:tcPr>
          <w:p w:rsidR="009215CE" w:rsidRPr="009F7210" w:rsidRDefault="00B2510E" w:rsidP="004B3C30">
            <w:pPr>
              <w:pStyle w:val="afff5"/>
              <w:jc w:val="center"/>
              <w:rPr>
                <w:rFonts w:ascii="Times New Roman" w:hAnsi="Times New Roman" w:cs="Times New Roman"/>
                <w:sz w:val="24"/>
                <w:szCs w:val="24"/>
              </w:rPr>
            </w:pPr>
            <w:r w:rsidRPr="009F7210">
              <w:rPr>
                <w:sz w:val="24"/>
                <w:szCs w:val="24"/>
              </w:rPr>
              <w:br w:type="page"/>
            </w:r>
            <w:r w:rsidR="00FA0A4E" w:rsidRPr="009F7210">
              <w:rPr>
                <w:rFonts w:ascii="Times New Roman" w:hAnsi="Times New Roman" w:cs="Times New Roman"/>
                <w:sz w:val="24"/>
                <w:szCs w:val="24"/>
              </w:rPr>
              <w:br w:type="page"/>
            </w:r>
            <w:r w:rsidR="009215CE" w:rsidRPr="009F7210">
              <w:rPr>
                <w:rFonts w:ascii="Times New Roman" w:hAnsi="Times New Roman" w:cs="Times New Roman"/>
                <w:sz w:val="24"/>
                <w:szCs w:val="24"/>
              </w:rPr>
              <w:t xml:space="preserve">Размер </w:t>
            </w:r>
            <w:r w:rsidR="00506180" w:rsidRPr="009F7210">
              <w:rPr>
                <w:rFonts w:ascii="Times New Roman" w:hAnsi="Times New Roman" w:cs="Times New Roman"/>
                <w:sz w:val="24"/>
                <w:szCs w:val="24"/>
              </w:rPr>
              <w:t xml:space="preserve">максимального </w:t>
            </w:r>
            <w:r w:rsidR="009215CE" w:rsidRPr="009F7210">
              <w:rPr>
                <w:rFonts w:ascii="Times New Roman" w:hAnsi="Times New Roman" w:cs="Times New Roman"/>
                <w:sz w:val="24"/>
                <w:szCs w:val="24"/>
              </w:rPr>
              <w:t xml:space="preserve">должностного оклада </w:t>
            </w:r>
            <w:r w:rsidR="00175157">
              <w:rPr>
                <w:rFonts w:ascii="Times New Roman" w:hAnsi="Times New Roman" w:cs="Times New Roman"/>
                <w:sz w:val="24"/>
                <w:szCs w:val="24"/>
              </w:rPr>
              <w:t xml:space="preserve">         </w:t>
            </w:r>
            <w:r w:rsidR="009215CE" w:rsidRPr="009F7210">
              <w:rPr>
                <w:rFonts w:ascii="Times New Roman" w:hAnsi="Times New Roman" w:cs="Times New Roman"/>
                <w:sz w:val="24"/>
                <w:szCs w:val="24"/>
              </w:rPr>
              <w:t xml:space="preserve">(в % от ежемесячного оклада начальника управления) </w:t>
            </w:r>
          </w:p>
        </w:tc>
        <w:tc>
          <w:tcPr>
            <w:tcW w:w="6946" w:type="dxa"/>
            <w:tcBorders>
              <w:top w:val="single" w:sz="4" w:space="0" w:color="auto"/>
              <w:left w:val="single" w:sz="4" w:space="0" w:color="auto"/>
              <w:bottom w:val="nil"/>
              <w:right w:val="single" w:sz="4" w:space="0" w:color="auto"/>
            </w:tcBorders>
          </w:tcPr>
          <w:p w:rsidR="009215CE" w:rsidRPr="009F7210" w:rsidRDefault="009215CE" w:rsidP="004B3C30">
            <w:pPr>
              <w:pStyle w:val="afff5"/>
              <w:jc w:val="center"/>
              <w:rPr>
                <w:rFonts w:ascii="Times New Roman" w:hAnsi="Times New Roman" w:cs="Times New Roman"/>
                <w:sz w:val="24"/>
                <w:szCs w:val="24"/>
              </w:rPr>
            </w:pPr>
            <w:r w:rsidRPr="009F7210">
              <w:rPr>
                <w:rFonts w:ascii="Times New Roman" w:hAnsi="Times New Roman" w:cs="Times New Roman"/>
                <w:sz w:val="24"/>
                <w:szCs w:val="24"/>
              </w:rPr>
              <w:t>Численность обучающихся (воспитанников) (чел.)</w:t>
            </w:r>
          </w:p>
          <w:p w:rsidR="00D34F53" w:rsidRPr="009F7210" w:rsidRDefault="00D34F53" w:rsidP="004B3C30">
            <w:pPr>
              <w:pStyle w:val="afff5"/>
              <w:jc w:val="center"/>
              <w:rPr>
                <w:rFonts w:ascii="Times New Roman" w:hAnsi="Times New Roman" w:cs="Times New Roman"/>
                <w:sz w:val="24"/>
                <w:szCs w:val="24"/>
              </w:rPr>
            </w:pPr>
            <w:r w:rsidRPr="009F7210">
              <w:rPr>
                <w:rFonts w:ascii="Times New Roman" w:hAnsi="Times New Roman" w:cs="Times New Roman"/>
                <w:sz w:val="24"/>
                <w:szCs w:val="24"/>
              </w:rPr>
              <w:t>Списочный состав</w:t>
            </w:r>
          </w:p>
        </w:tc>
      </w:tr>
      <w:tr w:rsidR="00E5015B" w:rsidRPr="00BB790C" w:rsidTr="0060287C">
        <w:trPr>
          <w:trHeight w:val="376"/>
        </w:trPr>
        <w:tc>
          <w:tcPr>
            <w:tcW w:w="9712" w:type="dxa"/>
            <w:gridSpan w:val="2"/>
            <w:tcBorders>
              <w:top w:val="single" w:sz="4" w:space="0" w:color="auto"/>
              <w:bottom w:val="single" w:sz="4" w:space="0" w:color="auto"/>
              <w:right w:val="single" w:sz="4" w:space="0" w:color="auto"/>
            </w:tcBorders>
          </w:tcPr>
          <w:p w:rsidR="00E5015B" w:rsidRPr="004F5F55" w:rsidRDefault="00C72F10" w:rsidP="00E5015B">
            <w:pPr>
              <w:pStyle w:val="afffd"/>
              <w:tabs>
                <w:tab w:val="left" w:pos="1888"/>
              </w:tabs>
              <w:rPr>
                <w:rFonts w:ascii="Times New Roman" w:hAnsi="Times New Roman" w:cs="Times New Roman"/>
                <w:sz w:val="24"/>
                <w:szCs w:val="24"/>
              </w:rPr>
            </w:pPr>
            <w:r>
              <w:rPr>
                <w:rFonts w:ascii="Times New Roman" w:hAnsi="Times New Roman" w:cs="Times New Roman"/>
                <w:sz w:val="24"/>
                <w:szCs w:val="24"/>
              </w:rPr>
              <w:t>1</w:t>
            </w:r>
            <w:r w:rsidR="00E5015B" w:rsidRPr="004F5F55">
              <w:rPr>
                <w:rFonts w:ascii="Times New Roman" w:hAnsi="Times New Roman" w:cs="Times New Roman"/>
                <w:sz w:val="24"/>
                <w:szCs w:val="24"/>
              </w:rPr>
              <w:t>. Общеобразовательные учреждения</w:t>
            </w:r>
          </w:p>
        </w:tc>
      </w:tr>
      <w:tr w:rsidR="00E5015B" w:rsidRPr="00BB790C" w:rsidTr="0060287C">
        <w:trPr>
          <w:trHeight w:val="571"/>
        </w:trPr>
        <w:tc>
          <w:tcPr>
            <w:tcW w:w="2766" w:type="dxa"/>
            <w:tcBorders>
              <w:top w:val="single" w:sz="4" w:space="0" w:color="auto"/>
              <w:bottom w:val="single" w:sz="4" w:space="0" w:color="auto"/>
              <w:right w:val="single" w:sz="4" w:space="0" w:color="auto"/>
            </w:tcBorders>
          </w:tcPr>
          <w:p w:rsidR="00E5015B" w:rsidRPr="00BB790C" w:rsidRDefault="00E5015B" w:rsidP="004B3C30">
            <w:pPr>
              <w:pStyle w:val="afffd"/>
              <w:rPr>
                <w:rFonts w:ascii="Times New Roman" w:hAnsi="Times New Roman" w:cs="Times New Roman"/>
                <w:sz w:val="24"/>
                <w:szCs w:val="24"/>
              </w:rPr>
            </w:pPr>
            <w:r>
              <w:rPr>
                <w:rFonts w:ascii="Times New Roman" w:hAnsi="Times New Roman" w:cs="Times New Roman"/>
                <w:sz w:val="24"/>
                <w:szCs w:val="24"/>
              </w:rPr>
              <w:t xml:space="preserve">  95</w:t>
            </w:r>
          </w:p>
        </w:tc>
        <w:tc>
          <w:tcPr>
            <w:tcW w:w="6946" w:type="dxa"/>
            <w:tcBorders>
              <w:top w:val="single" w:sz="4" w:space="0" w:color="auto"/>
              <w:left w:val="single" w:sz="4" w:space="0" w:color="auto"/>
              <w:bottom w:val="single" w:sz="4" w:space="0" w:color="auto"/>
              <w:right w:val="single" w:sz="4" w:space="0" w:color="auto"/>
            </w:tcBorders>
          </w:tcPr>
          <w:p w:rsidR="00E5015B" w:rsidRPr="004F5F55" w:rsidRDefault="00E5015B" w:rsidP="004B3C30">
            <w:pPr>
              <w:pStyle w:val="afffd"/>
              <w:rPr>
                <w:rFonts w:ascii="Times New Roman" w:hAnsi="Times New Roman" w:cs="Times New Roman"/>
                <w:sz w:val="24"/>
                <w:szCs w:val="24"/>
              </w:rPr>
            </w:pPr>
            <w:r w:rsidRPr="004F5F55">
              <w:rPr>
                <w:rFonts w:ascii="Times New Roman" w:hAnsi="Times New Roman" w:cs="Times New Roman"/>
                <w:sz w:val="24"/>
                <w:szCs w:val="24"/>
              </w:rPr>
              <w:t>от 1001 и более</w:t>
            </w:r>
          </w:p>
        </w:tc>
      </w:tr>
      <w:tr w:rsidR="00E5015B" w:rsidRPr="00BB790C" w:rsidTr="00857BD5">
        <w:trPr>
          <w:trHeight w:val="1058"/>
        </w:trPr>
        <w:tc>
          <w:tcPr>
            <w:tcW w:w="2766" w:type="dxa"/>
            <w:tcBorders>
              <w:top w:val="single" w:sz="4" w:space="0" w:color="auto"/>
              <w:bottom w:val="single" w:sz="4" w:space="0" w:color="auto"/>
              <w:right w:val="single" w:sz="4" w:space="0" w:color="auto"/>
            </w:tcBorders>
          </w:tcPr>
          <w:p w:rsidR="00E5015B" w:rsidRPr="00BB790C" w:rsidRDefault="00E5015B" w:rsidP="004B3C30">
            <w:pPr>
              <w:pStyle w:val="afffd"/>
              <w:rPr>
                <w:rFonts w:ascii="Times New Roman" w:hAnsi="Times New Roman" w:cs="Times New Roman"/>
                <w:sz w:val="24"/>
                <w:szCs w:val="24"/>
              </w:rPr>
            </w:pPr>
            <w:r>
              <w:rPr>
                <w:rFonts w:ascii="Times New Roman" w:hAnsi="Times New Roman" w:cs="Times New Roman"/>
                <w:sz w:val="24"/>
                <w:szCs w:val="24"/>
              </w:rPr>
              <w:t xml:space="preserve">  90</w:t>
            </w:r>
          </w:p>
        </w:tc>
        <w:tc>
          <w:tcPr>
            <w:tcW w:w="6946" w:type="dxa"/>
            <w:tcBorders>
              <w:top w:val="single" w:sz="4" w:space="0" w:color="auto"/>
              <w:left w:val="single" w:sz="4" w:space="0" w:color="auto"/>
              <w:bottom w:val="single" w:sz="4" w:space="0" w:color="auto"/>
              <w:right w:val="single" w:sz="4" w:space="0" w:color="auto"/>
            </w:tcBorders>
          </w:tcPr>
          <w:p w:rsidR="00E5015B" w:rsidRPr="004F5F55" w:rsidRDefault="00E5015B" w:rsidP="004B3C30">
            <w:pPr>
              <w:pStyle w:val="afffd"/>
              <w:rPr>
                <w:rFonts w:ascii="Times New Roman" w:hAnsi="Times New Roman" w:cs="Times New Roman"/>
                <w:sz w:val="24"/>
                <w:szCs w:val="24"/>
              </w:rPr>
            </w:pPr>
            <w:r w:rsidRPr="004F5F55">
              <w:rPr>
                <w:rFonts w:ascii="Times New Roman" w:hAnsi="Times New Roman" w:cs="Times New Roman"/>
                <w:sz w:val="24"/>
                <w:szCs w:val="24"/>
              </w:rPr>
              <w:t>- от 801до 1000</w:t>
            </w:r>
          </w:p>
          <w:p w:rsidR="00E5015B" w:rsidRPr="004F5F55" w:rsidRDefault="00E5015B" w:rsidP="004B3C30">
            <w:pPr>
              <w:pStyle w:val="afffd"/>
              <w:rPr>
                <w:rFonts w:ascii="Times New Roman" w:hAnsi="Times New Roman" w:cs="Times New Roman"/>
                <w:sz w:val="24"/>
                <w:szCs w:val="24"/>
              </w:rPr>
            </w:pPr>
            <w:r w:rsidRPr="004F5F55">
              <w:rPr>
                <w:rFonts w:ascii="Times New Roman" w:hAnsi="Times New Roman" w:cs="Times New Roman"/>
                <w:sz w:val="24"/>
                <w:szCs w:val="24"/>
              </w:rPr>
              <w:t>- от 500 при наличии коррекционных классов более 50%  от общего числа классов</w:t>
            </w:r>
          </w:p>
        </w:tc>
      </w:tr>
      <w:tr w:rsidR="00E5015B" w:rsidRPr="00BB790C" w:rsidTr="004B3C30">
        <w:trPr>
          <w:trHeight w:val="419"/>
        </w:trPr>
        <w:tc>
          <w:tcPr>
            <w:tcW w:w="2766" w:type="dxa"/>
            <w:tcBorders>
              <w:top w:val="single" w:sz="4" w:space="0" w:color="auto"/>
              <w:bottom w:val="single" w:sz="4" w:space="0" w:color="auto"/>
              <w:right w:val="single" w:sz="4" w:space="0" w:color="auto"/>
            </w:tcBorders>
          </w:tcPr>
          <w:p w:rsidR="00E5015B" w:rsidRPr="00BB790C" w:rsidRDefault="00E5015B" w:rsidP="004B3C30">
            <w:pPr>
              <w:pStyle w:val="afffd"/>
              <w:rPr>
                <w:rFonts w:ascii="Times New Roman" w:hAnsi="Times New Roman" w:cs="Times New Roman"/>
                <w:sz w:val="24"/>
                <w:szCs w:val="24"/>
              </w:rPr>
            </w:pPr>
            <w:r>
              <w:rPr>
                <w:rFonts w:ascii="Times New Roman" w:hAnsi="Times New Roman" w:cs="Times New Roman"/>
                <w:sz w:val="24"/>
                <w:szCs w:val="24"/>
              </w:rPr>
              <w:t xml:space="preserve">  85</w:t>
            </w:r>
          </w:p>
        </w:tc>
        <w:tc>
          <w:tcPr>
            <w:tcW w:w="6946" w:type="dxa"/>
            <w:tcBorders>
              <w:top w:val="single" w:sz="4" w:space="0" w:color="auto"/>
              <w:left w:val="single" w:sz="4" w:space="0" w:color="auto"/>
              <w:bottom w:val="single" w:sz="4" w:space="0" w:color="auto"/>
              <w:right w:val="single" w:sz="4" w:space="0" w:color="auto"/>
            </w:tcBorders>
          </w:tcPr>
          <w:p w:rsidR="00E5015B" w:rsidRPr="004F5F55" w:rsidRDefault="00E5015B" w:rsidP="004B3C30">
            <w:pPr>
              <w:pStyle w:val="afffd"/>
              <w:tabs>
                <w:tab w:val="left" w:pos="1888"/>
              </w:tabs>
              <w:rPr>
                <w:rFonts w:ascii="Times New Roman" w:hAnsi="Times New Roman" w:cs="Times New Roman"/>
                <w:sz w:val="24"/>
                <w:szCs w:val="24"/>
              </w:rPr>
            </w:pPr>
            <w:r w:rsidRPr="004F5F55">
              <w:rPr>
                <w:rFonts w:ascii="Times New Roman" w:hAnsi="Times New Roman" w:cs="Times New Roman"/>
                <w:sz w:val="24"/>
                <w:szCs w:val="24"/>
              </w:rPr>
              <w:t>от 601 до 800</w:t>
            </w:r>
            <w:r w:rsidRPr="004F5F55">
              <w:rPr>
                <w:rFonts w:ascii="Times New Roman" w:hAnsi="Times New Roman" w:cs="Times New Roman"/>
                <w:sz w:val="24"/>
                <w:szCs w:val="24"/>
              </w:rPr>
              <w:tab/>
            </w:r>
          </w:p>
        </w:tc>
      </w:tr>
      <w:tr w:rsidR="00E5015B" w:rsidRPr="00BB790C" w:rsidTr="004B3C30">
        <w:trPr>
          <w:trHeight w:val="411"/>
        </w:trPr>
        <w:tc>
          <w:tcPr>
            <w:tcW w:w="2766" w:type="dxa"/>
            <w:tcBorders>
              <w:top w:val="single" w:sz="4" w:space="0" w:color="auto"/>
              <w:bottom w:val="single" w:sz="4" w:space="0" w:color="auto"/>
              <w:right w:val="single" w:sz="4" w:space="0" w:color="auto"/>
            </w:tcBorders>
          </w:tcPr>
          <w:p w:rsidR="00E5015B" w:rsidRPr="00BB790C" w:rsidRDefault="00E5015B" w:rsidP="004B3C30">
            <w:pPr>
              <w:pStyle w:val="afffd"/>
              <w:rPr>
                <w:rFonts w:ascii="Times New Roman" w:hAnsi="Times New Roman" w:cs="Times New Roman"/>
                <w:sz w:val="24"/>
                <w:szCs w:val="24"/>
              </w:rPr>
            </w:pPr>
            <w:r>
              <w:rPr>
                <w:rFonts w:ascii="Times New Roman" w:hAnsi="Times New Roman" w:cs="Times New Roman"/>
                <w:sz w:val="24"/>
                <w:szCs w:val="24"/>
              </w:rPr>
              <w:t xml:space="preserve">  80</w:t>
            </w:r>
          </w:p>
        </w:tc>
        <w:tc>
          <w:tcPr>
            <w:tcW w:w="6946" w:type="dxa"/>
            <w:tcBorders>
              <w:top w:val="single" w:sz="4" w:space="0" w:color="auto"/>
              <w:left w:val="single" w:sz="4" w:space="0" w:color="auto"/>
              <w:bottom w:val="single" w:sz="4" w:space="0" w:color="auto"/>
              <w:right w:val="single" w:sz="4" w:space="0" w:color="auto"/>
            </w:tcBorders>
          </w:tcPr>
          <w:p w:rsidR="00E5015B" w:rsidRPr="004F5F55" w:rsidRDefault="00E5015B" w:rsidP="004B3C30">
            <w:pPr>
              <w:pStyle w:val="afffd"/>
              <w:tabs>
                <w:tab w:val="left" w:pos="1888"/>
              </w:tabs>
              <w:rPr>
                <w:rFonts w:ascii="Times New Roman" w:hAnsi="Times New Roman" w:cs="Times New Roman"/>
                <w:sz w:val="24"/>
                <w:szCs w:val="24"/>
              </w:rPr>
            </w:pPr>
            <w:r w:rsidRPr="004F5F55">
              <w:rPr>
                <w:rFonts w:ascii="Times New Roman" w:hAnsi="Times New Roman" w:cs="Times New Roman"/>
                <w:sz w:val="24"/>
                <w:szCs w:val="24"/>
              </w:rPr>
              <w:t>до 600</w:t>
            </w:r>
            <w:r w:rsidRPr="004F5F55">
              <w:rPr>
                <w:rFonts w:ascii="Times New Roman" w:hAnsi="Times New Roman" w:cs="Times New Roman"/>
                <w:sz w:val="24"/>
                <w:szCs w:val="24"/>
              </w:rPr>
              <w:tab/>
            </w:r>
          </w:p>
        </w:tc>
      </w:tr>
    </w:tbl>
    <w:p w:rsidR="009215CE" w:rsidRDefault="009215CE" w:rsidP="009215CE">
      <w:pPr>
        <w:rPr>
          <w:rFonts w:ascii="Times New Roman" w:hAnsi="Times New Roman" w:cs="Times New Roman"/>
          <w:sz w:val="24"/>
          <w:szCs w:val="24"/>
        </w:rPr>
      </w:pPr>
    </w:p>
    <w:p w:rsidR="001E422F" w:rsidRPr="000D3BD6" w:rsidRDefault="00D82B7E" w:rsidP="001E422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8254C9">
        <w:rPr>
          <w:rFonts w:ascii="Times New Roman" w:hAnsi="Times New Roman" w:cs="Times New Roman"/>
          <w:sz w:val="24"/>
          <w:szCs w:val="24"/>
        </w:rPr>
        <w:t>4</w:t>
      </w:r>
      <w:r>
        <w:rPr>
          <w:rFonts w:ascii="Times New Roman" w:hAnsi="Times New Roman" w:cs="Times New Roman"/>
          <w:sz w:val="24"/>
          <w:szCs w:val="24"/>
        </w:rPr>
        <w:t>.</w:t>
      </w:r>
      <w:r w:rsidR="001E422F" w:rsidRPr="000D3BD6">
        <w:rPr>
          <w:rFonts w:ascii="Times New Roman" w:hAnsi="Times New Roman" w:cs="Times New Roman"/>
          <w:sz w:val="24"/>
          <w:szCs w:val="24"/>
        </w:rPr>
        <w:t xml:space="preserve"> Размер должностного оклада руководителя учреждения, которое не оказывает муниципальную услугу</w:t>
      </w:r>
      <w:r w:rsidR="0083338F">
        <w:rPr>
          <w:rFonts w:ascii="Times New Roman" w:hAnsi="Times New Roman" w:cs="Times New Roman"/>
          <w:sz w:val="24"/>
          <w:szCs w:val="24"/>
        </w:rPr>
        <w:t xml:space="preserve"> (за исключением вновь созданного учреждения</w:t>
      </w:r>
      <w:r w:rsidR="0082264B">
        <w:rPr>
          <w:rFonts w:ascii="Times New Roman" w:hAnsi="Times New Roman" w:cs="Times New Roman"/>
          <w:sz w:val="24"/>
          <w:szCs w:val="24"/>
        </w:rPr>
        <w:t>), устанавливается  в </w:t>
      </w:r>
      <w:r w:rsidR="001E422F" w:rsidRPr="000D3BD6">
        <w:rPr>
          <w:rFonts w:ascii="Times New Roman" w:hAnsi="Times New Roman" w:cs="Times New Roman"/>
          <w:sz w:val="24"/>
          <w:szCs w:val="24"/>
        </w:rPr>
        <w:t>размере 80 процентов ежемесячного оклада начальника управления образования администрации городского округа –  город Волжский Волгоградской области.</w:t>
      </w:r>
    </w:p>
    <w:p w:rsidR="00DF48B9" w:rsidRPr="002B6C5A" w:rsidRDefault="00DF48B9" w:rsidP="00DF48B9">
      <w:pPr>
        <w:rPr>
          <w:rFonts w:ascii="Times New Roman" w:hAnsi="Times New Roman" w:cs="Times New Roman"/>
          <w:sz w:val="24"/>
          <w:szCs w:val="24"/>
        </w:rPr>
      </w:pPr>
      <w:r w:rsidRPr="002B6C5A">
        <w:rPr>
          <w:rFonts w:ascii="Times New Roman" w:hAnsi="Times New Roman" w:cs="Times New Roman"/>
          <w:sz w:val="24"/>
          <w:szCs w:val="24"/>
        </w:rPr>
        <w:t xml:space="preserve">6.5. </w:t>
      </w:r>
      <w:bookmarkStart w:id="38" w:name="Par31"/>
      <w:bookmarkEnd w:id="38"/>
      <w:r w:rsidRPr="002B6C5A">
        <w:rPr>
          <w:rFonts w:ascii="Times New Roman" w:hAnsi="Times New Roman" w:cs="Times New Roman"/>
          <w:sz w:val="24"/>
          <w:szCs w:val="24"/>
        </w:rPr>
        <w:t>Размер максимальн</w:t>
      </w:r>
      <w:r w:rsidR="0082264B">
        <w:rPr>
          <w:rFonts w:ascii="Times New Roman" w:hAnsi="Times New Roman" w:cs="Times New Roman"/>
          <w:sz w:val="24"/>
          <w:szCs w:val="24"/>
        </w:rPr>
        <w:t>ого</w:t>
      </w:r>
      <w:r w:rsidRPr="002B6C5A">
        <w:rPr>
          <w:rFonts w:ascii="Times New Roman" w:hAnsi="Times New Roman" w:cs="Times New Roman"/>
          <w:sz w:val="24"/>
          <w:szCs w:val="24"/>
        </w:rPr>
        <w:t xml:space="preserve"> должностн</w:t>
      </w:r>
      <w:r w:rsidR="0082264B">
        <w:rPr>
          <w:rFonts w:ascii="Times New Roman" w:hAnsi="Times New Roman" w:cs="Times New Roman"/>
          <w:sz w:val="24"/>
          <w:szCs w:val="24"/>
        </w:rPr>
        <w:t>ого</w:t>
      </w:r>
      <w:r w:rsidRPr="002B6C5A">
        <w:rPr>
          <w:rFonts w:ascii="Times New Roman" w:hAnsi="Times New Roman" w:cs="Times New Roman"/>
          <w:sz w:val="24"/>
          <w:szCs w:val="24"/>
        </w:rPr>
        <w:t xml:space="preserve"> оклад</w:t>
      </w:r>
      <w:r w:rsidR="0082264B">
        <w:rPr>
          <w:rFonts w:ascii="Times New Roman" w:hAnsi="Times New Roman" w:cs="Times New Roman"/>
          <w:sz w:val="24"/>
          <w:szCs w:val="24"/>
        </w:rPr>
        <w:t>а</w:t>
      </w:r>
      <w:r w:rsidRPr="002B6C5A">
        <w:rPr>
          <w:rFonts w:ascii="Times New Roman" w:hAnsi="Times New Roman" w:cs="Times New Roman"/>
          <w:sz w:val="24"/>
          <w:szCs w:val="24"/>
        </w:rPr>
        <w:t xml:space="preserve"> руководител</w:t>
      </w:r>
      <w:r w:rsidR="0082264B">
        <w:rPr>
          <w:rFonts w:ascii="Times New Roman" w:hAnsi="Times New Roman" w:cs="Times New Roman"/>
          <w:sz w:val="24"/>
          <w:szCs w:val="24"/>
        </w:rPr>
        <w:t>я</w:t>
      </w:r>
      <w:r w:rsidRPr="002B6C5A">
        <w:rPr>
          <w:rFonts w:ascii="Times New Roman" w:hAnsi="Times New Roman" w:cs="Times New Roman"/>
          <w:sz w:val="24"/>
          <w:szCs w:val="24"/>
        </w:rPr>
        <w:t xml:space="preserve"> устанавлива</w:t>
      </w:r>
      <w:r w:rsidR="0082264B">
        <w:rPr>
          <w:rFonts w:ascii="Times New Roman" w:hAnsi="Times New Roman" w:cs="Times New Roman"/>
          <w:sz w:val="24"/>
          <w:szCs w:val="24"/>
        </w:rPr>
        <w:t>е</w:t>
      </w:r>
      <w:r w:rsidRPr="002B6C5A">
        <w:rPr>
          <w:rFonts w:ascii="Times New Roman" w:hAnsi="Times New Roman" w:cs="Times New Roman"/>
          <w:sz w:val="24"/>
          <w:szCs w:val="24"/>
        </w:rPr>
        <w:t>тся (пересматрива</w:t>
      </w:r>
      <w:r w:rsidR="0082264B">
        <w:rPr>
          <w:rFonts w:ascii="Times New Roman" w:hAnsi="Times New Roman" w:cs="Times New Roman"/>
          <w:sz w:val="24"/>
          <w:szCs w:val="24"/>
        </w:rPr>
        <w:t>е</w:t>
      </w:r>
      <w:r w:rsidRPr="002B6C5A">
        <w:rPr>
          <w:rFonts w:ascii="Times New Roman" w:hAnsi="Times New Roman" w:cs="Times New Roman"/>
          <w:sz w:val="24"/>
          <w:szCs w:val="24"/>
        </w:rPr>
        <w:t>тся) ежегодно в январе текущего года.</w:t>
      </w:r>
    </w:p>
    <w:p w:rsidR="00DF48B9" w:rsidRPr="002B6C5A" w:rsidRDefault="00DF48B9" w:rsidP="00DF48B9">
      <w:pPr>
        <w:rPr>
          <w:rFonts w:ascii="Times New Roman" w:hAnsi="Times New Roman" w:cs="Times New Roman"/>
          <w:sz w:val="24"/>
          <w:szCs w:val="24"/>
        </w:rPr>
      </w:pPr>
      <w:r w:rsidRPr="002B6C5A">
        <w:rPr>
          <w:rFonts w:ascii="Times New Roman" w:hAnsi="Times New Roman" w:cs="Times New Roman"/>
          <w:sz w:val="24"/>
          <w:szCs w:val="24"/>
        </w:rPr>
        <w:t>В случае увеличения ма</w:t>
      </w:r>
      <w:r w:rsidR="0082264B">
        <w:rPr>
          <w:rFonts w:ascii="Times New Roman" w:hAnsi="Times New Roman" w:cs="Times New Roman"/>
          <w:sz w:val="24"/>
          <w:szCs w:val="24"/>
        </w:rPr>
        <w:t>ксимального должностного оклада по сравнению с </w:t>
      </w:r>
      <w:r w:rsidRPr="002B6C5A">
        <w:rPr>
          <w:rFonts w:ascii="Times New Roman" w:hAnsi="Times New Roman" w:cs="Times New Roman"/>
          <w:sz w:val="24"/>
          <w:szCs w:val="24"/>
        </w:rPr>
        <w:t>предыдущим периодом в трудовой договор руководителя учреждения вносится изменение в части увеличения размера должностного оклада в пределах фонда оплаты труда.</w:t>
      </w:r>
    </w:p>
    <w:p w:rsidR="00DF48B9" w:rsidRPr="002B6C5A" w:rsidRDefault="00DF48B9" w:rsidP="00DF48B9">
      <w:pPr>
        <w:rPr>
          <w:rFonts w:ascii="Times New Roman" w:hAnsi="Times New Roman" w:cs="Times New Roman"/>
          <w:sz w:val="24"/>
          <w:szCs w:val="24"/>
        </w:rPr>
      </w:pPr>
      <w:r w:rsidRPr="002B6C5A">
        <w:rPr>
          <w:rFonts w:ascii="Times New Roman" w:hAnsi="Times New Roman" w:cs="Times New Roman"/>
          <w:sz w:val="24"/>
          <w:szCs w:val="24"/>
        </w:rPr>
        <w:t>В случае уменьшения ма</w:t>
      </w:r>
      <w:r w:rsidR="0082264B">
        <w:rPr>
          <w:rFonts w:ascii="Times New Roman" w:hAnsi="Times New Roman" w:cs="Times New Roman"/>
          <w:sz w:val="24"/>
          <w:szCs w:val="24"/>
        </w:rPr>
        <w:t>ксимального должностного оклада по сравнению с </w:t>
      </w:r>
      <w:r w:rsidRPr="002B6C5A">
        <w:rPr>
          <w:rFonts w:ascii="Times New Roman" w:hAnsi="Times New Roman" w:cs="Times New Roman"/>
          <w:sz w:val="24"/>
          <w:szCs w:val="24"/>
        </w:rPr>
        <w:t>предыдущим периодом в соответствии с Трудовым кодексом в трудовой договор руководителя учрежде</w:t>
      </w:r>
      <w:r w:rsidR="0082264B">
        <w:rPr>
          <w:rFonts w:ascii="Times New Roman" w:hAnsi="Times New Roman" w:cs="Times New Roman"/>
          <w:sz w:val="24"/>
          <w:szCs w:val="24"/>
        </w:rPr>
        <w:t>ния вносится изменение не ранее</w:t>
      </w:r>
      <w:r w:rsidRPr="002B6C5A">
        <w:rPr>
          <w:rFonts w:ascii="Times New Roman" w:hAnsi="Times New Roman" w:cs="Times New Roman"/>
          <w:sz w:val="24"/>
          <w:szCs w:val="24"/>
        </w:rPr>
        <w:t xml:space="preserve"> чем через 2 месяца после официального уведомления.</w:t>
      </w:r>
    </w:p>
    <w:p w:rsidR="00DF48B9" w:rsidRPr="00DF48B9" w:rsidRDefault="00DF48B9" w:rsidP="00DF48B9">
      <w:pPr>
        <w:ind w:firstLine="540"/>
        <w:rPr>
          <w:rFonts w:ascii="Times New Roman" w:hAnsi="Times New Roman" w:cs="Times New Roman"/>
          <w:color w:val="FF0000"/>
          <w:sz w:val="24"/>
          <w:szCs w:val="24"/>
        </w:rPr>
      </w:pPr>
      <w:r w:rsidRPr="002B6C5A">
        <w:rPr>
          <w:rFonts w:ascii="Times New Roman" w:hAnsi="Times New Roman" w:cs="Times New Roman"/>
          <w:sz w:val="24"/>
          <w:szCs w:val="24"/>
        </w:rPr>
        <w:t xml:space="preserve">   Должностной оклад руководител</w:t>
      </w:r>
      <w:r w:rsidR="0082264B">
        <w:rPr>
          <w:rFonts w:ascii="Times New Roman" w:hAnsi="Times New Roman" w:cs="Times New Roman"/>
          <w:sz w:val="24"/>
          <w:szCs w:val="24"/>
        </w:rPr>
        <w:t>я</w:t>
      </w:r>
      <w:r w:rsidRPr="002B6C5A">
        <w:rPr>
          <w:rFonts w:ascii="Times New Roman" w:hAnsi="Times New Roman" w:cs="Times New Roman"/>
          <w:sz w:val="24"/>
          <w:szCs w:val="24"/>
        </w:rPr>
        <w:t xml:space="preserve"> учреждени</w:t>
      </w:r>
      <w:r w:rsidR="0082264B">
        <w:rPr>
          <w:rFonts w:ascii="Times New Roman" w:hAnsi="Times New Roman" w:cs="Times New Roman"/>
          <w:sz w:val="24"/>
          <w:szCs w:val="24"/>
        </w:rPr>
        <w:t>я</w:t>
      </w:r>
      <w:r w:rsidRPr="002B6C5A">
        <w:rPr>
          <w:rFonts w:ascii="Times New Roman" w:hAnsi="Times New Roman" w:cs="Times New Roman"/>
          <w:sz w:val="24"/>
          <w:szCs w:val="24"/>
        </w:rPr>
        <w:t>, завершивш</w:t>
      </w:r>
      <w:r w:rsidR="0082264B">
        <w:rPr>
          <w:rFonts w:ascii="Times New Roman" w:hAnsi="Times New Roman" w:cs="Times New Roman"/>
          <w:sz w:val="24"/>
          <w:szCs w:val="24"/>
        </w:rPr>
        <w:t>его</w:t>
      </w:r>
      <w:r w:rsidRPr="00DF48B9">
        <w:rPr>
          <w:rFonts w:ascii="Times New Roman" w:hAnsi="Times New Roman" w:cs="Times New Roman"/>
          <w:sz w:val="24"/>
          <w:szCs w:val="24"/>
        </w:rPr>
        <w:t xml:space="preserve"> процедуру реорганизации, устанавливается на дату завершения процедуры реорганизации учреждения.</w:t>
      </w:r>
    </w:p>
    <w:p w:rsidR="00C17443" w:rsidRPr="00BB790C" w:rsidRDefault="00C17443" w:rsidP="00C17443">
      <w:pPr>
        <w:rPr>
          <w:rFonts w:ascii="Times New Roman" w:hAnsi="Times New Roman" w:cs="Times New Roman"/>
          <w:sz w:val="24"/>
          <w:szCs w:val="24"/>
        </w:rPr>
      </w:pPr>
      <w:r w:rsidRPr="00D52FD7">
        <w:rPr>
          <w:rFonts w:ascii="Times New Roman" w:hAnsi="Times New Roman" w:cs="Times New Roman"/>
          <w:sz w:val="24"/>
          <w:szCs w:val="24"/>
        </w:rPr>
        <w:t>6.</w:t>
      </w:r>
      <w:r w:rsidR="008254C9" w:rsidRPr="00D52FD7">
        <w:rPr>
          <w:rFonts w:ascii="Times New Roman" w:hAnsi="Times New Roman" w:cs="Times New Roman"/>
          <w:sz w:val="24"/>
          <w:szCs w:val="24"/>
        </w:rPr>
        <w:t>6</w:t>
      </w:r>
      <w:r w:rsidR="008A3AE9" w:rsidRPr="00D52FD7">
        <w:rPr>
          <w:rFonts w:ascii="Times New Roman" w:hAnsi="Times New Roman" w:cs="Times New Roman"/>
          <w:sz w:val="24"/>
          <w:szCs w:val="24"/>
        </w:rPr>
        <w:t>.</w:t>
      </w:r>
      <w:r w:rsidR="009D48F8">
        <w:rPr>
          <w:rFonts w:ascii="Times New Roman" w:hAnsi="Times New Roman" w:cs="Times New Roman"/>
          <w:sz w:val="24"/>
          <w:szCs w:val="24"/>
        </w:rPr>
        <w:t> </w:t>
      </w:r>
      <w:r w:rsidRPr="00BB790C">
        <w:rPr>
          <w:rFonts w:ascii="Times New Roman" w:hAnsi="Times New Roman" w:cs="Times New Roman"/>
          <w:sz w:val="24"/>
          <w:szCs w:val="24"/>
        </w:rPr>
        <w:t xml:space="preserve">При установлении </w:t>
      </w:r>
      <w:r w:rsidR="00B54708">
        <w:rPr>
          <w:rFonts w:ascii="Times New Roman" w:hAnsi="Times New Roman" w:cs="Times New Roman"/>
          <w:sz w:val="24"/>
          <w:szCs w:val="24"/>
        </w:rPr>
        <w:t xml:space="preserve">максимального </w:t>
      </w:r>
      <w:r>
        <w:rPr>
          <w:rFonts w:ascii="Times New Roman" w:hAnsi="Times New Roman" w:cs="Times New Roman"/>
          <w:sz w:val="24"/>
          <w:szCs w:val="24"/>
        </w:rPr>
        <w:t xml:space="preserve">должностного </w:t>
      </w:r>
      <w:r w:rsidRPr="0039129D">
        <w:rPr>
          <w:rFonts w:ascii="Times New Roman" w:hAnsi="Times New Roman" w:cs="Times New Roman"/>
          <w:sz w:val="24"/>
          <w:szCs w:val="24"/>
        </w:rPr>
        <w:t>оклада руководителя</w:t>
      </w:r>
      <w:r w:rsidRPr="00BB790C">
        <w:rPr>
          <w:rFonts w:ascii="Times New Roman" w:hAnsi="Times New Roman" w:cs="Times New Roman"/>
          <w:sz w:val="24"/>
          <w:szCs w:val="24"/>
        </w:rPr>
        <w:t xml:space="preserve"> контингент обучающихся образовательн</w:t>
      </w:r>
      <w:r w:rsidR="007279EE">
        <w:rPr>
          <w:rFonts w:ascii="Times New Roman" w:hAnsi="Times New Roman" w:cs="Times New Roman"/>
          <w:sz w:val="24"/>
          <w:szCs w:val="24"/>
        </w:rPr>
        <w:t>ого</w:t>
      </w:r>
      <w:r w:rsidRPr="00BB790C">
        <w:rPr>
          <w:rFonts w:ascii="Times New Roman" w:hAnsi="Times New Roman" w:cs="Times New Roman"/>
          <w:sz w:val="24"/>
          <w:szCs w:val="24"/>
        </w:rPr>
        <w:t xml:space="preserve"> учреждени</w:t>
      </w:r>
      <w:r w:rsidR="007279EE">
        <w:rPr>
          <w:rFonts w:ascii="Times New Roman" w:hAnsi="Times New Roman" w:cs="Times New Roman"/>
          <w:sz w:val="24"/>
          <w:szCs w:val="24"/>
        </w:rPr>
        <w:t>я</w:t>
      </w:r>
      <w:r w:rsidRPr="00BB790C">
        <w:rPr>
          <w:rFonts w:ascii="Times New Roman" w:hAnsi="Times New Roman" w:cs="Times New Roman"/>
          <w:sz w:val="24"/>
          <w:szCs w:val="24"/>
        </w:rPr>
        <w:t xml:space="preserve"> определяется:</w:t>
      </w:r>
    </w:p>
    <w:bookmarkEnd w:id="36"/>
    <w:p w:rsidR="00C17443" w:rsidRDefault="00C17443" w:rsidP="00C17443">
      <w:pPr>
        <w:rPr>
          <w:rFonts w:ascii="Times New Roman" w:hAnsi="Times New Roman" w:cs="Times New Roman"/>
          <w:sz w:val="24"/>
          <w:szCs w:val="24"/>
        </w:rPr>
      </w:pPr>
      <w:r>
        <w:rPr>
          <w:rFonts w:ascii="Times New Roman" w:hAnsi="Times New Roman" w:cs="Times New Roman"/>
          <w:sz w:val="24"/>
          <w:szCs w:val="24"/>
        </w:rPr>
        <w:t>- по общеобразовательн</w:t>
      </w:r>
      <w:r w:rsidR="007279EE">
        <w:rPr>
          <w:rFonts w:ascii="Times New Roman" w:hAnsi="Times New Roman" w:cs="Times New Roman"/>
          <w:sz w:val="24"/>
          <w:szCs w:val="24"/>
        </w:rPr>
        <w:t xml:space="preserve">ому </w:t>
      </w:r>
      <w:r>
        <w:rPr>
          <w:rFonts w:ascii="Times New Roman" w:hAnsi="Times New Roman" w:cs="Times New Roman"/>
          <w:sz w:val="24"/>
          <w:szCs w:val="24"/>
        </w:rPr>
        <w:t xml:space="preserve"> учреждени</w:t>
      </w:r>
      <w:r w:rsidR="007279EE">
        <w:rPr>
          <w:rFonts w:ascii="Times New Roman" w:hAnsi="Times New Roman" w:cs="Times New Roman"/>
          <w:sz w:val="24"/>
          <w:szCs w:val="24"/>
        </w:rPr>
        <w:t xml:space="preserve">ю </w:t>
      </w:r>
      <w:r w:rsidRPr="00BB790C">
        <w:rPr>
          <w:rFonts w:ascii="Times New Roman" w:hAnsi="Times New Roman" w:cs="Times New Roman"/>
          <w:sz w:val="24"/>
          <w:szCs w:val="24"/>
        </w:rPr>
        <w:t xml:space="preserve"> – по списочному составу постоянно обучающихся</w:t>
      </w:r>
      <w:r>
        <w:rPr>
          <w:rFonts w:ascii="Times New Roman" w:hAnsi="Times New Roman" w:cs="Times New Roman"/>
          <w:sz w:val="24"/>
          <w:szCs w:val="24"/>
        </w:rPr>
        <w:t xml:space="preserve"> </w:t>
      </w:r>
      <w:r w:rsidRPr="0011657E">
        <w:rPr>
          <w:rFonts w:ascii="Times New Roman" w:hAnsi="Times New Roman" w:cs="Times New Roman"/>
          <w:sz w:val="24"/>
          <w:szCs w:val="24"/>
        </w:rPr>
        <w:t xml:space="preserve">на 1 </w:t>
      </w:r>
      <w:r>
        <w:rPr>
          <w:rFonts w:ascii="Times New Roman" w:hAnsi="Times New Roman" w:cs="Times New Roman"/>
          <w:sz w:val="24"/>
          <w:szCs w:val="24"/>
        </w:rPr>
        <w:t>января;</w:t>
      </w:r>
    </w:p>
    <w:p w:rsidR="00C17443" w:rsidRPr="00536072" w:rsidRDefault="00C17443" w:rsidP="00C17443">
      <w:pPr>
        <w:rPr>
          <w:rFonts w:ascii="Times New Roman" w:hAnsi="Times New Roman" w:cs="Times New Roman"/>
          <w:sz w:val="24"/>
          <w:szCs w:val="24"/>
        </w:rPr>
      </w:pPr>
      <w:bookmarkStart w:id="39" w:name="Par915"/>
      <w:bookmarkEnd w:id="37"/>
      <w:bookmarkEnd w:id="39"/>
      <w:r w:rsidRPr="008145C7">
        <w:rPr>
          <w:rFonts w:ascii="Times New Roman" w:hAnsi="Times New Roman" w:cs="Times New Roman"/>
          <w:sz w:val="24"/>
          <w:szCs w:val="24"/>
        </w:rPr>
        <w:t>6.</w:t>
      </w:r>
      <w:r w:rsidR="008254C9" w:rsidRPr="008145C7">
        <w:rPr>
          <w:rFonts w:ascii="Times New Roman" w:hAnsi="Times New Roman" w:cs="Times New Roman"/>
          <w:sz w:val="24"/>
          <w:szCs w:val="24"/>
        </w:rPr>
        <w:t>7</w:t>
      </w:r>
      <w:r w:rsidRPr="008145C7">
        <w:rPr>
          <w:rFonts w:ascii="Times New Roman" w:hAnsi="Times New Roman" w:cs="Times New Roman"/>
          <w:sz w:val="24"/>
          <w:szCs w:val="24"/>
        </w:rPr>
        <w:t>.</w:t>
      </w:r>
      <w:r w:rsidRPr="008145C7">
        <w:t>  </w:t>
      </w:r>
      <w:r w:rsidRPr="008145C7">
        <w:rPr>
          <w:rFonts w:ascii="Times New Roman" w:hAnsi="Times New Roman" w:cs="Times New Roman"/>
          <w:sz w:val="24"/>
          <w:szCs w:val="24"/>
        </w:rPr>
        <w:t>Должностные оклад</w:t>
      </w:r>
      <w:r w:rsidR="006643BA" w:rsidRPr="008145C7">
        <w:rPr>
          <w:rFonts w:ascii="Times New Roman" w:hAnsi="Times New Roman" w:cs="Times New Roman"/>
          <w:sz w:val="24"/>
          <w:szCs w:val="24"/>
        </w:rPr>
        <w:t>ы</w:t>
      </w:r>
      <w:r w:rsidRPr="008145C7">
        <w:rPr>
          <w:rFonts w:ascii="Times New Roman" w:hAnsi="Times New Roman" w:cs="Times New Roman"/>
          <w:sz w:val="24"/>
          <w:szCs w:val="24"/>
        </w:rPr>
        <w:t xml:space="preserve"> заместителей руководителя</w:t>
      </w:r>
      <w:r w:rsidR="007279EE" w:rsidRPr="008145C7">
        <w:rPr>
          <w:rFonts w:ascii="Times New Roman" w:hAnsi="Times New Roman" w:cs="Times New Roman"/>
          <w:sz w:val="24"/>
          <w:szCs w:val="24"/>
        </w:rPr>
        <w:t xml:space="preserve"> </w:t>
      </w:r>
      <w:r w:rsidRPr="008145C7">
        <w:rPr>
          <w:rFonts w:ascii="Times New Roman" w:hAnsi="Times New Roman" w:cs="Times New Roman"/>
          <w:sz w:val="24"/>
          <w:szCs w:val="24"/>
        </w:rPr>
        <w:t>учреждения</w:t>
      </w:r>
      <w:r w:rsidR="007279EE">
        <w:rPr>
          <w:rFonts w:ascii="Times New Roman" w:hAnsi="Times New Roman" w:cs="Times New Roman"/>
          <w:sz w:val="24"/>
          <w:szCs w:val="24"/>
        </w:rPr>
        <w:t xml:space="preserve"> </w:t>
      </w:r>
      <w:r>
        <w:rPr>
          <w:rFonts w:ascii="Times New Roman" w:hAnsi="Times New Roman" w:cs="Times New Roman"/>
          <w:sz w:val="24"/>
          <w:szCs w:val="24"/>
        </w:rPr>
        <w:t>устанавливаются</w:t>
      </w:r>
      <w:r w:rsidRPr="00536072">
        <w:rPr>
          <w:rFonts w:ascii="Times New Roman" w:hAnsi="Times New Roman" w:cs="Times New Roman"/>
          <w:sz w:val="24"/>
          <w:szCs w:val="24"/>
        </w:rPr>
        <w:t>:</w:t>
      </w:r>
    </w:p>
    <w:p w:rsidR="00C17443" w:rsidRPr="00536072" w:rsidRDefault="00C17443" w:rsidP="00C17443">
      <w:pPr>
        <w:rPr>
          <w:rFonts w:ascii="Times New Roman" w:hAnsi="Times New Roman" w:cs="Times New Roman"/>
          <w:sz w:val="24"/>
          <w:szCs w:val="24"/>
        </w:rPr>
      </w:pPr>
      <w:r w:rsidRPr="00536072">
        <w:rPr>
          <w:rFonts w:ascii="Times New Roman" w:hAnsi="Times New Roman" w:cs="Times New Roman"/>
          <w:sz w:val="24"/>
          <w:szCs w:val="24"/>
        </w:rPr>
        <w:t>- </w:t>
      </w:r>
      <w:r>
        <w:rPr>
          <w:rFonts w:ascii="Times New Roman" w:hAnsi="Times New Roman" w:cs="Times New Roman"/>
          <w:sz w:val="24"/>
          <w:szCs w:val="24"/>
        </w:rPr>
        <w:t>в учреждениях со штатной численностью от 300 единиц и более – на 10</w:t>
      </w:r>
      <w:r w:rsidR="00440417">
        <w:rPr>
          <w:rFonts w:ascii="Times New Roman" w:hAnsi="Times New Roman" w:cs="Times New Roman"/>
          <w:sz w:val="24"/>
          <w:szCs w:val="24"/>
        </w:rPr>
        <w:t>–</w:t>
      </w:r>
      <w:r>
        <w:rPr>
          <w:rFonts w:ascii="Times New Roman" w:hAnsi="Times New Roman" w:cs="Times New Roman"/>
          <w:sz w:val="24"/>
          <w:szCs w:val="24"/>
        </w:rPr>
        <w:t>30</w:t>
      </w:r>
      <w:r w:rsidR="007279EE">
        <w:rPr>
          <w:rFonts w:ascii="Times New Roman" w:hAnsi="Times New Roman" w:cs="Times New Roman"/>
          <w:sz w:val="24"/>
          <w:szCs w:val="24"/>
        </w:rPr>
        <w:t xml:space="preserve"> </w:t>
      </w:r>
      <w:r>
        <w:rPr>
          <w:rFonts w:ascii="Times New Roman" w:hAnsi="Times New Roman" w:cs="Times New Roman"/>
          <w:sz w:val="24"/>
          <w:szCs w:val="24"/>
        </w:rPr>
        <w:t xml:space="preserve">процентов ниже должностного  оклада руководителя </w:t>
      </w:r>
      <w:r w:rsidRPr="00536072">
        <w:rPr>
          <w:rFonts w:ascii="Times New Roman" w:hAnsi="Times New Roman" w:cs="Times New Roman"/>
          <w:sz w:val="24"/>
          <w:szCs w:val="24"/>
        </w:rPr>
        <w:t>учреждения;</w:t>
      </w:r>
    </w:p>
    <w:p w:rsidR="00C17443" w:rsidRPr="00536072" w:rsidRDefault="00C17443" w:rsidP="00C17443">
      <w:pPr>
        <w:rPr>
          <w:rFonts w:ascii="Times New Roman" w:hAnsi="Times New Roman" w:cs="Times New Roman"/>
          <w:sz w:val="24"/>
          <w:szCs w:val="24"/>
        </w:rPr>
      </w:pPr>
      <w:r w:rsidRPr="00536072">
        <w:rPr>
          <w:rFonts w:ascii="Times New Roman" w:hAnsi="Times New Roman" w:cs="Times New Roman"/>
          <w:sz w:val="24"/>
          <w:szCs w:val="24"/>
        </w:rPr>
        <w:t>- </w:t>
      </w:r>
      <w:r>
        <w:rPr>
          <w:rFonts w:ascii="Times New Roman" w:hAnsi="Times New Roman" w:cs="Times New Roman"/>
          <w:sz w:val="24"/>
          <w:szCs w:val="24"/>
        </w:rPr>
        <w:t>в учреждениях со штатной численностью м</w:t>
      </w:r>
      <w:r w:rsidR="005237EA">
        <w:rPr>
          <w:rFonts w:ascii="Times New Roman" w:hAnsi="Times New Roman" w:cs="Times New Roman"/>
          <w:sz w:val="24"/>
          <w:szCs w:val="24"/>
        </w:rPr>
        <w:t xml:space="preserve">енее 300 единиц </w:t>
      </w:r>
      <w:r w:rsidR="00440417">
        <w:rPr>
          <w:rFonts w:ascii="Times New Roman" w:hAnsi="Times New Roman" w:cs="Times New Roman"/>
          <w:sz w:val="24"/>
          <w:szCs w:val="24"/>
        </w:rPr>
        <w:t>–</w:t>
      </w:r>
      <w:r w:rsidR="007279EE">
        <w:rPr>
          <w:rFonts w:ascii="Times New Roman" w:hAnsi="Times New Roman" w:cs="Times New Roman"/>
          <w:sz w:val="24"/>
          <w:szCs w:val="24"/>
        </w:rPr>
        <w:t xml:space="preserve"> </w:t>
      </w:r>
      <w:r w:rsidR="006643BA">
        <w:rPr>
          <w:rFonts w:ascii="Times New Roman" w:hAnsi="Times New Roman" w:cs="Times New Roman"/>
          <w:sz w:val="24"/>
          <w:szCs w:val="24"/>
        </w:rPr>
        <w:t>на 15</w:t>
      </w:r>
      <w:r w:rsidR="00440417">
        <w:rPr>
          <w:rFonts w:ascii="Times New Roman" w:hAnsi="Times New Roman" w:cs="Times New Roman"/>
          <w:sz w:val="24"/>
          <w:szCs w:val="24"/>
        </w:rPr>
        <w:t>–</w:t>
      </w:r>
      <w:r>
        <w:rPr>
          <w:rFonts w:ascii="Times New Roman" w:hAnsi="Times New Roman" w:cs="Times New Roman"/>
          <w:sz w:val="24"/>
          <w:szCs w:val="24"/>
        </w:rPr>
        <w:t>30</w:t>
      </w:r>
      <w:r w:rsidR="007279EE">
        <w:rPr>
          <w:rFonts w:ascii="Times New Roman" w:hAnsi="Times New Roman" w:cs="Times New Roman"/>
          <w:sz w:val="24"/>
          <w:szCs w:val="24"/>
        </w:rPr>
        <w:t xml:space="preserve"> </w:t>
      </w:r>
      <w:r>
        <w:rPr>
          <w:rFonts w:ascii="Times New Roman" w:hAnsi="Times New Roman" w:cs="Times New Roman"/>
          <w:sz w:val="24"/>
          <w:szCs w:val="24"/>
        </w:rPr>
        <w:t>процентов ниже должностного  оклада руководителя учреждения.</w:t>
      </w:r>
    </w:p>
    <w:p w:rsidR="00C17443" w:rsidRDefault="00C17443" w:rsidP="00C17443">
      <w:pPr>
        <w:ind w:firstLine="0"/>
        <w:rPr>
          <w:rFonts w:ascii="Times New Roman" w:hAnsi="Times New Roman" w:cs="Times New Roman"/>
          <w:sz w:val="24"/>
          <w:szCs w:val="24"/>
        </w:rPr>
      </w:pPr>
      <w:r w:rsidRPr="00536072">
        <w:rPr>
          <w:rFonts w:ascii="Times New Roman" w:hAnsi="Times New Roman" w:cs="Times New Roman"/>
          <w:sz w:val="24"/>
          <w:szCs w:val="24"/>
        </w:rPr>
        <w:tab/>
      </w:r>
      <w:r>
        <w:rPr>
          <w:rFonts w:ascii="Times New Roman" w:hAnsi="Times New Roman" w:cs="Times New Roman"/>
          <w:sz w:val="24"/>
          <w:szCs w:val="24"/>
        </w:rPr>
        <w:t>Критериями и особенностями определения должностных ок</w:t>
      </w:r>
      <w:r w:rsidR="00C55554">
        <w:rPr>
          <w:rFonts w:ascii="Times New Roman" w:hAnsi="Times New Roman" w:cs="Times New Roman"/>
          <w:sz w:val="24"/>
          <w:szCs w:val="24"/>
        </w:rPr>
        <w:t>ладов заместителей руководителя</w:t>
      </w:r>
      <w:r>
        <w:rPr>
          <w:rFonts w:ascii="Times New Roman" w:hAnsi="Times New Roman" w:cs="Times New Roman"/>
          <w:sz w:val="24"/>
          <w:szCs w:val="24"/>
        </w:rPr>
        <w:t xml:space="preserve"> учреждения являются количество заместителей руководителя учреждения, распределение обязанностей между заместителями руководителя учреждения и сфера их деятельности, штатная численность работников учреждения, совмещение одновременно функций (выполнение работ) по нескольким направлениям, наличие обособленных </w:t>
      </w:r>
      <w:r>
        <w:rPr>
          <w:rFonts w:ascii="Times New Roman" w:hAnsi="Times New Roman" w:cs="Times New Roman"/>
          <w:sz w:val="24"/>
          <w:szCs w:val="24"/>
        </w:rPr>
        <w:lastRenderedPageBreak/>
        <w:t>подразделений, филиалов и другое.</w:t>
      </w:r>
    </w:p>
    <w:p w:rsidR="00C17443" w:rsidRPr="002B6C5A" w:rsidRDefault="00C17443" w:rsidP="00C17443">
      <w:pPr>
        <w:ind w:firstLine="0"/>
        <w:rPr>
          <w:rFonts w:ascii="Times New Roman" w:hAnsi="Times New Roman" w:cs="Times New Roman"/>
          <w:sz w:val="24"/>
          <w:szCs w:val="24"/>
        </w:rPr>
      </w:pPr>
      <w:r>
        <w:rPr>
          <w:rFonts w:ascii="Times New Roman" w:hAnsi="Times New Roman" w:cs="Times New Roman"/>
          <w:sz w:val="24"/>
          <w:szCs w:val="24"/>
        </w:rPr>
        <w:tab/>
      </w:r>
      <w:r w:rsidRPr="002B6C5A">
        <w:rPr>
          <w:rFonts w:ascii="Times New Roman" w:hAnsi="Times New Roman" w:cs="Times New Roman"/>
          <w:sz w:val="24"/>
          <w:szCs w:val="24"/>
        </w:rPr>
        <w:t>При установлении должностных окладов заместителей руководителя</w:t>
      </w:r>
      <w:r w:rsidR="007279EE">
        <w:rPr>
          <w:rFonts w:ascii="Times New Roman" w:hAnsi="Times New Roman" w:cs="Times New Roman"/>
          <w:sz w:val="24"/>
          <w:szCs w:val="24"/>
        </w:rPr>
        <w:t xml:space="preserve"> </w:t>
      </w:r>
      <w:r w:rsidRPr="002B6C5A">
        <w:rPr>
          <w:rFonts w:ascii="Times New Roman" w:hAnsi="Times New Roman" w:cs="Times New Roman"/>
          <w:sz w:val="24"/>
          <w:szCs w:val="24"/>
        </w:rPr>
        <w:t xml:space="preserve"> учреждения их размер подлежит округлению до целого рубля в сторону увеличения.</w:t>
      </w:r>
    </w:p>
    <w:p w:rsidR="00C17443" w:rsidRDefault="00C17443" w:rsidP="00C17443">
      <w:pPr>
        <w:ind w:firstLine="0"/>
        <w:rPr>
          <w:rFonts w:ascii="Times New Roman" w:hAnsi="Times New Roman" w:cs="Times New Roman"/>
          <w:sz w:val="24"/>
          <w:szCs w:val="24"/>
        </w:rPr>
      </w:pPr>
      <w:r w:rsidRPr="002B6C5A">
        <w:rPr>
          <w:rFonts w:ascii="Times New Roman" w:hAnsi="Times New Roman" w:cs="Times New Roman"/>
          <w:sz w:val="24"/>
          <w:szCs w:val="24"/>
        </w:rPr>
        <w:tab/>
        <w:t xml:space="preserve"> Конкретные критерии и особенности</w:t>
      </w:r>
      <w:r w:rsidR="007279EE">
        <w:rPr>
          <w:rFonts w:ascii="Times New Roman" w:hAnsi="Times New Roman" w:cs="Times New Roman"/>
          <w:sz w:val="24"/>
          <w:szCs w:val="24"/>
        </w:rPr>
        <w:t xml:space="preserve"> </w:t>
      </w:r>
      <w:r>
        <w:rPr>
          <w:rFonts w:ascii="Times New Roman" w:hAnsi="Times New Roman" w:cs="Times New Roman"/>
          <w:sz w:val="24"/>
          <w:szCs w:val="24"/>
        </w:rPr>
        <w:t>определения размеров должностных окладов заместителей руководителя  учреждения определяются локальным актом учреждения.</w:t>
      </w:r>
    </w:p>
    <w:p w:rsidR="00C17443" w:rsidRPr="00536072" w:rsidRDefault="00C17443" w:rsidP="00C17443">
      <w:pPr>
        <w:ind w:firstLine="0"/>
        <w:rPr>
          <w:rFonts w:ascii="Times New Roman" w:hAnsi="Times New Roman" w:cs="Times New Roman"/>
          <w:sz w:val="24"/>
          <w:szCs w:val="24"/>
        </w:rPr>
      </w:pPr>
      <w:r>
        <w:rPr>
          <w:rFonts w:ascii="Times New Roman" w:hAnsi="Times New Roman" w:cs="Times New Roman"/>
          <w:sz w:val="24"/>
          <w:szCs w:val="24"/>
        </w:rPr>
        <w:tab/>
      </w:r>
      <w:r w:rsidRPr="00536072">
        <w:rPr>
          <w:rFonts w:ascii="Times New Roman" w:hAnsi="Times New Roman" w:cs="Times New Roman"/>
          <w:sz w:val="24"/>
          <w:szCs w:val="24"/>
        </w:rPr>
        <w:t>6.</w:t>
      </w:r>
      <w:r w:rsidR="008254C9">
        <w:rPr>
          <w:rFonts w:ascii="Times New Roman" w:hAnsi="Times New Roman" w:cs="Times New Roman"/>
          <w:sz w:val="24"/>
          <w:szCs w:val="24"/>
        </w:rPr>
        <w:t>8</w:t>
      </w:r>
      <w:r w:rsidRPr="00536072">
        <w:rPr>
          <w:rFonts w:ascii="Times New Roman" w:hAnsi="Times New Roman" w:cs="Times New Roman"/>
          <w:sz w:val="24"/>
          <w:szCs w:val="24"/>
        </w:rPr>
        <w:t xml:space="preserve">. Соотношение среднемесячной заработной платы руководителя, его заместителей  и среднемесячной заработной платы работников учреждения, формируемых за счет всех финансовых источников, рассчитывается за календарный год. </w:t>
      </w:r>
    </w:p>
    <w:p w:rsidR="00C17443" w:rsidRPr="00536072" w:rsidRDefault="00C17443" w:rsidP="00C17443">
      <w:pPr>
        <w:ind w:firstLine="0"/>
        <w:rPr>
          <w:rFonts w:ascii="Times New Roman" w:hAnsi="Times New Roman" w:cs="Times New Roman"/>
          <w:sz w:val="24"/>
          <w:szCs w:val="24"/>
        </w:rPr>
      </w:pPr>
      <w:r w:rsidRPr="00536072">
        <w:rPr>
          <w:rFonts w:ascii="Times New Roman" w:hAnsi="Times New Roman" w:cs="Times New Roman"/>
          <w:sz w:val="24"/>
          <w:szCs w:val="24"/>
        </w:rPr>
        <w:tab/>
        <w:t>Предельный уровень соотношения среднемесячной заработной платы руководителя, его заместителей  и среднемесячной заработной платы работников учреждения устанавливается постановлением администрации городского округа – город Волжский Волгоградской области.</w:t>
      </w:r>
    </w:p>
    <w:p w:rsidR="00C17443" w:rsidRPr="00536072" w:rsidRDefault="00C17443" w:rsidP="00C17443">
      <w:pPr>
        <w:ind w:firstLine="0"/>
        <w:rPr>
          <w:rFonts w:ascii="Times New Roman" w:hAnsi="Times New Roman" w:cs="Times New Roman"/>
          <w:sz w:val="24"/>
          <w:szCs w:val="24"/>
        </w:rPr>
      </w:pPr>
      <w:r w:rsidRPr="00536072">
        <w:rPr>
          <w:rFonts w:ascii="Times New Roman" w:hAnsi="Times New Roman" w:cs="Times New Roman"/>
          <w:sz w:val="24"/>
          <w:szCs w:val="24"/>
        </w:rPr>
        <w:tab/>
        <w:t>Ответственным за соблюдение данного ограничения является работодатель.</w:t>
      </w:r>
    </w:p>
    <w:p w:rsidR="00C17443" w:rsidRPr="00E2300F" w:rsidRDefault="00C17443" w:rsidP="00C17443">
      <w:pPr>
        <w:ind w:firstLine="0"/>
        <w:rPr>
          <w:rFonts w:ascii="Times New Roman" w:hAnsi="Times New Roman" w:cs="Times New Roman"/>
          <w:sz w:val="24"/>
          <w:szCs w:val="24"/>
        </w:rPr>
      </w:pPr>
      <w:r>
        <w:rPr>
          <w:rFonts w:ascii="Times New Roman" w:hAnsi="Times New Roman" w:cs="Times New Roman"/>
          <w:sz w:val="24"/>
          <w:szCs w:val="24"/>
        </w:rPr>
        <w:tab/>
      </w:r>
      <w:r w:rsidRPr="00E2300F">
        <w:rPr>
          <w:rFonts w:ascii="Times New Roman" w:hAnsi="Times New Roman" w:cs="Times New Roman"/>
          <w:sz w:val="24"/>
          <w:szCs w:val="24"/>
        </w:rPr>
        <w:t>6.</w:t>
      </w:r>
      <w:r w:rsidR="008254C9" w:rsidRPr="00E2300F">
        <w:rPr>
          <w:rFonts w:ascii="Times New Roman" w:hAnsi="Times New Roman" w:cs="Times New Roman"/>
          <w:sz w:val="24"/>
          <w:szCs w:val="24"/>
        </w:rPr>
        <w:t>9</w:t>
      </w:r>
      <w:r w:rsidR="0094607D" w:rsidRPr="00E2300F">
        <w:rPr>
          <w:rFonts w:ascii="Times New Roman" w:hAnsi="Times New Roman" w:cs="Times New Roman"/>
          <w:sz w:val="24"/>
          <w:szCs w:val="24"/>
        </w:rPr>
        <w:t>. </w:t>
      </w:r>
      <w:r w:rsidRPr="00E2300F">
        <w:rPr>
          <w:rFonts w:ascii="Times New Roman" w:hAnsi="Times New Roman" w:cs="Times New Roman"/>
          <w:sz w:val="24"/>
          <w:szCs w:val="24"/>
        </w:rPr>
        <w:t xml:space="preserve">Выплаты компенсационного характера руководителю учреждения, его заместителям  устанавливаются в соответствии с </w:t>
      </w:r>
      <w:hyperlink w:anchor="P68" w:history="1">
        <w:r w:rsidRPr="00E2300F">
          <w:rPr>
            <w:rFonts w:ascii="Times New Roman" w:hAnsi="Times New Roman" w:cs="Times New Roman"/>
            <w:sz w:val="24"/>
            <w:szCs w:val="24"/>
          </w:rPr>
          <w:t>разделом</w:t>
        </w:r>
      </w:hyperlink>
      <w:r w:rsidRPr="00E2300F">
        <w:rPr>
          <w:rFonts w:ascii="Times New Roman" w:hAnsi="Times New Roman" w:cs="Times New Roman"/>
          <w:sz w:val="24"/>
          <w:szCs w:val="24"/>
        </w:rPr>
        <w:t xml:space="preserve"> 4 настоящего Положения.</w:t>
      </w:r>
    </w:p>
    <w:p w:rsidR="00C17443" w:rsidRPr="00536072" w:rsidRDefault="00C17443" w:rsidP="00C17443">
      <w:pPr>
        <w:pStyle w:val="ConsPlusNormal"/>
        <w:ind w:firstLine="540"/>
        <w:jc w:val="both"/>
        <w:rPr>
          <w:rFonts w:ascii="Times New Roman" w:hAnsi="Times New Roman" w:cs="Times New Roman"/>
          <w:sz w:val="24"/>
          <w:szCs w:val="24"/>
        </w:rPr>
      </w:pPr>
      <w:r w:rsidRPr="00E2300F">
        <w:rPr>
          <w:rFonts w:ascii="Times New Roman" w:hAnsi="Times New Roman" w:cs="Times New Roman"/>
          <w:sz w:val="24"/>
          <w:szCs w:val="24"/>
        </w:rPr>
        <w:t>6.</w:t>
      </w:r>
      <w:r w:rsidR="008254C9" w:rsidRPr="00E2300F">
        <w:rPr>
          <w:rFonts w:ascii="Times New Roman" w:hAnsi="Times New Roman" w:cs="Times New Roman"/>
          <w:sz w:val="24"/>
          <w:szCs w:val="24"/>
        </w:rPr>
        <w:t>10</w:t>
      </w:r>
      <w:r w:rsidRPr="00E2300F">
        <w:rPr>
          <w:rFonts w:ascii="Times New Roman" w:hAnsi="Times New Roman" w:cs="Times New Roman"/>
          <w:sz w:val="24"/>
          <w:szCs w:val="24"/>
        </w:rPr>
        <w:t>.</w:t>
      </w:r>
      <w:r w:rsidR="0094607D" w:rsidRPr="00E2300F">
        <w:rPr>
          <w:rFonts w:ascii="Times New Roman" w:hAnsi="Times New Roman" w:cs="Times New Roman"/>
          <w:sz w:val="24"/>
          <w:szCs w:val="24"/>
        </w:rPr>
        <w:t> </w:t>
      </w:r>
      <w:r w:rsidRPr="00E2300F">
        <w:rPr>
          <w:rFonts w:ascii="Times New Roman" w:hAnsi="Times New Roman" w:cs="Times New Roman"/>
          <w:sz w:val="24"/>
          <w:szCs w:val="24"/>
        </w:rPr>
        <w:t>К выплатам стимулирующего характера, устанавливаемым</w:t>
      </w:r>
      <w:r w:rsidRPr="00536072">
        <w:rPr>
          <w:rFonts w:ascii="Times New Roman" w:hAnsi="Times New Roman" w:cs="Times New Roman"/>
          <w:sz w:val="24"/>
          <w:szCs w:val="24"/>
        </w:rPr>
        <w:t xml:space="preserve"> руководител</w:t>
      </w:r>
      <w:r w:rsidR="0082264B">
        <w:rPr>
          <w:rFonts w:ascii="Times New Roman" w:hAnsi="Times New Roman" w:cs="Times New Roman"/>
          <w:sz w:val="24"/>
          <w:szCs w:val="24"/>
        </w:rPr>
        <w:t>ю</w:t>
      </w:r>
      <w:r w:rsidRPr="00536072">
        <w:rPr>
          <w:rFonts w:ascii="Times New Roman" w:hAnsi="Times New Roman" w:cs="Times New Roman"/>
          <w:sz w:val="24"/>
          <w:szCs w:val="24"/>
        </w:rPr>
        <w:t xml:space="preserve"> учреждени</w:t>
      </w:r>
      <w:r w:rsidR="0082264B">
        <w:rPr>
          <w:rFonts w:ascii="Times New Roman" w:hAnsi="Times New Roman" w:cs="Times New Roman"/>
          <w:sz w:val="24"/>
          <w:szCs w:val="24"/>
        </w:rPr>
        <w:t>я</w:t>
      </w:r>
      <w:r w:rsidRPr="00536072">
        <w:rPr>
          <w:rFonts w:ascii="Times New Roman" w:hAnsi="Times New Roman" w:cs="Times New Roman"/>
          <w:sz w:val="24"/>
          <w:szCs w:val="24"/>
        </w:rPr>
        <w:t>, заместителям руководителя  относятся:</w:t>
      </w:r>
    </w:p>
    <w:p w:rsidR="00C17443" w:rsidRDefault="00C17443" w:rsidP="00C17443">
      <w:pPr>
        <w:pStyle w:val="ConsPlusNormal"/>
        <w:ind w:firstLine="709"/>
        <w:jc w:val="both"/>
        <w:rPr>
          <w:rFonts w:ascii="Times New Roman" w:hAnsi="Times New Roman" w:cs="Times New Roman"/>
          <w:sz w:val="24"/>
          <w:szCs w:val="24"/>
        </w:rPr>
      </w:pPr>
      <w:r w:rsidRPr="00CA4541">
        <w:rPr>
          <w:rFonts w:ascii="Times New Roman" w:hAnsi="Times New Roman" w:cs="Times New Roman"/>
          <w:sz w:val="24"/>
          <w:szCs w:val="24"/>
        </w:rPr>
        <w:t xml:space="preserve">1) </w:t>
      </w:r>
      <w:r>
        <w:rPr>
          <w:rFonts w:ascii="Times New Roman" w:hAnsi="Times New Roman" w:cs="Times New Roman"/>
          <w:sz w:val="24"/>
          <w:szCs w:val="24"/>
        </w:rPr>
        <w:t>выплаты</w:t>
      </w:r>
      <w:r w:rsidR="007279EE">
        <w:rPr>
          <w:rFonts w:ascii="Times New Roman" w:hAnsi="Times New Roman" w:cs="Times New Roman"/>
          <w:sz w:val="24"/>
          <w:szCs w:val="24"/>
        </w:rPr>
        <w:t xml:space="preserve"> </w:t>
      </w:r>
      <w:r w:rsidRPr="00536072">
        <w:rPr>
          <w:rFonts w:ascii="Times New Roman" w:hAnsi="Times New Roman" w:cs="Times New Roman"/>
          <w:sz w:val="24"/>
          <w:szCs w:val="24"/>
        </w:rPr>
        <w:t xml:space="preserve">за </w:t>
      </w:r>
      <w:r>
        <w:rPr>
          <w:rFonts w:ascii="Times New Roman" w:hAnsi="Times New Roman" w:cs="Times New Roman"/>
          <w:sz w:val="24"/>
          <w:szCs w:val="24"/>
        </w:rPr>
        <w:t xml:space="preserve">общий трудовой </w:t>
      </w:r>
      <w:r w:rsidRPr="00536072">
        <w:rPr>
          <w:rFonts w:ascii="Times New Roman" w:hAnsi="Times New Roman" w:cs="Times New Roman"/>
          <w:sz w:val="24"/>
          <w:szCs w:val="24"/>
        </w:rPr>
        <w:t xml:space="preserve">стаж </w:t>
      </w:r>
      <w:r>
        <w:rPr>
          <w:rFonts w:ascii="Times New Roman" w:hAnsi="Times New Roman" w:cs="Times New Roman"/>
          <w:sz w:val="24"/>
          <w:szCs w:val="24"/>
        </w:rPr>
        <w:t>(</w:t>
      </w:r>
      <w:r w:rsidRPr="00536072">
        <w:rPr>
          <w:rFonts w:ascii="Times New Roman" w:hAnsi="Times New Roman" w:cs="Times New Roman"/>
          <w:sz w:val="24"/>
          <w:szCs w:val="24"/>
        </w:rPr>
        <w:t>непрерывн</w:t>
      </w:r>
      <w:r>
        <w:rPr>
          <w:rFonts w:ascii="Times New Roman" w:hAnsi="Times New Roman" w:cs="Times New Roman"/>
          <w:sz w:val="24"/>
          <w:szCs w:val="24"/>
        </w:rPr>
        <w:t>ы</w:t>
      </w:r>
      <w:r w:rsidRPr="00536072">
        <w:rPr>
          <w:rFonts w:ascii="Times New Roman" w:hAnsi="Times New Roman" w:cs="Times New Roman"/>
          <w:sz w:val="24"/>
          <w:szCs w:val="24"/>
        </w:rPr>
        <w:t xml:space="preserve">й </w:t>
      </w:r>
      <w:r>
        <w:rPr>
          <w:rFonts w:ascii="Times New Roman" w:hAnsi="Times New Roman" w:cs="Times New Roman"/>
          <w:sz w:val="24"/>
          <w:szCs w:val="24"/>
        </w:rPr>
        <w:t xml:space="preserve">трудовой стаж), стаж </w:t>
      </w:r>
      <w:r w:rsidRPr="00536072">
        <w:rPr>
          <w:rFonts w:ascii="Times New Roman" w:hAnsi="Times New Roman" w:cs="Times New Roman"/>
          <w:sz w:val="24"/>
          <w:szCs w:val="24"/>
        </w:rPr>
        <w:t>работы</w:t>
      </w:r>
      <w:r w:rsidR="0082264B">
        <w:rPr>
          <w:rFonts w:ascii="Times New Roman" w:hAnsi="Times New Roman" w:cs="Times New Roman"/>
          <w:sz w:val="24"/>
          <w:szCs w:val="24"/>
        </w:rPr>
        <w:t xml:space="preserve"> по </w:t>
      </w:r>
      <w:r w:rsidR="008B4323">
        <w:rPr>
          <w:rFonts w:ascii="Times New Roman" w:hAnsi="Times New Roman" w:cs="Times New Roman"/>
          <w:sz w:val="24"/>
          <w:szCs w:val="24"/>
        </w:rPr>
        <w:t>специальности, выслугу лет.</w:t>
      </w:r>
    </w:p>
    <w:p w:rsidR="00C17443" w:rsidRDefault="00C0666A" w:rsidP="00C174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Надбавка за выслугу лет устанавливается к должностному окла</w:t>
      </w:r>
      <w:r w:rsidR="0082264B">
        <w:rPr>
          <w:rFonts w:ascii="Times New Roman" w:hAnsi="Times New Roman" w:cs="Times New Roman"/>
          <w:sz w:val="24"/>
          <w:szCs w:val="24"/>
        </w:rPr>
        <w:t>ду в зависимости от </w:t>
      </w:r>
      <w:r>
        <w:rPr>
          <w:rFonts w:ascii="Times New Roman" w:hAnsi="Times New Roman" w:cs="Times New Roman"/>
          <w:sz w:val="24"/>
          <w:szCs w:val="24"/>
        </w:rPr>
        <w:t>стажа работы в следующих размерах:</w:t>
      </w:r>
    </w:p>
    <w:p w:rsidR="00C0666A" w:rsidRDefault="00C0666A" w:rsidP="00C17443">
      <w:pPr>
        <w:pStyle w:val="ConsPlusNormal"/>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при стаже работы от 1 года до 3 лет – не более 5%;</w:t>
      </w:r>
    </w:p>
    <w:p w:rsidR="00C0666A" w:rsidRDefault="00C0666A" w:rsidP="00C0666A">
      <w:pPr>
        <w:pStyle w:val="ConsPlusNormal"/>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при стаже работы от 3 до 8 лет – не более 10%;</w:t>
      </w:r>
    </w:p>
    <w:p w:rsidR="00160D50" w:rsidRDefault="00160D50" w:rsidP="00160D50">
      <w:pPr>
        <w:pStyle w:val="ConsPlusNormal"/>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при стаже работы от 8 до 15 лет – не более 20%;</w:t>
      </w:r>
    </w:p>
    <w:p w:rsidR="00D40C10" w:rsidRDefault="00D40C10" w:rsidP="00D40C10">
      <w:pPr>
        <w:pStyle w:val="ConsPlusNormal"/>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при стаже работы свыше 15 лет – не более 30%.</w:t>
      </w:r>
    </w:p>
    <w:p w:rsidR="00905D79" w:rsidRDefault="00905D79" w:rsidP="00D40C10">
      <w:pPr>
        <w:pStyle w:val="ConsPlusNormal"/>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 надбавки за наличие зданий в учреждении:</w:t>
      </w:r>
    </w:p>
    <w:p w:rsidR="00905D79" w:rsidRDefault="00905D79" w:rsidP="00D40C10">
      <w:pPr>
        <w:pStyle w:val="ConsPlusNormal"/>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при наличии 2 зданий – 10 процентов должностного оклада;</w:t>
      </w:r>
    </w:p>
    <w:p w:rsidR="00905D79" w:rsidRDefault="00905D79" w:rsidP="00905D79">
      <w:pPr>
        <w:pStyle w:val="ConsPlusNormal"/>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при наличии 3 зданий – 15 процентов должностного оклада;</w:t>
      </w:r>
    </w:p>
    <w:p w:rsidR="00905D79" w:rsidRDefault="00905D79" w:rsidP="00D40C10">
      <w:pPr>
        <w:pStyle w:val="ConsPlusNormal"/>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при наличии 4 зданий и более – 20 процентов должностного оклада;</w:t>
      </w:r>
    </w:p>
    <w:p w:rsidR="00C17443" w:rsidRDefault="00905D79" w:rsidP="00C174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C17443" w:rsidRPr="00CA4541">
        <w:rPr>
          <w:rFonts w:ascii="Times New Roman" w:hAnsi="Times New Roman" w:cs="Times New Roman"/>
          <w:sz w:val="24"/>
          <w:szCs w:val="24"/>
        </w:rPr>
        <w:t xml:space="preserve">) </w:t>
      </w:r>
      <w:r w:rsidR="00C17443">
        <w:rPr>
          <w:rFonts w:ascii="Times New Roman" w:hAnsi="Times New Roman" w:cs="Times New Roman"/>
          <w:sz w:val="24"/>
          <w:szCs w:val="24"/>
        </w:rPr>
        <w:t>персональный повышающий коэффициент к должностному окладу.</w:t>
      </w:r>
    </w:p>
    <w:p w:rsidR="00695949" w:rsidRPr="00536072" w:rsidRDefault="00E41F39" w:rsidP="00695949">
      <w:pPr>
        <w:ind w:firstLine="0"/>
        <w:rPr>
          <w:rFonts w:ascii="Times New Roman" w:hAnsi="Times New Roman" w:cs="Times New Roman"/>
          <w:sz w:val="24"/>
          <w:szCs w:val="24"/>
        </w:rPr>
      </w:pPr>
      <w:r>
        <w:rPr>
          <w:rFonts w:ascii="Times New Roman" w:hAnsi="Times New Roman" w:cs="Times New Roman"/>
          <w:sz w:val="24"/>
          <w:szCs w:val="24"/>
        </w:rPr>
        <w:tab/>
      </w:r>
      <w:r w:rsidR="00C17443" w:rsidRPr="002B6C5A">
        <w:rPr>
          <w:rFonts w:ascii="Times New Roman" w:hAnsi="Times New Roman" w:cs="Times New Roman"/>
          <w:sz w:val="24"/>
          <w:szCs w:val="24"/>
        </w:rPr>
        <w:t xml:space="preserve">Решение об установлении персонального повышающего коэффициента к должностному окладу и о его размерах принимается </w:t>
      </w:r>
      <w:r w:rsidR="00695949" w:rsidRPr="002B6C5A">
        <w:rPr>
          <w:rFonts w:ascii="Times New Roman" w:hAnsi="Times New Roman" w:cs="Times New Roman"/>
          <w:sz w:val="24"/>
          <w:szCs w:val="24"/>
        </w:rPr>
        <w:t>персонально в отношении конкретного руководителя учреждения и утверждается приказом начальника управления образования администрации городского округа – город Волжский Волгоградской области.</w:t>
      </w:r>
    </w:p>
    <w:p w:rsidR="00C17443" w:rsidRPr="00DC6EFD" w:rsidRDefault="00C17443" w:rsidP="00C17443">
      <w:pPr>
        <w:rPr>
          <w:rFonts w:ascii="Times New Roman" w:hAnsi="Times New Roman" w:cs="Times New Roman"/>
          <w:sz w:val="24"/>
          <w:szCs w:val="24"/>
        </w:rPr>
      </w:pPr>
      <w:r w:rsidRPr="00536072">
        <w:rPr>
          <w:rFonts w:ascii="Times New Roman" w:hAnsi="Times New Roman" w:cs="Times New Roman"/>
          <w:sz w:val="24"/>
          <w:szCs w:val="24"/>
        </w:rPr>
        <w:t xml:space="preserve">Решение об установлении персонального повышающего коэффициента к </w:t>
      </w:r>
      <w:r>
        <w:rPr>
          <w:rFonts w:ascii="Times New Roman" w:hAnsi="Times New Roman" w:cs="Times New Roman"/>
          <w:sz w:val="24"/>
          <w:szCs w:val="24"/>
        </w:rPr>
        <w:t xml:space="preserve">должностному </w:t>
      </w:r>
      <w:r w:rsidRPr="00536072">
        <w:rPr>
          <w:rFonts w:ascii="Times New Roman" w:hAnsi="Times New Roman" w:cs="Times New Roman"/>
          <w:sz w:val="24"/>
          <w:szCs w:val="24"/>
        </w:rPr>
        <w:t xml:space="preserve">окладу </w:t>
      </w:r>
      <w:r>
        <w:rPr>
          <w:rFonts w:ascii="Times New Roman" w:hAnsi="Times New Roman" w:cs="Times New Roman"/>
          <w:sz w:val="24"/>
          <w:szCs w:val="24"/>
        </w:rPr>
        <w:t xml:space="preserve">заместителя руководителя  учреждения </w:t>
      </w:r>
      <w:r w:rsidRPr="00536072">
        <w:rPr>
          <w:rFonts w:ascii="Times New Roman" w:hAnsi="Times New Roman" w:cs="Times New Roman"/>
          <w:sz w:val="24"/>
          <w:szCs w:val="24"/>
        </w:rPr>
        <w:t xml:space="preserve">и его размерах принимается руководителем </w:t>
      </w:r>
      <w:r w:rsidRPr="00DC6EFD">
        <w:rPr>
          <w:rFonts w:ascii="Times New Roman" w:hAnsi="Times New Roman" w:cs="Times New Roman"/>
          <w:sz w:val="24"/>
          <w:szCs w:val="24"/>
        </w:rPr>
        <w:t>учреждения</w:t>
      </w:r>
      <w:r>
        <w:rPr>
          <w:rFonts w:ascii="Times New Roman" w:hAnsi="Times New Roman" w:cs="Times New Roman"/>
          <w:sz w:val="24"/>
          <w:szCs w:val="24"/>
        </w:rPr>
        <w:t>.</w:t>
      </w:r>
    </w:p>
    <w:p w:rsidR="00C17443" w:rsidRPr="00C646B1" w:rsidRDefault="00C17443" w:rsidP="00C17443">
      <w:pPr>
        <w:pStyle w:val="ConsPlusNormal"/>
        <w:numPr>
          <w:ilvl w:val="0"/>
          <w:numId w:val="1"/>
        </w:numPr>
        <w:tabs>
          <w:tab w:val="clear" w:pos="432"/>
          <w:tab w:val="num" w:pos="0"/>
          <w:tab w:val="left" w:pos="284"/>
        </w:tabs>
        <w:ind w:left="0" w:firstLine="709"/>
        <w:jc w:val="both"/>
        <w:rPr>
          <w:rFonts w:ascii="Times New Roman" w:hAnsi="Times New Roman" w:cs="Times New Roman"/>
          <w:sz w:val="24"/>
          <w:szCs w:val="24"/>
        </w:rPr>
      </w:pPr>
      <w:r>
        <w:rPr>
          <w:rFonts w:ascii="Times New Roman" w:hAnsi="Times New Roman" w:cs="Times New Roman"/>
          <w:sz w:val="24"/>
          <w:szCs w:val="24"/>
        </w:rPr>
        <w:t>Работодателю п</w:t>
      </w:r>
      <w:r w:rsidRPr="00536072">
        <w:rPr>
          <w:rFonts w:ascii="Times New Roman" w:hAnsi="Times New Roman" w:cs="Times New Roman"/>
          <w:sz w:val="24"/>
          <w:szCs w:val="24"/>
        </w:rPr>
        <w:t xml:space="preserve">ри определении размера персонального повышающего коэффициента к должностному окладу следует учитывать уровень профессиональной подготовленности </w:t>
      </w:r>
      <w:r>
        <w:rPr>
          <w:rFonts w:ascii="Times New Roman" w:hAnsi="Times New Roman" w:cs="Times New Roman"/>
          <w:sz w:val="24"/>
          <w:szCs w:val="24"/>
        </w:rPr>
        <w:t>руководителя</w:t>
      </w:r>
      <w:r w:rsidRPr="00536072">
        <w:rPr>
          <w:rFonts w:ascii="Times New Roman" w:hAnsi="Times New Roman" w:cs="Times New Roman"/>
          <w:sz w:val="24"/>
          <w:szCs w:val="24"/>
        </w:rPr>
        <w:t xml:space="preserve"> учреждения, сложность, важность выполняемой работы, степень самостоятельности и ответственности при выполнении поставленных задач, </w:t>
      </w:r>
      <w:r>
        <w:rPr>
          <w:rFonts w:ascii="Times New Roman" w:hAnsi="Times New Roman" w:cs="Times New Roman"/>
          <w:sz w:val="24"/>
          <w:szCs w:val="24"/>
        </w:rPr>
        <w:t xml:space="preserve">наличие ученой </w:t>
      </w:r>
      <w:r w:rsidRPr="00C646B1">
        <w:rPr>
          <w:rFonts w:ascii="Times New Roman" w:hAnsi="Times New Roman" w:cs="Times New Roman"/>
          <w:sz w:val="24"/>
          <w:szCs w:val="24"/>
        </w:rPr>
        <w:t>степени, почетного звания  и другие факторы.</w:t>
      </w:r>
    </w:p>
    <w:p w:rsidR="00C17443" w:rsidRDefault="00C17443" w:rsidP="00C17443">
      <w:pPr>
        <w:rPr>
          <w:rFonts w:ascii="Times New Roman" w:hAnsi="Times New Roman" w:cs="Times New Roman"/>
          <w:sz w:val="24"/>
          <w:szCs w:val="24"/>
        </w:rPr>
      </w:pPr>
      <w:r w:rsidRPr="00C646B1">
        <w:rPr>
          <w:rFonts w:ascii="Times New Roman" w:hAnsi="Times New Roman" w:cs="Times New Roman"/>
          <w:sz w:val="24"/>
          <w:szCs w:val="24"/>
        </w:rPr>
        <w:t xml:space="preserve">Конкретные критерии и особенности определения размера персонального повышающего коэффициента к должностному окладу руководителя учреждения определяются в </w:t>
      </w:r>
      <w:r w:rsidRPr="00F636E6">
        <w:rPr>
          <w:rFonts w:ascii="Times New Roman" w:hAnsi="Times New Roman" w:cs="Times New Roman"/>
          <w:sz w:val="24"/>
          <w:szCs w:val="24"/>
        </w:rPr>
        <w:t xml:space="preserve">соответствии с </w:t>
      </w:r>
      <w:r w:rsidRPr="003C4094">
        <w:rPr>
          <w:rFonts w:ascii="Times New Roman" w:hAnsi="Times New Roman" w:cs="Times New Roman"/>
          <w:sz w:val="24"/>
          <w:szCs w:val="24"/>
        </w:rPr>
        <w:t xml:space="preserve">приложением № </w:t>
      </w:r>
      <w:r w:rsidR="00F636E6" w:rsidRPr="003C4094">
        <w:rPr>
          <w:rFonts w:ascii="Times New Roman" w:hAnsi="Times New Roman" w:cs="Times New Roman"/>
          <w:sz w:val="24"/>
          <w:szCs w:val="24"/>
        </w:rPr>
        <w:t>2</w:t>
      </w:r>
      <w:r w:rsidRPr="003C4094">
        <w:rPr>
          <w:rFonts w:ascii="Times New Roman" w:hAnsi="Times New Roman" w:cs="Times New Roman"/>
          <w:sz w:val="24"/>
          <w:szCs w:val="24"/>
        </w:rPr>
        <w:t>.</w:t>
      </w:r>
      <w:r w:rsidRPr="00F636E6">
        <w:rPr>
          <w:rFonts w:ascii="Times New Roman" w:hAnsi="Times New Roman" w:cs="Times New Roman"/>
          <w:sz w:val="24"/>
          <w:szCs w:val="24"/>
        </w:rPr>
        <w:t xml:space="preserve"> </w:t>
      </w:r>
    </w:p>
    <w:p w:rsidR="006434E9" w:rsidRDefault="006434E9" w:rsidP="006434E9">
      <w:pPr>
        <w:rPr>
          <w:rFonts w:ascii="Times New Roman" w:eastAsia="Calibri" w:hAnsi="Times New Roman" w:cs="Times New Roman"/>
          <w:sz w:val="24"/>
          <w:szCs w:val="24"/>
          <w:lang w:eastAsia="en-US"/>
        </w:rPr>
      </w:pPr>
      <w:r w:rsidRPr="000D3BD6">
        <w:rPr>
          <w:rFonts w:ascii="Times New Roman" w:hAnsi="Times New Roman" w:cs="Times New Roman"/>
          <w:sz w:val="24"/>
          <w:szCs w:val="24"/>
        </w:rPr>
        <w:t>Персональный повышающий коэффициент к должностному окладу руководителя учреждения</w:t>
      </w:r>
      <w:r w:rsidR="006979A1">
        <w:rPr>
          <w:rFonts w:ascii="Times New Roman" w:hAnsi="Times New Roman" w:cs="Times New Roman"/>
          <w:sz w:val="24"/>
          <w:szCs w:val="24"/>
        </w:rPr>
        <w:t>, которое не оказывает муниципальную услугу,</w:t>
      </w:r>
      <w:r w:rsidR="007279EE">
        <w:rPr>
          <w:rFonts w:ascii="Times New Roman" w:hAnsi="Times New Roman" w:cs="Times New Roman"/>
          <w:sz w:val="24"/>
          <w:szCs w:val="24"/>
        </w:rPr>
        <w:t xml:space="preserve"> </w:t>
      </w:r>
      <w:r w:rsidRPr="000D3BD6">
        <w:rPr>
          <w:rFonts w:ascii="Times New Roman" w:eastAsia="Calibri" w:hAnsi="Times New Roman" w:cs="Times New Roman"/>
          <w:sz w:val="24"/>
          <w:szCs w:val="24"/>
          <w:lang w:eastAsia="en-US"/>
        </w:rPr>
        <w:t xml:space="preserve">утверждается приказом начальника управления образования  администрации городского округа </w:t>
      </w:r>
      <w:r w:rsidRPr="000D3BD6">
        <w:rPr>
          <w:rFonts w:ascii="Times New Roman" w:hAnsi="Times New Roman" w:cs="Times New Roman"/>
          <w:sz w:val="24"/>
          <w:szCs w:val="24"/>
        </w:rPr>
        <w:t xml:space="preserve">– </w:t>
      </w:r>
      <w:r w:rsidRPr="000D3BD6">
        <w:rPr>
          <w:rFonts w:ascii="Times New Roman" w:eastAsia="Calibri" w:hAnsi="Times New Roman" w:cs="Times New Roman"/>
          <w:sz w:val="24"/>
          <w:szCs w:val="24"/>
          <w:lang w:eastAsia="en-US"/>
        </w:rPr>
        <w:t>город Волжский Волгоградской области и определяется по следующим критериям:</w:t>
      </w:r>
    </w:p>
    <w:p w:rsidR="00964878" w:rsidRDefault="00964878" w:rsidP="006434E9">
      <w:pPr>
        <w:rPr>
          <w:rFonts w:ascii="Times New Roman" w:eastAsia="Calibri" w:hAnsi="Times New Roman" w:cs="Times New Roman"/>
          <w:sz w:val="24"/>
          <w:szCs w:val="24"/>
          <w:lang w:eastAsia="en-US"/>
        </w:rPr>
      </w:pPr>
    </w:p>
    <w:p w:rsidR="00964878" w:rsidRPr="000D3BD6" w:rsidRDefault="00964878" w:rsidP="006434E9">
      <w:pPr>
        <w:rPr>
          <w:rFonts w:ascii="Times New Roman" w:hAnsi="Times New Roman" w:cs="Times New Roman"/>
          <w:sz w:val="24"/>
          <w:szCs w:val="24"/>
        </w:rPr>
      </w:pPr>
    </w:p>
    <w:p w:rsidR="006434E9" w:rsidRPr="000D3BD6" w:rsidRDefault="006434E9" w:rsidP="006434E9">
      <w:pPr>
        <w:rPr>
          <w:rFonts w:ascii="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3"/>
        <w:gridCol w:w="6378"/>
      </w:tblGrid>
      <w:tr w:rsidR="006434E9" w:rsidRPr="000D3BD6" w:rsidTr="00006741">
        <w:tc>
          <w:tcPr>
            <w:tcW w:w="3403" w:type="dxa"/>
            <w:tcBorders>
              <w:top w:val="single" w:sz="4" w:space="0" w:color="auto"/>
              <w:bottom w:val="nil"/>
              <w:right w:val="single" w:sz="4" w:space="0" w:color="auto"/>
            </w:tcBorders>
          </w:tcPr>
          <w:p w:rsidR="006434E9" w:rsidRPr="000D3BD6" w:rsidRDefault="006434E9" w:rsidP="00006741">
            <w:pPr>
              <w:pStyle w:val="afff5"/>
              <w:jc w:val="center"/>
              <w:rPr>
                <w:rFonts w:ascii="Times New Roman" w:hAnsi="Times New Roman" w:cs="Times New Roman"/>
                <w:sz w:val="24"/>
                <w:szCs w:val="24"/>
              </w:rPr>
            </w:pPr>
            <w:r w:rsidRPr="000D3BD6">
              <w:rPr>
                <w:rFonts w:ascii="Times New Roman" w:hAnsi="Times New Roman" w:cs="Times New Roman"/>
                <w:sz w:val="24"/>
                <w:szCs w:val="24"/>
              </w:rPr>
              <w:lastRenderedPageBreak/>
              <w:t>При штатной численности работников</w:t>
            </w:r>
          </w:p>
        </w:tc>
        <w:tc>
          <w:tcPr>
            <w:tcW w:w="6378" w:type="dxa"/>
            <w:tcBorders>
              <w:top w:val="single" w:sz="4" w:space="0" w:color="auto"/>
              <w:left w:val="single" w:sz="4" w:space="0" w:color="auto"/>
              <w:bottom w:val="nil"/>
              <w:right w:val="single" w:sz="4" w:space="0" w:color="auto"/>
            </w:tcBorders>
          </w:tcPr>
          <w:p w:rsidR="006434E9" w:rsidRPr="000D3BD6" w:rsidRDefault="00A75D39" w:rsidP="00A75D39">
            <w:pPr>
              <w:pStyle w:val="afff5"/>
              <w:jc w:val="center"/>
              <w:rPr>
                <w:rFonts w:ascii="Times New Roman" w:hAnsi="Times New Roman" w:cs="Times New Roman"/>
                <w:sz w:val="24"/>
                <w:szCs w:val="24"/>
              </w:rPr>
            </w:pPr>
            <w:r>
              <w:rPr>
                <w:rFonts w:ascii="Times New Roman" w:hAnsi="Times New Roman" w:cs="Times New Roman"/>
                <w:sz w:val="24"/>
                <w:szCs w:val="24"/>
              </w:rPr>
              <w:t>Персональный п</w:t>
            </w:r>
            <w:r w:rsidR="006434E9" w:rsidRPr="000D3BD6">
              <w:rPr>
                <w:rFonts w:ascii="Times New Roman" w:hAnsi="Times New Roman" w:cs="Times New Roman"/>
                <w:sz w:val="24"/>
                <w:szCs w:val="24"/>
              </w:rPr>
              <w:t xml:space="preserve">овышающий коэффициент </w:t>
            </w:r>
          </w:p>
        </w:tc>
      </w:tr>
      <w:tr w:rsidR="006434E9" w:rsidRPr="000D3BD6" w:rsidTr="00006741">
        <w:tc>
          <w:tcPr>
            <w:tcW w:w="3403" w:type="dxa"/>
            <w:tcBorders>
              <w:top w:val="single" w:sz="4" w:space="0" w:color="auto"/>
              <w:bottom w:val="single" w:sz="4" w:space="0" w:color="auto"/>
              <w:right w:val="single" w:sz="4" w:space="0" w:color="auto"/>
            </w:tcBorders>
          </w:tcPr>
          <w:p w:rsidR="006434E9" w:rsidRPr="000D3BD6" w:rsidRDefault="006434E9" w:rsidP="00006741">
            <w:pPr>
              <w:pStyle w:val="afffd"/>
              <w:rPr>
                <w:rFonts w:ascii="Times New Roman" w:hAnsi="Times New Roman" w:cs="Times New Roman"/>
                <w:sz w:val="24"/>
                <w:szCs w:val="24"/>
              </w:rPr>
            </w:pPr>
            <w:r w:rsidRPr="000D3BD6">
              <w:rPr>
                <w:rFonts w:ascii="Times New Roman" w:hAnsi="Times New Roman" w:cs="Times New Roman"/>
                <w:sz w:val="24"/>
                <w:szCs w:val="24"/>
              </w:rPr>
              <w:t>до 10</w:t>
            </w:r>
          </w:p>
        </w:tc>
        <w:tc>
          <w:tcPr>
            <w:tcW w:w="6378" w:type="dxa"/>
            <w:tcBorders>
              <w:top w:val="single" w:sz="4" w:space="0" w:color="auto"/>
              <w:left w:val="single" w:sz="4" w:space="0" w:color="auto"/>
              <w:bottom w:val="single" w:sz="4" w:space="0" w:color="auto"/>
              <w:right w:val="single" w:sz="4" w:space="0" w:color="auto"/>
            </w:tcBorders>
          </w:tcPr>
          <w:p w:rsidR="006434E9" w:rsidRPr="000D3BD6" w:rsidRDefault="00A75D39" w:rsidP="00006741">
            <w:pPr>
              <w:pStyle w:val="afffd"/>
              <w:rPr>
                <w:rFonts w:ascii="Times New Roman" w:hAnsi="Times New Roman" w:cs="Times New Roman"/>
                <w:sz w:val="24"/>
                <w:szCs w:val="24"/>
              </w:rPr>
            </w:pPr>
            <w:r>
              <w:rPr>
                <w:rFonts w:ascii="Times New Roman" w:hAnsi="Times New Roman" w:cs="Times New Roman"/>
                <w:sz w:val="24"/>
                <w:szCs w:val="24"/>
              </w:rPr>
              <w:t>100 %</w:t>
            </w:r>
          </w:p>
        </w:tc>
      </w:tr>
      <w:tr w:rsidR="006434E9" w:rsidRPr="00297FB3" w:rsidTr="00006741">
        <w:tc>
          <w:tcPr>
            <w:tcW w:w="3403" w:type="dxa"/>
            <w:tcBorders>
              <w:top w:val="single" w:sz="4" w:space="0" w:color="auto"/>
              <w:bottom w:val="single" w:sz="4" w:space="0" w:color="auto"/>
              <w:right w:val="single" w:sz="4" w:space="0" w:color="auto"/>
            </w:tcBorders>
          </w:tcPr>
          <w:p w:rsidR="006434E9" w:rsidRPr="000D3BD6" w:rsidRDefault="006434E9" w:rsidP="00006741">
            <w:pPr>
              <w:pStyle w:val="afffd"/>
              <w:rPr>
                <w:rFonts w:ascii="Times New Roman" w:hAnsi="Times New Roman" w:cs="Times New Roman"/>
                <w:sz w:val="24"/>
                <w:szCs w:val="24"/>
              </w:rPr>
            </w:pPr>
            <w:r w:rsidRPr="000D3BD6">
              <w:rPr>
                <w:rFonts w:ascii="Times New Roman" w:hAnsi="Times New Roman" w:cs="Times New Roman"/>
                <w:sz w:val="24"/>
                <w:szCs w:val="24"/>
              </w:rPr>
              <w:t>свыше 10</w:t>
            </w:r>
          </w:p>
        </w:tc>
        <w:tc>
          <w:tcPr>
            <w:tcW w:w="6378" w:type="dxa"/>
            <w:tcBorders>
              <w:top w:val="single" w:sz="4" w:space="0" w:color="auto"/>
              <w:left w:val="single" w:sz="4" w:space="0" w:color="auto"/>
              <w:bottom w:val="single" w:sz="4" w:space="0" w:color="auto"/>
              <w:right w:val="single" w:sz="4" w:space="0" w:color="auto"/>
            </w:tcBorders>
          </w:tcPr>
          <w:p w:rsidR="006434E9" w:rsidRPr="00297FB3" w:rsidRDefault="00A75D39" w:rsidP="00006741">
            <w:pPr>
              <w:pStyle w:val="afffd"/>
              <w:rPr>
                <w:rFonts w:ascii="Times New Roman" w:hAnsi="Times New Roman" w:cs="Times New Roman"/>
                <w:sz w:val="24"/>
                <w:szCs w:val="24"/>
              </w:rPr>
            </w:pPr>
            <w:r>
              <w:rPr>
                <w:rFonts w:ascii="Times New Roman" w:hAnsi="Times New Roman" w:cs="Times New Roman"/>
                <w:sz w:val="24"/>
                <w:szCs w:val="24"/>
              </w:rPr>
              <w:t>200 %</w:t>
            </w:r>
          </w:p>
        </w:tc>
      </w:tr>
    </w:tbl>
    <w:p w:rsidR="006434E9" w:rsidRPr="00F636E6" w:rsidRDefault="006434E9" w:rsidP="00C17443">
      <w:pPr>
        <w:rPr>
          <w:rFonts w:ascii="Times New Roman" w:hAnsi="Times New Roman" w:cs="Times New Roman"/>
          <w:sz w:val="24"/>
          <w:szCs w:val="24"/>
        </w:rPr>
      </w:pPr>
    </w:p>
    <w:p w:rsidR="006979A1" w:rsidRDefault="006979A1" w:rsidP="00C17443">
      <w:pPr>
        <w:rPr>
          <w:rFonts w:ascii="Times New Roman" w:hAnsi="Times New Roman" w:cs="Times New Roman"/>
          <w:sz w:val="24"/>
          <w:szCs w:val="24"/>
        </w:rPr>
      </w:pPr>
      <w:r>
        <w:rPr>
          <w:rFonts w:ascii="Times New Roman" w:hAnsi="Times New Roman" w:cs="Times New Roman"/>
          <w:sz w:val="24"/>
          <w:szCs w:val="24"/>
        </w:rPr>
        <w:t>Персональный повышающий коэффициент является стимулирующей выплатой и</w:t>
      </w:r>
      <w:r w:rsidR="0082264B">
        <w:rPr>
          <w:rFonts w:ascii="Times New Roman" w:hAnsi="Times New Roman" w:cs="Times New Roman"/>
          <w:sz w:val="24"/>
          <w:szCs w:val="24"/>
        </w:rPr>
        <w:t> не </w:t>
      </w:r>
      <w:r>
        <w:rPr>
          <w:rFonts w:ascii="Times New Roman" w:hAnsi="Times New Roman" w:cs="Times New Roman"/>
          <w:sz w:val="24"/>
          <w:szCs w:val="24"/>
        </w:rPr>
        <w:t>образует новый оклад.</w:t>
      </w:r>
    </w:p>
    <w:p w:rsidR="00C17443" w:rsidRPr="00DC6EFD" w:rsidRDefault="00C17443" w:rsidP="00C17443">
      <w:pPr>
        <w:rPr>
          <w:rFonts w:ascii="Times New Roman" w:hAnsi="Times New Roman" w:cs="Times New Roman"/>
          <w:sz w:val="24"/>
          <w:szCs w:val="24"/>
        </w:rPr>
      </w:pPr>
      <w:r w:rsidRPr="00C646B1">
        <w:rPr>
          <w:rFonts w:ascii="Times New Roman" w:hAnsi="Times New Roman" w:cs="Times New Roman"/>
          <w:sz w:val="24"/>
          <w:szCs w:val="24"/>
        </w:rPr>
        <w:t>Конкретные критерии и особенности определения</w:t>
      </w:r>
      <w:r>
        <w:rPr>
          <w:rFonts w:ascii="Times New Roman" w:hAnsi="Times New Roman" w:cs="Times New Roman"/>
          <w:sz w:val="24"/>
          <w:szCs w:val="24"/>
        </w:rPr>
        <w:t xml:space="preserve"> размера персонального повышающего коэффициента к должностному окладу заместителя руководителя  </w:t>
      </w:r>
      <w:r w:rsidRPr="00B67387">
        <w:rPr>
          <w:rFonts w:ascii="Times New Roman" w:hAnsi="Times New Roman" w:cs="Times New Roman"/>
          <w:sz w:val="24"/>
          <w:szCs w:val="24"/>
        </w:rPr>
        <w:t>учреждения определяются на основании локального</w:t>
      </w:r>
      <w:r w:rsidRPr="00DC6EFD">
        <w:rPr>
          <w:rFonts w:ascii="Times New Roman" w:hAnsi="Times New Roman" w:cs="Times New Roman"/>
          <w:sz w:val="24"/>
          <w:szCs w:val="24"/>
        </w:rPr>
        <w:t xml:space="preserve"> акта учреждения</w:t>
      </w:r>
      <w:r w:rsidR="00341AAE">
        <w:rPr>
          <w:rFonts w:ascii="Times New Roman" w:hAnsi="Times New Roman" w:cs="Times New Roman"/>
          <w:sz w:val="24"/>
          <w:szCs w:val="24"/>
        </w:rPr>
        <w:t xml:space="preserve"> </w:t>
      </w:r>
      <w:r w:rsidR="00341AAE" w:rsidRPr="001E2770">
        <w:rPr>
          <w:rFonts w:ascii="Times New Roman" w:hAnsi="Times New Roman" w:cs="Times New Roman"/>
          <w:sz w:val="24"/>
          <w:szCs w:val="24"/>
        </w:rPr>
        <w:t>(Приложение № 3)</w:t>
      </w:r>
      <w:r w:rsidRPr="001E2770">
        <w:rPr>
          <w:rFonts w:ascii="Times New Roman" w:hAnsi="Times New Roman" w:cs="Times New Roman"/>
          <w:sz w:val="24"/>
          <w:szCs w:val="24"/>
        </w:rPr>
        <w:t>.</w:t>
      </w:r>
    </w:p>
    <w:p w:rsidR="00C17443" w:rsidRPr="00851F62" w:rsidRDefault="00C17443" w:rsidP="00C17443">
      <w:pPr>
        <w:pStyle w:val="ConsPlusNormal"/>
        <w:ind w:firstLine="709"/>
        <w:jc w:val="both"/>
        <w:rPr>
          <w:rFonts w:ascii="Times New Roman" w:hAnsi="Times New Roman" w:cs="Times New Roman"/>
          <w:sz w:val="24"/>
          <w:szCs w:val="24"/>
          <w:highlight w:val="yellow"/>
        </w:rPr>
      </w:pPr>
      <w:r w:rsidRPr="00536072">
        <w:rPr>
          <w:rFonts w:ascii="Times New Roman" w:hAnsi="Times New Roman" w:cs="Times New Roman"/>
          <w:sz w:val="24"/>
          <w:szCs w:val="24"/>
        </w:rPr>
        <w:t>Перс</w:t>
      </w:r>
      <w:r>
        <w:rPr>
          <w:rFonts w:ascii="Times New Roman" w:hAnsi="Times New Roman" w:cs="Times New Roman"/>
          <w:sz w:val="24"/>
          <w:szCs w:val="24"/>
        </w:rPr>
        <w:t xml:space="preserve">ональный повышающий коэффициент </w:t>
      </w:r>
      <w:r w:rsidRPr="00536072">
        <w:rPr>
          <w:rFonts w:ascii="Times New Roman" w:hAnsi="Times New Roman" w:cs="Times New Roman"/>
          <w:sz w:val="24"/>
          <w:szCs w:val="24"/>
        </w:rPr>
        <w:t xml:space="preserve">к должностному окладу </w:t>
      </w:r>
      <w:r>
        <w:rPr>
          <w:rFonts w:ascii="Times New Roman" w:hAnsi="Times New Roman" w:cs="Times New Roman"/>
          <w:sz w:val="24"/>
          <w:szCs w:val="24"/>
        </w:rPr>
        <w:t>руководителя учреждения, его заместителей  учреждения у</w:t>
      </w:r>
      <w:r w:rsidRPr="00536072">
        <w:rPr>
          <w:rFonts w:ascii="Times New Roman" w:hAnsi="Times New Roman" w:cs="Times New Roman"/>
          <w:sz w:val="24"/>
          <w:szCs w:val="24"/>
        </w:rPr>
        <w:t xml:space="preserve">станавливается на определенный период </w:t>
      </w:r>
      <w:r w:rsidRPr="00E2300F">
        <w:rPr>
          <w:rFonts w:ascii="Times New Roman" w:hAnsi="Times New Roman" w:cs="Times New Roman"/>
          <w:sz w:val="24"/>
          <w:szCs w:val="24"/>
        </w:rPr>
        <w:t>времени в течение соответствующего календарного года.</w:t>
      </w:r>
    </w:p>
    <w:p w:rsidR="00C17443" w:rsidRPr="00536072" w:rsidRDefault="00806EF8" w:rsidP="000A73ED">
      <w:pPr>
        <w:tabs>
          <w:tab w:val="left" w:pos="709"/>
        </w:tabs>
        <w:rPr>
          <w:rFonts w:ascii="Times New Roman" w:hAnsi="Times New Roman" w:cs="Times New Roman"/>
          <w:sz w:val="24"/>
          <w:szCs w:val="24"/>
        </w:rPr>
      </w:pPr>
      <w:r w:rsidRPr="00E2300F">
        <w:rPr>
          <w:rFonts w:ascii="Times New Roman" w:hAnsi="Times New Roman" w:cs="Times New Roman"/>
          <w:sz w:val="24"/>
          <w:szCs w:val="24"/>
        </w:rPr>
        <w:t xml:space="preserve">При наличии двух и более </w:t>
      </w:r>
      <w:r w:rsidR="003B4CB1" w:rsidRPr="00E2300F">
        <w:rPr>
          <w:rFonts w:ascii="Times New Roman" w:hAnsi="Times New Roman" w:cs="Times New Roman"/>
          <w:sz w:val="24"/>
          <w:szCs w:val="24"/>
        </w:rPr>
        <w:t>критериев</w:t>
      </w:r>
      <w:r w:rsidRPr="00E2300F">
        <w:rPr>
          <w:rFonts w:ascii="Times New Roman" w:hAnsi="Times New Roman" w:cs="Times New Roman"/>
          <w:sz w:val="24"/>
          <w:szCs w:val="24"/>
        </w:rPr>
        <w:t xml:space="preserve"> персонального повышающего коэффициента </w:t>
      </w:r>
      <w:r w:rsidR="003B4CB1" w:rsidRPr="00E2300F">
        <w:rPr>
          <w:rFonts w:ascii="Times New Roman" w:hAnsi="Times New Roman" w:cs="Times New Roman"/>
          <w:sz w:val="24"/>
          <w:szCs w:val="24"/>
        </w:rPr>
        <w:t>значения критериев</w:t>
      </w:r>
      <w:r w:rsidRPr="00E2300F">
        <w:rPr>
          <w:rFonts w:ascii="Times New Roman" w:hAnsi="Times New Roman" w:cs="Times New Roman"/>
          <w:sz w:val="24"/>
          <w:szCs w:val="24"/>
        </w:rPr>
        <w:t xml:space="preserve"> суммируются</w:t>
      </w:r>
      <w:r w:rsidR="00644DD2" w:rsidRPr="00E2300F">
        <w:rPr>
          <w:rFonts w:ascii="Times New Roman" w:hAnsi="Times New Roman" w:cs="Times New Roman"/>
          <w:sz w:val="24"/>
          <w:szCs w:val="24"/>
        </w:rPr>
        <w:t>,</w:t>
      </w:r>
      <w:r w:rsidRPr="00E2300F">
        <w:rPr>
          <w:rFonts w:ascii="Times New Roman" w:hAnsi="Times New Roman" w:cs="Times New Roman"/>
          <w:sz w:val="24"/>
          <w:szCs w:val="24"/>
        </w:rPr>
        <w:t xml:space="preserve"> и р</w:t>
      </w:r>
      <w:r w:rsidR="00C17443" w:rsidRPr="00E2300F">
        <w:rPr>
          <w:rFonts w:ascii="Times New Roman" w:hAnsi="Times New Roman" w:cs="Times New Roman"/>
          <w:sz w:val="24"/>
          <w:szCs w:val="24"/>
        </w:rPr>
        <w:t xml:space="preserve">азмер персонального повышающего коэффициента к должностному окладу устанавливается в размере, не превышающим </w:t>
      </w:r>
      <w:r w:rsidR="006979A1" w:rsidRPr="00E2300F">
        <w:rPr>
          <w:rFonts w:ascii="Times New Roman" w:hAnsi="Times New Roman" w:cs="Times New Roman"/>
          <w:sz w:val="24"/>
          <w:szCs w:val="24"/>
        </w:rPr>
        <w:t>350</w:t>
      </w:r>
      <w:r w:rsidR="00C17443" w:rsidRPr="00E2300F">
        <w:rPr>
          <w:rFonts w:ascii="Times New Roman" w:hAnsi="Times New Roman" w:cs="Times New Roman"/>
          <w:sz w:val="24"/>
          <w:szCs w:val="24"/>
        </w:rPr>
        <w:t xml:space="preserve"> процентов</w:t>
      </w:r>
      <w:r w:rsidR="00C17443" w:rsidRPr="0021679D">
        <w:rPr>
          <w:rFonts w:ascii="Times New Roman" w:hAnsi="Times New Roman" w:cs="Times New Roman"/>
          <w:sz w:val="24"/>
          <w:szCs w:val="24"/>
        </w:rPr>
        <w:t xml:space="preserve"> </w:t>
      </w:r>
      <w:r w:rsidR="0082264B">
        <w:rPr>
          <w:rFonts w:ascii="Times New Roman" w:hAnsi="Times New Roman" w:cs="Times New Roman"/>
          <w:sz w:val="24"/>
          <w:szCs w:val="24"/>
        </w:rPr>
        <w:t>должностного оклада в месяц;</w:t>
      </w:r>
    </w:p>
    <w:p w:rsidR="00C85C46" w:rsidRPr="00536072" w:rsidRDefault="00C17443" w:rsidP="000A73ED">
      <w:pPr>
        <w:tabs>
          <w:tab w:val="left" w:pos="709"/>
        </w:tabs>
        <w:rPr>
          <w:rFonts w:ascii="Times New Roman" w:hAnsi="Times New Roman" w:cs="Times New Roman"/>
          <w:sz w:val="24"/>
          <w:szCs w:val="24"/>
        </w:rPr>
      </w:pPr>
      <w:r>
        <w:rPr>
          <w:rFonts w:ascii="Times New Roman" w:hAnsi="Times New Roman" w:cs="Times New Roman"/>
          <w:sz w:val="24"/>
          <w:szCs w:val="24"/>
        </w:rPr>
        <w:t>4</w:t>
      </w:r>
      <w:r w:rsidRPr="00536072">
        <w:rPr>
          <w:rFonts w:ascii="Times New Roman" w:hAnsi="Times New Roman" w:cs="Times New Roman"/>
          <w:sz w:val="24"/>
          <w:szCs w:val="24"/>
        </w:rPr>
        <w:t>) </w:t>
      </w:r>
      <w:r w:rsidR="00DF4A21">
        <w:rPr>
          <w:rFonts w:ascii="Times New Roman" w:hAnsi="Times New Roman" w:cs="Times New Roman"/>
          <w:sz w:val="24"/>
          <w:szCs w:val="24"/>
        </w:rPr>
        <w:t>премиальные выплаты</w:t>
      </w:r>
      <w:r w:rsidR="00C85C46" w:rsidRPr="00536072">
        <w:rPr>
          <w:rFonts w:ascii="Times New Roman" w:hAnsi="Times New Roman" w:cs="Times New Roman"/>
          <w:sz w:val="24"/>
          <w:szCs w:val="24"/>
        </w:rPr>
        <w:t>:</w:t>
      </w:r>
    </w:p>
    <w:p w:rsidR="00C85C46" w:rsidRPr="00536072" w:rsidRDefault="00C85C46" w:rsidP="00C85C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536072">
        <w:rPr>
          <w:rFonts w:ascii="Times New Roman" w:hAnsi="Times New Roman" w:cs="Times New Roman"/>
          <w:sz w:val="24"/>
          <w:szCs w:val="24"/>
        </w:rPr>
        <w:t> премия по итогам работы</w:t>
      </w:r>
      <w:r>
        <w:rPr>
          <w:rFonts w:ascii="Times New Roman" w:hAnsi="Times New Roman" w:cs="Times New Roman"/>
          <w:sz w:val="24"/>
          <w:szCs w:val="24"/>
        </w:rPr>
        <w:t xml:space="preserve"> (за месяц, квартал, год);</w:t>
      </w:r>
    </w:p>
    <w:p w:rsidR="00C85C46" w:rsidRPr="00536072" w:rsidRDefault="00C85C46" w:rsidP="00C85C46">
      <w:pPr>
        <w:pStyle w:val="ConsPlusNormal"/>
        <w:ind w:firstLine="540"/>
        <w:jc w:val="both"/>
        <w:rPr>
          <w:rFonts w:ascii="Times New Roman" w:hAnsi="Times New Roman" w:cs="Times New Roman"/>
          <w:sz w:val="24"/>
          <w:szCs w:val="24"/>
        </w:rPr>
      </w:pPr>
      <w:r w:rsidRPr="00536072">
        <w:rPr>
          <w:rFonts w:ascii="Times New Roman" w:hAnsi="Times New Roman" w:cs="Times New Roman"/>
          <w:sz w:val="24"/>
          <w:szCs w:val="24"/>
        </w:rPr>
        <w:t xml:space="preserve">- </w:t>
      </w:r>
      <w:r>
        <w:rPr>
          <w:rFonts w:ascii="Times New Roman" w:hAnsi="Times New Roman" w:cs="Times New Roman"/>
          <w:sz w:val="24"/>
          <w:szCs w:val="24"/>
        </w:rPr>
        <w:t xml:space="preserve">премия </w:t>
      </w:r>
      <w:r w:rsidRPr="00536072">
        <w:rPr>
          <w:rFonts w:ascii="Times New Roman" w:hAnsi="Times New Roman" w:cs="Times New Roman"/>
          <w:sz w:val="24"/>
          <w:szCs w:val="24"/>
        </w:rPr>
        <w:t>за выполнение особо важных и срочных работ;</w:t>
      </w:r>
    </w:p>
    <w:p w:rsidR="00C85C46" w:rsidRPr="00536072" w:rsidRDefault="00C85C46" w:rsidP="00C85C46">
      <w:pPr>
        <w:pStyle w:val="ConsPlusNormal"/>
        <w:ind w:firstLine="540"/>
        <w:jc w:val="both"/>
        <w:rPr>
          <w:rFonts w:ascii="Times New Roman" w:hAnsi="Times New Roman" w:cs="Times New Roman"/>
          <w:sz w:val="24"/>
          <w:szCs w:val="24"/>
        </w:rPr>
      </w:pPr>
      <w:r w:rsidRPr="00536072">
        <w:rPr>
          <w:rFonts w:ascii="Times New Roman" w:hAnsi="Times New Roman" w:cs="Times New Roman"/>
          <w:sz w:val="24"/>
          <w:szCs w:val="24"/>
        </w:rPr>
        <w:t>- единовременная премия;</w:t>
      </w:r>
    </w:p>
    <w:p w:rsidR="00C85C46" w:rsidRPr="00536072" w:rsidRDefault="00C85C46" w:rsidP="000A73ED">
      <w:pPr>
        <w:pStyle w:val="ConsPlusNormal"/>
        <w:tabs>
          <w:tab w:val="left" w:pos="567"/>
          <w:tab w:val="left" w:pos="709"/>
        </w:tabs>
        <w:ind w:firstLine="540"/>
        <w:jc w:val="both"/>
        <w:rPr>
          <w:rFonts w:ascii="Times New Roman" w:hAnsi="Times New Roman" w:cs="Times New Roman"/>
          <w:sz w:val="24"/>
          <w:szCs w:val="24"/>
        </w:rPr>
      </w:pPr>
      <w:r w:rsidRPr="00536072">
        <w:rPr>
          <w:rFonts w:ascii="Times New Roman" w:hAnsi="Times New Roman" w:cs="Times New Roman"/>
          <w:sz w:val="24"/>
          <w:szCs w:val="24"/>
        </w:rPr>
        <w:t>- премия из средств, полученных за счет предпринимательской деятельности (платные услуги).</w:t>
      </w:r>
    </w:p>
    <w:p w:rsidR="00023B78" w:rsidRPr="00E539D1" w:rsidRDefault="00023B78" w:rsidP="000A73ED">
      <w:pPr>
        <w:pStyle w:val="ConsPlusNormal"/>
        <w:tabs>
          <w:tab w:val="left" w:pos="567"/>
          <w:tab w:val="left" w:pos="709"/>
        </w:tabs>
        <w:ind w:firstLine="540"/>
        <w:jc w:val="both"/>
        <w:rPr>
          <w:rFonts w:ascii="Times New Roman" w:hAnsi="Times New Roman" w:cs="Times New Roman"/>
          <w:sz w:val="24"/>
          <w:szCs w:val="24"/>
        </w:rPr>
      </w:pPr>
      <w:r w:rsidRPr="00591CA0">
        <w:rPr>
          <w:rFonts w:ascii="Times New Roman" w:hAnsi="Times New Roman" w:cs="Times New Roman"/>
          <w:sz w:val="24"/>
          <w:szCs w:val="24"/>
        </w:rPr>
        <w:t xml:space="preserve">Размер премии за месяц не должен превышать 25 процентов должностного оклада,  </w:t>
      </w:r>
      <w:r w:rsidR="0082264B">
        <w:rPr>
          <w:rFonts w:ascii="Times New Roman" w:hAnsi="Times New Roman" w:cs="Times New Roman"/>
          <w:sz w:val="24"/>
          <w:szCs w:val="24"/>
        </w:rPr>
        <w:t>за </w:t>
      </w:r>
      <w:r w:rsidRPr="00591CA0">
        <w:rPr>
          <w:rFonts w:ascii="Times New Roman" w:hAnsi="Times New Roman" w:cs="Times New Roman"/>
          <w:sz w:val="24"/>
          <w:szCs w:val="24"/>
        </w:rPr>
        <w:t xml:space="preserve">квартал – 75 процентов должностного оклада, за год – 300 процентов должностного оклада. Общий размер выплат премии по итогам работы не может превышать 300 процентов должностного </w:t>
      </w:r>
      <w:r w:rsidRPr="00F27A60">
        <w:rPr>
          <w:rFonts w:ascii="Times New Roman" w:hAnsi="Times New Roman" w:cs="Times New Roman"/>
          <w:sz w:val="24"/>
          <w:szCs w:val="24"/>
        </w:rPr>
        <w:t xml:space="preserve">оклада в расчете на год. </w:t>
      </w:r>
      <w:r w:rsidRPr="00E539D1">
        <w:rPr>
          <w:rFonts w:ascii="Times New Roman" w:hAnsi="Times New Roman" w:cs="Times New Roman"/>
          <w:sz w:val="24"/>
          <w:szCs w:val="24"/>
        </w:rPr>
        <w:t>Для руководител</w:t>
      </w:r>
      <w:r w:rsidR="0082264B">
        <w:rPr>
          <w:rFonts w:ascii="Times New Roman" w:hAnsi="Times New Roman" w:cs="Times New Roman"/>
          <w:sz w:val="24"/>
          <w:szCs w:val="24"/>
        </w:rPr>
        <w:t>я учреждения за счет средств от </w:t>
      </w:r>
      <w:r w:rsidR="00851F62">
        <w:rPr>
          <w:rFonts w:ascii="Times New Roman" w:hAnsi="Times New Roman" w:cs="Times New Roman"/>
          <w:sz w:val="24"/>
          <w:szCs w:val="24"/>
        </w:rPr>
        <w:t xml:space="preserve"> </w:t>
      </w:r>
      <w:r w:rsidRPr="00E539D1">
        <w:rPr>
          <w:rFonts w:ascii="Times New Roman" w:hAnsi="Times New Roman" w:cs="Times New Roman"/>
          <w:sz w:val="24"/>
          <w:szCs w:val="24"/>
        </w:rPr>
        <w:t>приносящий доход деятельности по решению учредителя</w:t>
      </w:r>
      <w:r w:rsidRPr="00F27A60">
        <w:rPr>
          <w:rFonts w:ascii="Times New Roman" w:hAnsi="Times New Roman" w:cs="Times New Roman"/>
          <w:sz w:val="24"/>
          <w:szCs w:val="24"/>
        </w:rPr>
        <w:t>, согласованному с управлением экономики, управлением финансов администрации городского округа – город Волжский Волгоградской области, а также с заместителем главы городского округа – город Волжский Волгоградской области, курирующим деятельность отрасли, общий размер премий по итогам работы может быть увеличен</w:t>
      </w:r>
      <w:r w:rsidRPr="00E539D1">
        <w:rPr>
          <w:rFonts w:ascii="Times New Roman" w:hAnsi="Times New Roman" w:cs="Times New Roman"/>
          <w:sz w:val="24"/>
          <w:szCs w:val="24"/>
        </w:rPr>
        <w:t>. Для заместителей руководител</w:t>
      </w:r>
      <w:r w:rsidR="00851F62">
        <w:rPr>
          <w:rFonts w:ascii="Times New Roman" w:hAnsi="Times New Roman" w:cs="Times New Roman"/>
          <w:sz w:val="24"/>
          <w:szCs w:val="24"/>
        </w:rPr>
        <w:t xml:space="preserve">я </w:t>
      </w:r>
      <w:r w:rsidRPr="00E539D1">
        <w:rPr>
          <w:rFonts w:ascii="Times New Roman" w:hAnsi="Times New Roman" w:cs="Times New Roman"/>
          <w:sz w:val="24"/>
          <w:szCs w:val="24"/>
        </w:rPr>
        <w:t xml:space="preserve"> учреждени</w:t>
      </w:r>
      <w:r w:rsidR="0082264B">
        <w:rPr>
          <w:rFonts w:ascii="Times New Roman" w:hAnsi="Times New Roman" w:cs="Times New Roman"/>
          <w:sz w:val="24"/>
          <w:szCs w:val="24"/>
        </w:rPr>
        <w:t>я</w:t>
      </w:r>
      <w:r w:rsidRPr="00E539D1">
        <w:rPr>
          <w:rFonts w:ascii="Times New Roman" w:hAnsi="Times New Roman" w:cs="Times New Roman"/>
          <w:sz w:val="24"/>
          <w:szCs w:val="24"/>
        </w:rPr>
        <w:t xml:space="preserve"> за счет средств от приносящий доход деятельности по решению руководителя учреждения, согласованному с </w:t>
      </w:r>
      <w:r w:rsidR="002B45BC" w:rsidRPr="00E539D1">
        <w:rPr>
          <w:rFonts w:ascii="Times New Roman" w:hAnsi="Times New Roman" w:cs="Times New Roman"/>
          <w:sz w:val="24"/>
          <w:szCs w:val="24"/>
        </w:rPr>
        <w:t>управлением образования администрации городского округа – город Волжский Волгоградской области</w:t>
      </w:r>
      <w:r w:rsidR="0082264B">
        <w:rPr>
          <w:rFonts w:ascii="Times New Roman" w:hAnsi="Times New Roman" w:cs="Times New Roman"/>
          <w:sz w:val="24"/>
          <w:szCs w:val="24"/>
        </w:rPr>
        <w:t>,</w:t>
      </w:r>
      <w:r w:rsidRPr="00E539D1">
        <w:rPr>
          <w:rFonts w:ascii="Times New Roman" w:hAnsi="Times New Roman" w:cs="Times New Roman"/>
          <w:sz w:val="24"/>
          <w:szCs w:val="24"/>
        </w:rPr>
        <w:t xml:space="preserve"> заместителем главы городского округа – город Волжский Волгоградской области, курирующим деятельность отрасли, общий размер премий по итогам работы может быть увеличен.</w:t>
      </w:r>
    </w:p>
    <w:p w:rsidR="00C85C46" w:rsidRPr="00536072" w:rsidRDefault="00C85C46" w:rsidP="00C85C46">
      <w:pPr>
        <w:pStyle w:val="ConsPlusNormal"/>
        <w:ind w:firstLine="540"/>
        <w:jc w:val="both"/>
        <w:rPr>
          <w:rFonts w:ascii="Times New Roman" w:hAnsi="Times New Roman" w:cs="Times New Roman"/>
          <w:sz w:val="24"/>
          <w:szCs w:val="24"/>
        </w:rPr>
      </w:pPr>
      <w:r w:rsidRPr="00E539D1">
        <w:rPr>
          <w:rFonts w:ascii="Times New Roman" w:hAnsi="Times New Roman" w:cs="Times New Roman"/>
          <w:sz w:val="24"/>
          <w:szCs w:val="24"/>
        </w:rPr>
        <w:t>Стимулирующие выплаты руководителю по итогам работы (за  месяц, квартал</w:t>
      </w:r>
      <w:r w:rsidRPr="00FE425B">
        <w:rPr>
          <w:rFonts w:ascii="Times New Roman" w:hAnsi="Times New Roman" w:cs="Times New Roman"/>
          <w:sz w:val="24"/>
          <w:szCs w:val="24"/>
        </w:rPr>
        <w:t>, год)</w:t>
      </w:r>
      <w:r w:rsidR="00AC1038">
        <w:rPr>
          <w:rFonts w:ascii="Times New Roman" w:hAnsi="Times New Roman" w:cs="Times New Roman"/>
          <w:sz w:val="24"/>
          <w:szCs w:val="24"/>
        </w:rPr>
        <w:t xml:space="preserve"> </w:t>
      </w:r>
      <w:r w:rsidRPr="00536072">
        <w:rPr>
          <w:rFonts w:ascii="Times New Roman" w:hAnsi="Times New Roman" w:cs="Times New Roman"/>
          <w:sz w:val="24"/>
          <w:szCs w:val="24"/>
        </w:rPr>
        <w:t>производятся с учетом результатов деятельности учреждения, в соответствии с целевыми показателями, критериями оценки эффективности и результативности деятельности учреждения, утвержденными постановлением администрации городского округа – город Волжский Волгоградской области.</w:t>
      </w:r>
    </w:p>
    <w:p w:rsidR="00C85C46" w:rsidRPr="00E2300F" w:rsidRDefault="00C85C46" w:rsidP="00C85C46">
      <w:pPr>
        <w:pStyle w:val="ConsPlusNormal"/>
        <w:ind w:firstLine="540"/>
        <w:jc w:val="both"/>
        <w:rPr>
          <w:rFonts w:ascii="Times New Roman" w:hAnsi="Times New Roman" w:cs="Times New Roman"/>
          <w:sz w:val="24"/>
          <w:szCs w:val="24"/>
        </w:rPr>
      </w:pPr>
      <w:r w:rsidRPr="00E2300F">
        <w:rPr>
          <w:rFonts w:ascii="Times New Roman" w:hAnsi="Times New Roman" w:cs="Times New Roman"/>
          <w:sz w:val="24"/>
          <w:szCs w:val="24"/>
        </w:rPr>
        <w:t>Общий размер премий за выполнение особо важных и срочных работ не должен превышать 200 процентов должностного оклада в расчете на год.</w:t>
      </w:r>
    </w:p>
    <w:p w:rsidR="00C85C46" w:rsidRPr="00536072" w:rsidRDefault="00C85C46" w:rsidP="00C85C46">
      <w:pPr>
        <w:pStyle w:val="ConsPlusNormal"/>
        <w:ind w:firstLine="540"/>
        <w:jc w:val="both"/>
        <w:rPr>
          <w:rFonts w:ascii="Times New Roman" w:hAnsi="Times New Roman" w:cs="Times New Roman"/>
          <w:sz w:val="24"/>
          <w:szCs w:val="24"/>
        </w:rPr>
      </w:pPr>
      <w:r w:rsidRPr="00E2300F">
        <w:rPr>
          <w:rFonts w:ascii="Times New Roman" w:hAnsi="Times New Roman" w:cs="Times New Roman"/>
          <w:sz w:val="24"/>
          <w:szCs w:val="24"/>
        </w:rPr>
        <w:t>Единовременная премия (за длительную безупречную работу, большой вклад в развитие отрасли, в связи с праздничными и юбилейными датами (по достижении возраста 50 лет и далее каждые 5 лет), при увольнении в связи с уходом на пенсию, в связи с награждением) устанавливается в размере, не превышающем 100 процентов должностного оклада.</w:t>
      </w:r>
    </w:p>
    <w:p w:rsidR="00C85C46" w:rsidRDefault="00545BB8" w:rsidP="00C85C46">
      <w:pPr>
        <w:pStyle w:val="ConsPlusNormal"/>
        <w:ind w:firstLine="540"/>
        <w:jc w:val="both"/>
        <w:rPr>
          <w:rFonts w:ascii="Times New Roman" w:hAnsi="Times New Roman" w:cs="Times New Roman"/>
          <w:sz w:val="24"/>
          <w:szCs w:val="24"/>
        </w:rPr>
      </w:pPr>
      <w:bookmarkStart w:id="40" w:name="P169"/>
      <w:bookmarkEnd w:id="40"/>
      <w:r>
        <w:rPr>
          <w:rFonts w:ascii="Times New Roman" w:hAnsi="Times New Roman" w:cs="Times New Roman"/>
          <w:sz w:val="24"/>
          <w:szCs w:val="24"/>
        </w:rPr>
        <w:t>6.</w:t>
      </w:r>
      <w:r w:rsidR="000458BC">
        <w:rPr>
          <w:rFonts w:ascii="Times New Roman" w:hAnsi="Times New Roman" w:cs="Times New Roman"/>
          <w:sz w:val="24"/>
          <w:szCs w:val="24"/>
        </w:rPr>
        <w:t>1</w:t>
      </w:r>
      <w:r w:rsidR="00EB6BC3">
        <w:rPr>
          <w:rFonts w:ascii="Times New Roman" w:hAnsi="Times New Roman" w:cs="Times New Roman"/>
          <w:sz w:val="24"/>
          <w:szCs w:val="24"/>
        </w:rPr>
        <w:t>1</w:t>
      </w:r>
      <w:r>
        <w:rPr>
          <w:rFonts w:ascii="Times New Roman" w:hAnsi="Times New Roman" w:cs="Times New Roman"/>
          <w:sz w:val="24"/>
          <w:szCs w:val="24"/>
        </w:rPr>
        <w:t xml:space="preserve">. </w:t>
      </w:r>
      <w:r w:rsidR="00C85C46" w:rsidRPr="00536072">
        <w:rPr>
          <w:rFonts w:ascii="Times New Roman" w:hAnsi="Times New Roman" w:cs="Times New Roman"/>
          <w:sz w:val="24"/>
          <w:szCs w:val="24"/>
        </w:rPr>
        <w:t xml:space="preserve">Руководителю учреждения выплаты стимулирующего характера в части премиальных выплат по итогам работы </w:t>
      </w:r>
      <w:r w:rsidR="00C85C46" w:rsidRPr="00C066E4">
        <w:rPr>
          <w:rFonts w:ascii="Times New Roman" w:hAnsi="Times New Roman" w:cs="Times New Roman"/>
          <w:sz w:val="24"/>
          <w:szCs w:val="24"/>
        </w:rPr>
        <w:t>(</w:t>
      </w:r>
      <w:r w:rsidR="00C85C46">
        <w:rPr>
          <w:rFonts w:ascii="Times New Roman" w:hAnsi="Times New Roman" w:cs="Times New Roman"/>
          <w:sz w:val="24"/>
          <w:szCs w:val="24"/>
        </w:rPr>
        <w:t xml:space="preserve">месяц, </w:t>
      </w:r>
      <w:r w:rsidR="00C85C46" w:rsidRPr="00C066E4">
        <w:rPr>
          <w:rFonts w:ascii="Times New Roman" w:hAnsi="Times New Roman" w:cs="Times New Roman"/>
          <w:sz w:val="24"/>
          <w:szCs w:val="24"/>
        </w:rPr>
        <w:t>квартал, год) производятся</w:t>
      </w:r>
      <w:r w:rsidR="00C85C46" w:rsidRPr="00536072">
        <w:rPr>
          <w:rFonts w:ascii="Times New Roman" w:hAnsi="Times New Roman" w:cs="Times New Roman"/>
          <w:sz w:val="24"/>
          <w:szCs w:val="24"/>
        </w:rPr>
        <w:t xml:space="preserve"> на основании приказа начальника управления образования администрации городского округа – город </w:t>
      </w:r>
      <w:r w:rsidR="00C85C46" w:rsidRPr="00536072">
        <w:rPr>
          <w:rFonts w:ascii="Times New Roman" w:hAnsi="Times New Roman" w:cs="Times New Roman"/>
          <w:sz w:val="24"/>
          <w:szCs w:val="24"/>
        </w:rPr>
        <w:lastRenderedPageBreak/>
        <w:t>Волжский Вол</w:t>
      </w:r>
      <w:r w:rsidR="0082264B">
        <w:rPr>
          <w:rFonts w:ascii="Times New Roman" w:hAnsi="Times New Roman" w:cs="Times New Roman"/>
          <w:sz w:val="24"/>
          <w:szCs w:val="24"/>
        </w:rPr>
        <w:t>гоградской области</w:t>
      </w:r>
      <w:r w:rsidR="00C85C46" w:rsidRPr="00536072">
        <w:rPr>
          <w:rFonts w:ascii="Times New Roman" w:hAnsi="Times New Roman" w:cs="Times New Roman"/>
          <w:sz w:val="24"/>
          <w:szCs w:val="24"/>
        </w:rPr>
        <w:t xml:space="preserve"> с учетом резу</w:t>
      </w:r>
      <w:r w:rsidR="0082264B">
        <w:rPr>
          <w:rFonts w:ascii="Times New Roman" w:hAnsi="Times New Roman" w:cs="Times New Roman"/>
          <w:sz w:val="24"/>
          <w:szCs w:val="24"/>
        </w:rPr>
        <w:t>льтатов деятельности учреждения</w:t>
      </w:r>
      <w:r w:rsidR="00851F62">
        <w:rPr>
          <w:rFonts w:ascii="Times New Roman" w:hAnsi="Times New Roman" w:cs="Times New Roman"/>
          <w:sz w:val="24"/>
          <w:szCs w:val="24"/>
        </w:rPr>
        <w:t xml:space="preserve">                       </w:t>
      </w:r>
      <w:r w:rsidR="00C85C46" w:rsidRPr="00536072">
        <w:rPr>
          <w:rFonts w:ascii="Times New Roman" w:hAnsi="Times New Roman" w:cs="Times New Roman"/>
          <w:sz w:val="24"/>
          <w:szCs w:val="24"/>
        </w:rPr>
        <w:t xml:space="preserve">в соответствии с критериями оценки и целевыми показателями эффективности работы учреждения, установленными учредителем. </w:t>
      </w:r>
    </w:p>
    <w:p w:rsidR="00C85C46" w:rsidRPr="00536072" w:rsidRDefault="00C85C46" w:rsidP="00C85C46">
      <w:pPr>
        <w:pStyle w:val="ConsPlusNormal"/>
        <w:ind w:firstLine="540"/>
        <w:jc w:val="both"/>
        <w:rPr>
          <w:rFonts w:ascii="Times New Roman" w:hAnsi="Times New Roman" w:cs="Times New Roman"/>
          <w:sz w:val="24"/>
          <w:szCs w:val="24"/>
        </w:rPr>
      </w:pPr>
      <w:r w:rsidRPr="00536072">
        <w:rPr>
          <w:rFonts w:ascii="Times New Roman" w:hAnsi="Times New Roman" w:cs="Times New Roman"/>
          <w:sz w:val="24"/>
          <w:szCs w:val="24"/>
        </w:rPr>
        <w:t>Стимулирующие выплаты производятся в пределах фонда оплаты труда учреждений.</w:t>
      </w:r>
    </w:p>
    <w:p w:rsidR="00C85C46" w:rsidRPr="00536072" w:rsidRDefault="00C85C46" w:rsidP="00C85C46">
      <w:pPr>
        <w:pStyle w:val="ConsPlusNormal"/>
        <w:ind w:firstLine="540"/>
        <w:jc w:val="both"/>
        <w:rPr>
          <w:rFonts w:ascii="Times New Roman" w:hAnsi="Times New Roman" w:cs="Times New Roman"/>
          <w:sz w:val="24"/>
          <w:szCs w:val="24"/>
        </w:rPr>
      </w:pPr>
      <w:r w:rsidRPr="00536072">
        <w:rPr>
          <w:rFonts w:ascii="Times New Roman" w:hAnsi="Times New Roman" w:cs="Times New Roman"/>
          <w:sz w:val="24"/>
          <w:szCs w:val="24"/>
        </w:rPr>
        <w:t>6.1</w:t>
      </w:r>
      <w:r w:rsidR="00EB6BC3">
        <w:rPr>
          <w:rFonts w:ascii="Times New Roman" w:hAnsi="Times New Roman" w:cs="Times New Roman"/>
          <w:sz w:val="24"/>
          <w:szCs w:val="24"/>
        </w:rPr>
        <w:t>2</w:t>
      </w:r>
      <w:r w:rsidRPr="00536072">
        <w:rPr>
          <w:rFonts w:ascii="Times New Roman" w:hAnsi="Times New Roman" w:cs="Times New Roman"/>
          <w:sz w:val="24"/>
          <w:szCs w:val="24"/>
        </w:rPr>
        <w:t>. Критерии и (или) целевые показатели для оценки эффективности (качества) работы для установления выплат стимулирующего характера заместител</w:t>
      </w:r>
      <w:r w:rsidR="0082264B">
        <w:rPr>
          <w:rFonts w:ascii="Times New Roman" w:hAnsi="Times New Roman" w:cs="Times New Roman"/>
          <w:sz w:val="24"/>
          <w:szCs w:val="24"/>
        </w:rPr>
        <w:t>ям</w:t>
      </w:r>
      <w:r w:rsidRPr="00536072">
        <w:rPr>
          <w:rFonts w:ascii="Times New Roman" w:hAnsi="Times New Roman" w:cs="Times New Roman"/>
          <w:sz w:val="24"/>
          <w:szCs w:val="24"/>
        </w:rPr>
        <w:t xml:space="preserve"> руководителя </w:t>
      </w:r>
      <w:r w:rsidR="002C201D">
        <w:rPr>
          <w:rFonts w:ascii="Times New Roman" w:hAnsi="Times New Roman" w:cs="Times New Roman"/>
          <w:sz w:val="24"/>
          <w:szCs w:val="24"/>
        </w:rPr>
        <w:t xml:space="preserve"> </w:t>
      </w:r>
      <w:r w:rsidRPr="00536072">
        <w:rPr>
          <w:rFonts w:ascii="Times New Roman" w:hAnsi="Times New Roman" w:cs="Times New Roman"/>
          <w:sz w:val="24"/>
          <w:szCs w:val="24"/>
        </w:rPr>
        <w:t xml:space="preserve">учреждения </w:t>
      </w:r>
      <w:r w:rsidR="002C201D">
        <w:rPr>
          <w:rFonts w:ascii="Times New Roman" w:hAnsi="Times New Roman" w:cs="Times New Roman"/>
          <w:sz w:val="24"/>
          <w:szCs w:val="24"/>
        </w:rPr>
        <w:t xml:space="preserve">устанавливаются нормативным правовым </w:t>
      </w:r>
      <w:r w:rsidRPr="00536072">
        <w:rPr>
          <w:rFonts w:ascii="Times New Roman" w:hAnsi="Times New Roman" w:cs="Times New Roman"/>
          <w:sz w:val="24"/>
          <w:szCs w:val="24"/>
        </w:rPr>
        <w:t>актом учреждения.</w:t>
      </w:r>
    </w:p>
    <w:p w:rsidR="00C85C46" w:rsidRPr="00536072" w:rsidRDefault="00C85C46" w:rsidP="00C85C46">
      <w:pPr>
        <w:pStyle w:val="ConsPlusNormal"/>
        <w:ind w:firstLine="540"/>
        <w:jc w:val="both"/>
        <w:rPr>
          <w:rFonts w:ascii="Times New Roman" w:hAnsi="Times New Roman" w:cs="Times New Roman"/>
          <w:sz w:val="24"/>
          <w:szCs w:val="24"/>
        </w:rPr>
      </w:pPr>
      <w:r w:rsidRPr="00536072">
        <w:rPr>
          <w:rFonts w:ascii="Times New Roman" w:hAnsi="Times New Roman" w:cs="Times New Roman"/>
          <w:sz w:val="24"/>
          <w:szCs w:val="24"/>
        </w:rPr>
        <w:t>6.1</w:t>
      </w:r>
      <w:r w:rsidR="00EB6BC3">
        <w:rPr>
          <w:rFonts w:ascii="Times New Roman" w:hAnsi="Times New Roman" w:cs="Times New Roman"/>
          <w:sz w:val="24"/>
          <w:szCs w:val="24"/>
        </w:rPr>
        <w:t>3</w:t>
      </w:r>
      <w:r w:rsidRPr="00536072">
        <w:rPr>
          <w:rFonts w:ascii="Times New Roman" w:hAnsi="Times New Roman" w:cs="Times New Roman"/>
          <w:sz w:val="24"/>
          <w:szCs w:val="24"/>
        </w:rPr>
        <w:t>. Руководител</w:t>
      </w:r>
      <w:r w:rsidR="00851F62">
        <w:rPr>
          <w:rFonts w:ascii="Times New Roman" w:hAnsi="Times New Roman" w:cs="Times New Roman"/>
          <w:sz w:val="24"/>
          <w:szCs w:val="24"/>
        </w:rPr>
        <w:t>ь</w:t>
      </w:r>
      <w:r w:rsidRPr="00536072">
        <w:rPr>
          <w:rFonts w:ascii="Times New Roman" w:hAnsi="Times New Roman" w:cs="Times New Roman"/>
          <w:sz w:val="24"/>
          <w:szCs w:val="24"/>
        </w:rPr>
        <w:t xml:space="preserve"> с разрешения работодателя могут вести преподавательскую работу или занятия с кружками, но не более 9 часов в неделю (360 часов в год).</w:t>
      </w:r>
    </w:p>
    <w:p w:rsidR="00C85C46" w:rsidRPr="00536072" w:rsidRDefault="00C85C46" w:rsidP="00C85C46">
      <w:pPr>
        <w:pStyle w:val="ConsPlusNormal"/>
        <w:ind w:firstLine="540"/>
        <w:jc w:val="both"/>
        <w:rPr>
          <w:rFonts w:ascii="Times New Roman" w:hAnsi="Times New Roman" w:cs="Times New Roman"/>
          <w:sz w:val="24"/>
          <w:szCs w:val="24"/>
        </w:rPr>
      </w:pPr>
      <w:r w:rsidRPr="00536072">
        <w:rPr>
          <w:rFonts w:ascii="Times New Roman" w:hAnsi="Times New Roman" w:cs="Times New Roman"/>
          <w:sz w:val="24"/>
          <w:szCs w:val="24"/>
        </w:rPr>
        <w:t xml:space="preserve"> 6.1</w:t>
      </w:r>
      <w:r w:rsidR="00EB6BC3">
        <w:rPr>
          <w:rFonts w:ascii="Times New Roman" w:hAnsi="Times New Roman" w:cs="Times New Roman"/>
          <w:sz w:val="24"/>
          <w:szCs w:val="24"/>
        </w:rPr>
        <w:t>4</w:t>
      </w:r>
      <w:r w:rsidRPr="00536072">
        <w:rPr>
          <w:rFonts w:ascii="Times New Roman" w:hAnsi="Times New Roman" w:cs="Times New Roman"/>
          <w:sz w:val="24"/>
          <w:szCs w:val="24"/>
        </w:rPr>
        <w:t xml:space="preserve">. При прекращении трудового договора с руководителем учреждения, его заместителями учреждения по любым установленным Трудовым </w:t>
      </w:r>
      <w:hyperlink r:id="rId21" w:history="1">
        <w:r w:rsidRPr="00536072">
          <w:rPr>
            <w:rFonts w:ascii="Times New Roman" w:hAnsi="Times New Roman" w:cs="Times New Roman"/>
            <w:sz w:val="24"/>
            <w:szCs w:val="24"/>
          </w:rPr>
          <w:t>кодексом</w:t>
        </w:r>
      </w:hyperlink>
      <w:r w:rsidRPr="00536072">
        <w:rPr>
          <w:rFonts w:ascii="Times New Roman" w:hAnsi="Times New Roman" w:cs="Times New Roman"/>
          <w:sz w:val="24"/>
          <w:szCs w:val="24"/>
        </w:rPr>
        <w:t xml:space="preserve"> Российской Федерации, другими федеральными законами основаниям совокупный размер выплачиваемых ему выходных пособий, компенсаций и иных выплат в любой форме, в том числе компенсаций, указанных в </w:t>
      </w:r>
      <w:hyperlink r:id="rId22" w:history="1">
        <w:r>
          <w:rPr>
            <w:rFonts w:ascii="Times New Roman" w:hAnsi="Times New Roman" w:cs="Times New Roman"/>
            <w:sz w:val="24"/>
            <w:szCs w:val="24"/>
          </w:rPr>
          <w:t xml:space="preserve">части второй статьи </w:t>
        </w:r>
        <w:r w:rsidRPr="00536072">
          <w:rPr>
            <w:rFonts w:ascii="Times New Roman" w:hAnsi="Times New Roman" w:cs="Times New Roman"/>
            <w:sz w:val="24"/>
            <w:szCs w:val="24"/>
          </w:rPr>
          <w:t>349.3</w:t>
        </w:r>
      </w:hyperlink>
      <w:r w:rsidR="00AC1038">
        <w:t xml:space="preserve"> </w:t>
      </w:r>
      <w:r w:rsidRPr="00536072">
        <w:rPr>
          <w:rFonts w:ascii="Times New Roman" w:hAnsi="Times New Roman" w:cs="Times New Roman"/>
          <w:sz w:val="24"/>
          <w:szCs w:val="24"/>
        </w:rPr>
        <w:t xml:space="preserve">Трудового кодекса Российской Федерации, и выходных пособий, предусмотренных трудовым договором или коллективным договором в соответствии с </w:t>
      </w:r>
      <w:hyperlink r:id="rId23" w:history="1">
        <w:r w:rsidRPr="00536072">
          <w:rPr>
            <w:rFonts w:ascii="Times New Roman" w:hAnsi="Times New Roman" w:cs="Times New Roman"/>
            <w:sz w:val="24"/>
            <w:szCs w:val="24"/>
          </w:rPr>
          <w:t>частью четвертой статьи 178</w:t>
        </w:r>
      </w:hyperlink>
      <w:r w:rsidRPr="00536072">
        <w:rPr>
          <w:rFonts w:ascii="Times New Roman" w:hAnsi="Times New Roman" w:cs="Times New Roman"/>
          <w:sz w:val="24"/>
          <w:szCs w:val="24"/>
        </w:rPr>
        <w:t xml:space="preserve"> Трудового кодекса Российской Федерации, не может превышать трехкратный средний месячный заработок этих работников.</w:t>
      </w:r>
    </w:p>
    <w:p w:rsidR="00C85C46" w:rsidRPr="00536072" w:rsidRDefault="00C85C46" w:rsidP="00C85C46">
      <w:pPr>
        <w:pStyle w:val="ConsPlusNormal"/>
        <w:ind w:firstLine="540"/>
        <w:jc w:val="both"/>
        <w:rPr>
          <w:rFonts w:ascii="Times New Roman" w:hAnsi="Times New Roman" w:cs="Times New Roman"/>
          <w:sz w:val="24"/>
          <w:szCs w:val="24"/>
        </w:rPr>
      </w:pPr>
      <w:r w:rsidRPr="00536072">
        <w:rPr>
          <w:rFonts w:ascii="Times New Roman" w:hAnsi="Times New Roman" w:cs="Times New Roman"/>
          <w:sz w:val="24"/>
          <w:szCs w:val="24"/>
        </w:rPr>
        <w:t>При определении указанного в настоящем пункте совокупного размера выплат работнику не учитывается размер следующих выплат:</w:t>
      </w:r>
    </w:p>
    <w:p w:rsidR="00C85C46" w:rsidRPr="00536072" w:rsidRDefault="00C85C46" w:rsidP="00C85C46">
      <w:pPr>
        <w:pStyle w:val="ConsPlusNormal"/>
        <w:ind w:firstLine="540"/>
        <w:jc w:val="both"/>
        <w:rPr>
          <w:rFonts w:ascii="Times New Roman" w:hAnsi="Times New Roman" w:cs="Times New Roman"/>
          <w:sz w:val="24"/>
          <w:szCs w:val="24"/>
        </w:rPr>
      </w:pPr>
      <w:r w:rsidRPr="00536072">
        <w:rPr>
          <w:rFonts w:ascii="Times New Roman" w:hAnsi="Times New Roman" w:cs="Times New Roman"/>
          <w:sz w:val="24"/>
          <w:szCs w:val="24"/>
        </w:rPr>
        <w:t>- причитающаяся работнику заработная плата;</w:t>
      </w:r>
    </w:p>
    <w:p w:rsidR="00C85C46" w:rsidRPr="00536072" w:rsidRDefault="00C85C46" w:rsidP="00C85C46">
      <w:pPr>
        <w:pStyle w:val="ConsPlusNormal"/>
        <w:ind w:firstLine="540"/>
        <w:jc w:val="both"/>
        <w:rPr>
          <w:rFonts w:ascii="Times New Roman" w:hAnsi="Times New Roman" w:cs="Times New Roman"/>
          <w:sz w:val="24"/>
          <w:szCs w:val="24"/>
        </w:rPr>
      </w:pPr>
      <w:r w:rsidRPr="00536072">
        <w:rPr>
          <w:rFonts w:ascii="Times New Roman" w:hAnsi="Times New Roman" w:cs="Times New Roman"/>
          <w:sz w:val="24"/>
          <w:szCs w:val="24"/>
        </w:rPr>
        <w:t>- средний заработок, сохраняемый в случаях направления работника учреждения в служебную командировку, направления работника учреждения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C85C46" w:rsidRPr="00536072" w:rsidRDefault="00C85C46" w:rsidP="00C85C46">
      <w:pPr>
        <w:pStyle w:val="ConsPlusNormal"/>
        <w:ind w:firstLine="540"/>
        <w:jc w:val="both"/>
        <w:rPr>
          <w:rFonts w:ascii="Times New Roman" w:hAnsi="Times New Roman" w:cs="Times New Roman"/>
          <w:sz w:val="24"/>
          <w:szCs w:val="24"/>
        </w:rPr>
      </w:pPr>
      <w:r w:rsidRPr="00536072">
        <w:rPr>
          <w:rFonts w:ascii="Times New Roman" w:hAnsi="Times New Roman" w:cs="Times New Roman"/>
          <w:sz w:val="24"/>
          <w:szCs w:val="24"/>
        </w:rPr>
        <w:t>- возмещение расходов, связанных со служебными командировками, и расходов при переезде на работу в другую местность;</w:t>
      </w:r>
    </w:p>
    <w:p w:rsidR="00C85C46" w:rsidRPr="00536072" w:rsidRDefault="00C85C46" w:rsidP="00C85C46">
      <w:pPr>
        <w:pStyle w:val="ConsPlusNormal"/>
        <w:ind w:firstLine="540"/>
        <w:jc w:val="both"/>
        <w:rPr>
          <w:rFonts w:ascii="Times New Roman" w:hAnsi="Times New Roman" w:cs="Times New Roman"/>
          <w:sz w:val="24"/>
          <w:szCs w:val="24"/>
        </w:rPr>
      </w:pPr>
      <w:r w:rsidRPr="00536072">
        <w:rPr>
          <w:rFonts w:ascii="Times New Roman" w:hAnsi="Times New Roman" w:cs="Times New Roman"/>
          <w:sz w:val="24"/>
          <w:szCs w:val="24"/>
        </w:rPr>
        <w:t>- денежная компенсация за все неиспользованные отпуска (</w:t>
      </w:r>
      <w:hyperlink r:id="rId24" w:history="1">
        <w:r w:rsidRPr="00536072">
          <w:rPr>
            <w:rFonts w:ascii="Times New Roman" w:hAnsi="Times New Roman" w:cs="Times New Roman"/>
            <w:sz w:val="24"/>
            <w:szCs w:val="24"/>
          </w:rPr>
          <w:t>статья 127</w:t>
        </w:r>
      </w:hyperlink>
      <w:r w:rsidRPr="00536072">
        <w:rPr>
          <w:rFonts w:ascii="Times New Roman" w:hAnsi="Times New Roman" w:cs="Times New Roman"/>
          <w:sz w:val="24"/>
          <w:szCs w:val="24"/>
        </w:rPr>
        <w:t xml:space="preserve"> Трудового кодекса Российской Федерации);</w:t>
      </w:r>
    </w:p>
    <w:p w:rsidR="00C85C46" w:rsidRDefault="00C85C46" w:rsidP="00C85C46">
      <w:pPr>
        <w:pStyle w:val="ConsPlusNormal"/>
        <w:ind w:firstLine="540"/>
        <w:jc w:val="both"/>
        <w:rPr>
          <w:rFonts w:ascii="Times New Roman" w:hAnsi="Times New Roman" w:cs="Times New Roman"/>
          <w:sz w:val="24"/>
          <w:szCs w:val="24"/>
        </w:rPr>
      </w:pPr>
      <w:r w:rsidRPr="00ED6085">
        <w:rPr>
          <w:rFonts w:ascii="Times New Roman" w:hAnsi="Times New Roman" w:cs="Times New Roman"/>
          <w:spacing w:val="-4"/>
          <w:sz w:val="24"/>
          <w:szCs w:val="24"/>
        </w:rPr>
        <w:t>- средний месячный заработок, сохраняемый на период трудоустройства (</w:t>
      </w:r>
      <w:hyperlink r:id="rId25" w:history="1">
        <w:r w:rsidRPr="00ED6085">
          <w:rPr>
            <w:rFonts w:ascii="Times New Roman" w:hAnsi="Times New Roman" w:cs="Times New Roman"/>
            <w:spacing w:val="-4"/>
            <w:sz w:val="24"/>
            <w:szCs w:val="24"/>
          </w:rPr>
          <w:t>статьи 178</w:t>
        </w:r>
      </w:hyperlink>
      <w:r w:rsidRPr="00ED6085">
        <w:rPr>
          <w:rFonts w:ascii="Times New Roman" w:hAnsi="Times New Roman" w:cs="Times New Roman"/>
          <w:spacing w:val="-4"/>
          <w:sz w:val="24"/>
          <w:szCs w:val="24"/>
        </w:rPr>
        <w:t xml:space="preserve"> и </w:t>
      </w:r>
      <w:hyperlink r:id="rId26" w:history="1">
        <w:r w:rsidRPr="00ED6085">
          <w:rPr>
            <w:rFonts w:ascii="Times New Roman" w:hAnsi="Times New Roman" w:cs="Times New Roman"/>
            <w:spacing w:val="-4"/>
            <w:sz w:val="24"/>
            <w:szCs w:val="24"/>
          </w:rPr>
          <w:t>318</w:t>
        </w:r>
      </w:hyperlink>
      <w:r w:rsidRPr="00536072">
        <w:rPr>
          <w:rFonts w:ascii="Times New Roman" w:hAnsi="Times New Roman" w:cs="Times New Roman"/>
          <w:sz w:val="24"/>
          <w:szCs w:val="24"/>
        </w:rPr>
        <w:t xml:space="preserve"> Трудового кодекса Российской Федерации).</w:t>
      </w:r>
    </w:p>
    <w:p w:rsidR="0081172B" w:rsidRPr="00536072" w:rsidRDefault="0081172B" w:rsidP="00C85C46">
      <w:pPr>
        <w:pStyle w:val="ConsPlusNormal"/>
        <w:tabs>
          <w:tab w:val="left" w:pos="426"/>
          <w:tab w:val="left" w:pos="709"/>
        </w:tabs>
        <w:ind w:firstLine="540"/>
        <w:jc w:val="both"/>
        <w:rPr>
          <w:rFonts w:ascii="Times New Roman" w:hAnsi="Times New Roman" w:cs="Times New Roman"/>
          <w:sz w:val="24"/>
          <w:szCs w:val="24"/>
        </w:rPr>
      </w:pPr>
    </w:p>
    <w:p w:rsidR="00733BA1" w:rsidRDefault="00BE7AFE" w:rsidP="00D46602">
      <w:pPr>
        <w:pStyle w:val="1"/>
        <w:numPr>
          <w:ilvl w:val="0"/>
          <w:numId w:val="11"/>
        </w:numPr>
        <w:spacing w:before="0" w:after="0" w:line="360" w:lineRule="auto"/>
        <w:rPr>
          <w:rFonts w:ascii="Times New Roman" w:hAnsi="Times New Roman" w:cs="Times New Roman"/>
          <w:b w:val="0"/>
        </w:rPr>
      </w:pPr>
      <w:bookmarkStart w:id="41" w:name="sub_700"/>
      <w:bookmarkEnd w:id="34"/>
      <w:r w:rsidRPr="00536072">
        <w:rPr>
          <w:rFonts w:ascii="Times New Roman" w:hAnsi="Times New Roman" w:cs="Times New Roman"/>
          <w:b w:val="0"/>
        </w:rPr>
        <w:t xml:space="preserve">Другие вопросы оплаты труда </w:t>
      </w:r>
    </w:p>
    <w:p w:rsidR="00733BA1" w:rsidRPr="00536072" w:rsidRDefault="00733BA1" w:rsidP="00ED6085">
      <w:pPr>
        <w:rPr>
          <w:rFonts w:ascii="Times New Roman" w:hAnsi="Times New Roman" w:cs="Times New Roman"/>
          <w:sz w:val="24"/>
          <w:szCs w:val="24"/>
        </w:rPr>
      </w:pPr>
      <w:bookmarkStart w:id="42" w:name="sub_71"/>
      <w:bookmarkEnd w:id="41"/>
      <w:r w:rsidRPr="00536072">
        <w:rPr>
          <w:rFonts w:ascii="Times New Roman" w:hAnsi="Times New Roman" w:cs="Times New Roman"/>
          <w:sz w:val="24"/>
          <w:szCs w:val="24"/>
        </w:rPr>
        <w:t>7.</w:t>
      </w:r>
      <w:r w:rsidR="00404838">
        <w:rPr>
          <w:rFonts w:ascii="Times New Roman" w:hAnsi="Times New Roman" w:cs="Times New Roman"/>
          <w:sz w:val="24"/>
          <w:szCs w:val="24"/>
        </w:rPr>
        <w:t>1</w:t>
      </w:r>
      <w:r w:rsidRPr="00536072">
        <w:rPr>
          <w:rFonts w:ascii="Times New Roman" w:hAnsi="Times New Roman" w:cs="Times New Roman"/>
          <w:sz w:val="24"/>
          <w:szCs w:val="24"/>
        </w:rPr>
        <w:t xml:space="preserve">. Фонд оплаты труда </w:t>
      </w:r>
      <w:r w:rsidR="009D3FFD" w:rsidRPr="00536072">
        <w:rPr>
          <w:rFonts w:ascii="Times New Roman" w:hAnsi="Times New Roman" w:cs="Times New Roman"/>
          <w:sz w:val="24"/>
          <w:szCs w:val="24"/>
        </w:rPr>
        <w:t>учреждени</w:t>
      </w:r>
      <w:r w:rsidR="00F4734A">
        <w:rPr>
          <w:rFonts w:ascii="Times New Roman" w:hAnsi="Times New Roman" w:cs="Times New Roman"/>
          <w:sz w:val="24"/>
          <w:szCs w:val="24"/>
        </w:rPr>
        <w:t>я</w:t>
      </w:r>
      <w:r w:rsidR="00851F62">
        <w:rPr>
          <w:rFonts w:ascii="Times New Roman" w:hAnsi="Times New Roman" w:cs="Times New Roman"/>
          <w:sz w:val="24"/>
          <w:szCs w:val="24"/>
        </w:rPr>
        <w:t xml:space="preserve"> </w:t>
      </w:r>
      <w:r w:rsidRPr="00536072">
        <w:rPr>
          <w:rFonts w:ascii="Times New Roman" w:hAnsi="Times New Roman" w:cs="Times New Roman"/>
          <w:sz w:val="24"/>
          <w:szCs w:val="24"/>
        </w:rPr>
        <w:t>состоит из базовой, компенсационной и стимулирующей част</w:t>
      </w:r>
      <w:r w:rsidR="001A214A" w:rsidRPr="00536072">
        <w:rPr>
          <w:rFonts w:ascii="Times New Roman" w:hAnsi="Times New Roman" w:cs="Times New Roman"/>
          <w:sz w:val="24"/>
          <w:szCs w:val="24"/>
        </w:rPr>
        <w:t>ей</w:t>
      </w:r>
      <w:r w:rsidRPr="00536072">
        <w:rPr>
          <w:rFonts w:ascii="Times New Roman" w:hAnsi="Times New Roman" w:cs="Times New Roman"/>
          <w:sz w:val="24"/>
          <w:szCs w:val="24"/>
        </w:rPr>
        <w:t>.</w:t>
      </w:r>
    </w:p>
    <w:p w:rsidR="00733BA1" w:rsidRPr="00536072" w:rsidRDefault="00733BA1" w:rsidP="00ED6085">
      <w:pPr>
        <w:rPr>
          <w:rFonts w:ascii="Times New Roman" w:hAnsi="Times New Roman" w:cs="Times New Roman"/>
          <w:sz w:val="24"/>
          <w:szCs w:val="24"/>
        </w:rPr>
      </w:pPr>
      <w:bookmarkStart w:id="43" w:name="sub_77"/>
      <w:bookmarkEnd w:id="42"/>
      <w:r w:rsidRPr="00536072">
        <w:rPr>
          <w:rFonts w:ascii="Times New Roman" w:hAnsi="Times New Roman" w:cs="Times New Roman"/>
          <w:sz w:val="24"/>
          <w:szCs w:val="24"/>
        </w:rPr>
        <w:t>7.</w:t>
      </w:r>
      <w:r w:rsidR="00404838">
        <w:rPr>
          <w:rFonts w:ascii="Times New Roman" w:hAnsi="Times New Roman" w:cs="Times New Roman"/>
          <w:sz w:val="24"/>
          <w:szCs w:val="24"/>
        </w:rPr>
        <w:t>2</w:t>
      </w:r>
      <w:r w:rsidRPr="00536072">
        <w:rPr>
          <w:rFonts w:ascii="Times New Roman" w:hAnsi="Times New Roman" w:cs="Times New Roman"/>
          <w:sz w:val="24"/>
          <w:szCs w:val="24"/>
        </w:rPr>
        <w:t>. Оплата труда работников учреждени</w:t>
      </w:r>
      <w:r w:rsidR="00F4734A">
        <w:rPr>
          <w:rFonts w:ascii="Times New Roman" w:hAnsi="Times New Roman" w:cs="Times New Roman"/>
          <w:sz w:val="24"/>
          <w:szCs w:val="24"/>
        </w:rPr>
        <w:t>я</w:t>
      </w:r>
      <w:r w:rsidRPr="00536072">
        <w:rPr>
          <w:rFonts w:ascii="Times New Roman" w:hAnsi="Times New Roman" w:cs="Times New Roman"/>
          <w:sz w:val="24"/>
          <w:szCs w:val="24"/>
        </w:rPr>
        <w:t xml:space="preserve"> производится на основании трудовых договоров между руководителем учреждения и работниками.</w:t>
      </w:r>
    </w:p>
    <w:p w:rsidR="00733BA1" w:rsidRPr="00536072" w:rsidRDefault="00733BA1">
      <w:pPr>
        <w:rPr>
          <w:rFonts w:ascii="Times New Roman" w:hAnsi="Times New Roman" w:cs="Times New Roman"/>
          <w:sz w:val="24"/>
          <w:szCs w:val="24"/>
        </w:rPr>
      </w:pPr>
      <w:bookmarkStart w:id="44" w:name="sub_74"/>
      <w:bookmarkEnd w:id="43"/>
      <w:r w:rsidRPr="00536072">
        <w:rPr>
          <w:rFonts w:ascii="Times New Roman" w:hAnsi="Times New Roman" w:cs="Times New Roman"/>
          <w:sz w:val="24"/>
          <w:szCs w:val="24"/>
        </w:rPr>
        <w:t>7.</w:t>
      </w:r>
      <w:r w:rsidR="00404838">
        <w:rPr>
          <w:rFonts w:ascii="Times New Roman" w:hAnsi="Times New Roman" w:cs="Times New Roman"/>
          <w:sz w:val="24"/>
          <w:szCs w:val="24"/>
        </w:rPr>
        <w:t>3</w:t>
      </w:r>
      <w:r w:rsidRPr="00536072">
        <w:rPr>
          <w:rFonts w:ascii="Times New Roman" w:hAnsi="Times New Roman" w:cs="Times New Roman"/>
          <w:sz w:val="24"/>
          <w:szCs w:val="24"/>
        </w:rPr>
        <w:t>. Экономия базовой части фонда оплаты труда направля</w:t>
      </w:r>
      <w:r w:rsidR="005D77E0" w:rsidRPr="00536072">
        <w:rPr>
          <w:rFonts w:ascii="Times New Roman" w:hAnsi="Times New Roman" w:cs="Times New Roman"/>
          <w:sz w:val="24"/>
          <w:szCs w:val="24"/>
        </w:rPr>
        <w:t>е</w:t>
      </w:r>
      <w:r w:rsidRPr="00536072">
        <w:rPr>
          <w:rFonts w:ascii="Times New Roman" w:hAnsi="Times New Roman" w:cs="Times New Roman"/>
          <w:sz w:val="24"/>
          <w:szCs w:val="24"/>
        </w:rPr>
        <w:t>тся учреждением на выплаты стимулирующего характера.</w:t>
      </w:r>
    </w:p>
    <w:p w:rsidR="00733BA1" w:rsidRPr="00E2300F" w:rsidRDefault="00733BA1">
      <w:pPr>
        <w:rPr>
          <w:rFonts w:ascii="Times New Roman" w:hAnsi="Times New Roman" w:cs="Times New Roman"/>
          <w:sz w:val="24"/>
          <w:szCs w:val="24"/>
        </w:rPr>
      </w:pPr>
      <w:bookmarkStart w:id="45" w:name="sub_75"/>
      <w:bookmarkEnd w:id="44"/>
      <w:r w:rsidRPr="00536072">
        <w:rPr>
          <w:rFonts w:ascii="Times New Roman" w:hAnsi="Times New Roman" w:cs="Times New Roman"/>
          <w:sz w:val="24"/>
          <w:szCs w:val="24"/>
        </w:rPr>
        <w:t>7.</w:t>
      </w:r>
      <w:r w:rsidR="00404838">
        <w:rPr>
          <w:rFonts w:ascii="Times New Roman" w:hAnsi="Times New Roman" w:cs="Times New Roman"/>
          <w:sz w:val="24"/>
          <w:szCs w:val="24"/>
        </w:rPr>
        <w:t>4</w:t>
      </w:r>
      <w:r w:rsidRPr="00536072">
        <w:rPr>
          <w:rFonts w:ascii="Times New Roman" w:hAnsi="Times New Roman" w:cs="Times New Roman"/>
          <w:sz w:val="24"/>
          <w:szCs w:val="24"/>
        </w:rPr>
        <w:t xml:space="preserve">. Руководитель учреждения самостоятельно формирует и утверждает штатное </w:t>
      </w:r>
      <w:r w:rsidRPr="00E2300F">
        <w:rPr>
          <w:rFonts w:ascii="Times New Roman" w:hAnsi="Times New Roman" w:cs="Times New Roman"/>
          <w:sz w:val="24"/>
          <w:szCs w:val="24"/>
        </w:rPr>
        <w:t>расписание учреждения в пределах фонда оплаты труда.</w:t>
      </w:r>
    </w:p>
    <w:p w:rsidR="00733BA1" w:rsidRPr="00E2300F" w:rsidRDefault="00733BA1" w:rsidP="009F1F8D">
      <w:pPr>
        <w:pStyle w:val="ConsPlusNormal"/>
        <w:ind w:firstLine="540"/>
        <w:jc w:val="both"/>
        <w:rPr>
          <w:rFonts w:ascii="Times New Roman" w:hAnsi="Times New Roman" w:cs="Times New Roman"/>
          <w:sz w:val="24"/>
          <w:szCs w:val="24"/>
        </w:rPr>
      </w:pPr>
      <w:r w:rsidRPr="00E2300F">
        <w:rPr>
          <w:rFonts w:ascii="Times New Roman" w:hAnsi="Times New Roman" w:cs="Times New Roman"/>
          <w:sz w:val="24"/>
          <w:szCs w:val="24"/>
        </w:rPr>
        <w:tab/>
        <w:t>7.</w:t>
      </w:r>
      <w:r w:rsidR="00404838" w:rsidRPr="00E2300F">
        <w:rPr>
          <w:rFonts w:ascii="Times New Roman" w:hAnsi="Times New Roman" w:cs="Times New Roman"/>
          <w:sz w:val="24"/>
          <w:szCs w:val="24"/>
        </w:rPr>
        <w:t>5</w:t>
      </w:r>
      <w:r w:rsidRPr="00E2300F">
        <w:rPr>
          <w:rFonts w:ascii="Times New Roman" w:hAnsi="Times New Roman" w:cs="Times New Roman"/>
          <w:sz w:val="24"/>
          <w:szCs w:val="24"/>
        </w:rPr>
        <w:t xml:space="preserve">. Из </w:t>
      </w:r>
      <w:r w:rsidR="00206FF6" w:rsidRPr="00E2300F">
        <w:rPr>
          <w:rFonts w:ascii="Times New Roman" w:hAnsi="Times New Roman" w:cs="Times New Roman"/>
          <w:sz w:val="24"/>
          <w:szCs w:val="24"/>
        </w:rPr>
        <w:t>экономии</w:t>
      </w:r>
      <w:r w:rsidR="00851F62" w:rsidRPr="00E2300F">
        <w:rPr>
          <w:rFonts w:ascii="Times New Roman" w:hAnsi="Times New Roman" w:cs="Times New Roman"/>
          <w:sz w:val="24"/>
          <w:szCs w:val="24"/>
        </w:rPr>
        <w:t xml:space="preserve"> </w:t>
      </w:r>
      <w:r w:rsidRPr="00E2300F">
        <w:rPr>
          <w:rFonts w:ascii="Times New Roman" w:hAnsi="Times New Roman" w:cs="Times New Roman"/>
          <w:sz w:val="24"/>
          <w:szCs w:val="24"/>
        </w:rPr>
        <w:t>фонда оплаты труда учреждения работникам (в том числе руководителю учреждения</w:t>
      </w:r>
      <w:r w:rsidR="00F4734A" w:rsidRPr="00E2300F">
        <w:rPr>
          <w:rFonts w:ascii="Times New Roman" w:hAnsi="Times New Roman" w:cs="Times New Roman"/>
          <w:sz w:val="24"/>
          <w:szCs w:val="24"/>
        </w:rPr>
        <w:t>,</w:t>
      </w:r>
      <w:r w:rsidRPr="00E2300F">
        <w:rPr>
          <w:rFonts w:ascii="Times New Roman" w:hAnsi="Times New Roman" w:cs="Times New Roman"/>
          <w:sz w:val="24"/>
          <w:szCs w:val="24"/>
        </w:rPr>
        <w:t xml:space="preserve"> его заместителям</w:t>
      </w:r>
      <w:r w:rsidR="00F4734A" w:rsidRPr="00E2300F">
        <w:rPr>
          <w:rFonts w:ascii="Times New Roman" w:hAnsi="Times New Roman" w:cs="Times New Roman"/>
          <w:sz w:val="24"/>
          <w:szCs w:val="24"/>
        </w:rPr>
        <w:t>и</w:t>
      </w:r>
      <w:r w:rsidR="000771E5" w:rsidRPr="00E2300F">
        <w:rPr>
          <w:rFonts w:ascii="Times New Roman" w:hAnsi="Times New Roman" w:cs="Times New Roman"/>
          <w:sz w:val="24"/>
          <w:szCs w:val="24"/>
        </w:rPr>
        <w:t>)</w:t>
      </w:r>
      <w:r w:rsidRPr="00E2300F">
        <w:rPr>
          <w:rFonts w:ascii="Times New Roman" w:hAnsi="Times New Roman" w:cs="Times New Roman"/>
          <w:sz w:val="24"/>
          <w:szCs w:val="24"/>
        </w:rPr>
        <w:t xml:space="preserve"> предоставля</w:t>
      </w:r>
      <w:r w:rsidR="007663FE" w:rsidRPr="00E2300F">
        <w:rPr>
          <w:rFonts w:ascii="Times New Roman" w:hAnsi="Times New Roman" w:cs="Times New Roman"/>
          <w:sz w:val="24"/>
          <w:szCs w:val="24"/>
        </w:rPr>
        <w:t>е</w:t>
      </w:r>
      <w:r w:rsidRPr="00E2300F">
        <w:rPr>
          <w:rFonts w:ascii="Times New Roman" w:hAnsi="Times New Roman" w:cs="Times New Roman"/>
          <w:sz w:val="24"/>
          <w:szCs w:val="24"/>
        </w:rPr>
        <w:t>тся материальная помощь в порядке и на условиях, определенных локальным нормативным актом учреждения и (или) коллективным договором.</w:t>
      </w:r>
    </w:p>
    <w:p w:rsidR="00733BA1" w:rsidRPr="00536072" w:rsidRDefault="00733BA1" w:rsidP="009F1F8D">
      <w:pPr>
        <w:pStyle w:val="ConsPlusNormal"/>
        <w:ind w:firstLine="540"/>
        <w:jc w:val="both"/>
        <w:rPr>
          <w:rFonts w:ascii="Times New Roman" w:hAnsi="Times New Roman" w:cs="Times New Roman"/>
          <w:sz w:val="24"/>
          <w:szCs w:val="24"/>
        </w:rPr>
      </w:pPr>
      <w:r w:rsidRPr="00E2300F">
        <w:rPr>
          <w:rFonts w:ascii="Times New Roman" w:hAnsi="Times New Roman" w:cs="Times New Roman"/>
          <w:sz w:val="24"/>
          <w:szCs w:val="24"/>
        </w:rPr>
        <w:tab/>
        <w:t xml:space="preserve">Размер материальной помощи не должен превышать 200 процентов </w:t>
      </w:r>
      <w:r w:rsidR="0023512E" w:rsidRPr="00E2300F">
        <w:rPr>
          <w:rFonts w:ascii="Times New Roman" w:hAnsi="Times New Roman" w:cs="Times New Roman"/>
          <w:sz w:val="24"/>
          <w:szCs w:val="24"/>
        </w:rPr>
        <w:t xml:space="preserve">базового </w:t>
      </w:r>
      <w:r w:rsidRPr="00E2300F">
        <w:rPr>
          <w:rFonts w:ascii="Times New Roman" w:hAnsi="Times New Roman" w:cs="Times New Roman"/>
          <w:sz w:val="24"/>
          <w:szCs w:val="24"/>
        </w:rPr>
        <w:t xml:space="preserve">оклада </w:t>
      </w:r>
      <w:r w:rsidR="0023512E" w:rsidRPr="00E2300F">
        <w:rPr>
          <w:rFonts w:ascii="Times New Roman" w:hAnsi="Times New Roman" w:cs="Times New Roman"/>
          <w:sz w:val="24"/>
          <w:szCs w:val="24"/>
        </w:rPr>
        <w:t>в</w:t>
      </w:r>
      <w:r w:rsidRPr="00E2300F">
        <w:rPr>
          <w:rFonts w:ascii="Times New Roman" w:hAnsi="Times New Roman" w:cs="Times New Roman"/>
          <w:sz w:val="24"/>
          <w:szCs w:val="24"/>
        </w:rPr>
        <w:t xml:space="preserve"> год</w:t>
      </w:r>
      <w:r w:rsidR="004062A0">
        <w:rPr>
          <w:rFonts w:ascii="Times New Roman" w:hAnsi="Times New Roman" w:cs="Times New Roman"/>
          <w:sz w:val="24"/>
          <w:szCs w:val="24"/>
        </w:rPr>
        <w:t>.</w:t>
      </w:r>
    </w:p>
    <w:p w:rsidR="008F1675" w:rsidRPr="00536072" w:rsidRDefault="008F1675" w:rsidP="009F1F8D">
      <w:pPr>
        <w:pStyle w:val="ConsPlusNormal"/>
        <w:ind w:firstLine="540"/>
        <w:jc w:val="both"/>
        <w:rPr>
          <w:rFonts w:ascii="Times New Roman" w:hAnsi="Times New Roman" w:cs="Times New Roman"/>
          <w:sz w:val="24"/>
          <w:szCs w:val="24"/>
        </w:rPr>
      </w:pPr>
      <w:r w:rsidRPr="00536072">
        <w:rPr>
          <w:rFonts w:ascii="Times New Roman" w:hAnsi="Times New Roman" w:cs="Times New Roman"/>
          <w:sz w:val="24"/>
          <w:szCs w:val="24"/>
        </w:rPr>
        <w:tab/>
        <w:t>7.</w:t>
      </w:r>
      <w:r w:rsidR="00404838">
        <w:rPr>
          <w:rFonts w:ascii="Times New Roman" w:hAnsi="Times New Roman" w:cs="Times New Roman"/>
          <w:sz w:val="24"/>
          <w:szCs w:val="24"/>
        </w:rPr>
        <w:t>6</w:t>
      </w:r>
      <w:r w:rsidRPr="00536072">
        <w:rPr>
          <w:rFonts w:ascii="Times New Roman" w:hAnsi="Times New Roman" w:cs="Times New Roman"/>
          <w:sz w:val="24"/>
          <w:szCs w:val="24"/>
        </w:rPr>
        <w:t xml:space="preserve">. Порядок, место и сроки выплаты заработной платы </w:t>
      </w:r>
      <w:r w:rsidR="001A07B1">
        <w:rPr>
          <w:rFonts w:ascii="Times New Roman" w:hAnsi="Times New Roman" w:cs="Times New Roman"/>
          <w:sz w:val="24"/>
          <w:szCs w:val="24"/>
        </w:rPr>
        <w:t xml:space="preserve">определяются </w:t>
      </w:r>
      <w:r w:rsidRPr="00536072">
        <w:rPr>
          <w:rFonts w:ascii="Times New Roman" w:hAnsi="Times New Roman" w:cs="Times New Roman"/>
          <w:sz w:val="24"/>
          <w:szCs w:val="24"/>
        </w:rPr>
        <w:t>в соответствии с  действующим трудовым законодательством.</w:t>
      </w:r>
    </w:p>
    <w:bookmarkEnd w:id="45"/>
    <w:p w:rsidR="00733BA1" w:rsidRDefault="00733BA1">
      <w:pPr>
        <w:rPr>
          <w:rFonts w:ascii="Times New Roman" w:hAnsi="Times New Roman" w:cs="Times New Roman"/>
          <w:sz w:val="24"/>
          <w:szCs w:val="24"/>
        </w:rPr>
      </w:pPr>
    </w:p>
    <w:p w:rsidR="00290997" w:rsidRDefault="00290997">
      <w:pPr>
        <w:rPr>
          <w:rFonts w:ascii="Times New Roman" w:hAnsi="Times New Roman" w:cs="Times New Roman"/>
          <w:sz w:val="24"/>
          <w:szCs w:val="24"/>
        </w:rPr>
      </w:pPr>
    </w:p>
    <w:p w:rsidR="00290997" w:rsidRPr="00536072" w:rsidRDefault="00290997">
      <w:pPr>
        <w:rPr>
          <w:rFonts w:ascii="Times New Roman" w:hAnsi="Times New Roman" w:cs="Times New Roman"/>
          <w:sz w:val="24"/>
          <w:szCs w:val="24"/>
        </w:rPr>
      </w:pPr>
    </w:p>
    <w:p w:rsidR="00733BA1" w:rsidRDefault="00733BA1" w:rsidP="00D46602">
      <w:pPr>
        <w:pStyle w:val="1"/>
        <w:numPr>
          <w:ilvl w:val="0"/>
          <w:numId w:val="11"/>
        </w:numPr>
        <w:spacing w:before="0" w:after="0"/>
        <w:rPr>
          <w:rFonts w:ascii="Times New Roman" w:hAnsi="Times New Roman" w:cs="Times New Roman"/>
          <w:b w:val="0"/>
        </w:rPr>
      </w:pPr>
      <w:bookmarkStart w:id="46" w:name="sub_1013"/>
      <w:r w:rsidRPr="00536072">
        <w:rPr>
          <w:rFonts w:ascii="Times New Roman" w:hAnsi="Times New Roman" w:cs="Times New Roman"/>
          <w:b w:val="0"/>
        </w:rPr>
        <w:lastRenderedPageBreak/>
        <w:t>Заключительные положения</w:t>
      </w:r>
    </w:p>
    <w:p w:rsidR="00ED6085" w:rsidRPr="00ED6085" w:rsidRDefault="00ED6085" w:rsidP="00ED6085">
      <w:pPr>
        <w:pStyle w:val="a0"/>
        <w:spacing w:after="0"/>
      </w:pPr>
    </w:p>
    <w:p w:rsidR="00573854" w:rsidRDefault="00573854" w:rsidP="00ED6085">
      <w:pPr>
        <w:rPr>
          <w:rFonts w:ascii="Times New Roman" w:hAnsi="Times New Roman" w:cs="Times New Roman"/>
          <w:sz w:val="24"/>
          <w:szCs w:val="24"/>
        </w:rPr>
      </w:pPr>
      <w:bookmarkStart w:id="47" w:name="sub_132"/>
      <w:bookmarkEnd w:id="46"/>
    </w:p>
    <w:p w:rsidR="00ED6085" w:rsidRDefault="00733BA1" w:rsidP="00ED6085">
      <w:pPr>
        <w:rPr>
          <w:rFonts w:ascii="Times New Roman" w:hAnsi="Times New Roman" w:cs="Times New Roman"/>
          <w:sz w:val="24"/>
          <w:szCs w:val="24"/>
        </w:rPr>
      </w:pPr>
      <w:r w:rsidRPr="00536072">
        <w:rPr>
          <w:rFonts w:ascii="Times New Roman" w:hAnsi="Times New Roman" w:cs="Times New Roman"/>
          <w:sz w:val="24"/>
          <w:szCs w:val="24"/>
        </w:rPr>
        <w:t xml:space="preserve">Руководитель учреждения несет ответственность за своевременную и правильную оплату труда работников в соответствии с настоящим Положением и за соблюдение государственных гарантий по </w:t>
      </w:r>
      <w:hyperlink r:id="rId27" w:history="1">
        <w:r w:rsidRPr="00536072">
          <w:rPr>
            <w:rStyle w:val="a5"/>
            <w:rFonts w:ascii="Times New Roman" w:hAnsi="Times New Roman" w:cs="Times New Roman"/>
            <w:b w:val="0"/>
            <w:bCs w:val="0"/>
            <w:sz w:val="24"/>
            <w:szCs w:val="24"/>
          </w:rPr>
          <w:t>минимальному размеру оплаты труда</w:t>
        </w:r>
      </w:hyperlink>
      <w:r w:rsidRPr="00536072">
        <w:rPr>
          <w:rFonts w:ascii="Times New Roman" w:hAnsi="Times New Roman" w:cs="Times New Roman"/>
          <w:sz w:val="24"/>
          <w:szCs w:val="24"/>
        </w:rPr>
        <w:t>.</w:t>
      </w:r>
    </w:p>
    <w:p w:rsidR="008828AE" w:rsidRDefault="008828AE" w:rsidP="00ED6085">
      <w:pPr>
        <w:ind w:firstLine="0"/>
        <w:rPr>
          <w:rFonts w:ascii="Times New Roman" w:hAnsi="Times New Roman" w:cs="Times New Roman"/>
          <w:sz w:val="24"/>
          <w:szCs w:val="24"/>
        </w:rPr>
      </w:pPr>
    </w:p>
    <w:p w:rsidR="008828AE" w:rsidRDefault="008828AE" w:rsidP="00ED6085">
      <w:pPr>
        <w:ind w:firstLine="0"/>
        <w:rPr>
          <w:rFonts w:ascii="Times New Roman" w:hAnsi="Times New Roman" w:cs="Times New Roman"/>
          <w:sz w:val="24"/>
          <w:szCs w:val="24"/>
        </w:rPr>
      </w:pPr>
    </w:p>
    <w:bookmarkEnd w:id="47"/>
    <w:p w:rsidR="008828AE" w:rsidRDefault="008828AE" w:rsidP="00ED6085">
      <w:pPr>
        <w:ind w:firstLine="0"/>
        <w:rPr>
          <w:rFonts w:ascii="Times New Roman" w:hAnsi="Times New Roman" w:cs="Times New Roman"/>
          <w:sz w:val="24"/>
          <w:szCs w:val="24"/>
        </w:rPr>
      </w:pPr>
    </w:p>
    <w:p w:rsidR="002038B2" w:rsidRDefault="002038B2" w:rsidP="00ED6085">
      <w:pPr>
        <w:ind w:firstLine="0"/>
        <w:rPr>
          <w:rFonts w:ascii="Times New Roman" w:hAnsi="Times New Roman" w:cs="Times New Roman"/>
          <w:sz w:val="24"/>
          <w:szCs w:val="24"/>
        </w:rPr>
      </w:pPr>
    </w:p>
    <w:p w:rsidR="00863858" w:rsidRDefault="00654217" w:rsidP="00654217">
      <w:pPr>
        <w:ind w:firstLine="0"/>
        <w:rPr>
          <w:rFonts w:ascii="Times New Roman" w:hAnsi="Times New Roman" w:cs="Times New Roman"/>
          <w:sz w:val="24"/>
          <w:szCs w:val="24"/>
        </w:rPr>
      </w:pPr>
      <w:r>
        <w:rPr>
          <w:rFonts w:ascii="Times New Roman" w:hAnsi="Times New Roman" w:cs="Times New Roman"/>
          <w:sz w:val="24"/>
          <w:szCs w:val="24"/>
        </w:rPr>
        <w:t xml:space="preserve">                                                                        </w:t>
      </w: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573854" w:rsidRPr="00844051" w:rsidRDefault="00573854" w:rsidP="00573854">
      <w:pPr>
        <w:widowControl/>
        <w:suppressAutoHyphens w:val="0"/>
        <w:ind w:firstLine="0"/>
        <w:jc w:val="left"/>
        <w:rPr>
          <w:rFonts w:ascii="Times New Roman" w:hAnsi="Times New Roman" w:cs="Times New Roman"/>
          <w:sz w:val="22"/>
          <w:szCs w:val="22"/>
          <w:lang w:eastAsia="en-US"/>
        </w:rPr>
      </w:pPr>
      <w:r w:rsidRPr="00844051">
        <w:rPr>
          <w:rFonts w:ascii="Times New Roman" w:hAnsi="Times New Roman" w:cs="Times New Roman"/>
          <w:sz w:val="22"/>
          <w:szCs w:val="22"/>
          <w:lang w:eastAsia="en-US"/>
        </w:rPr>
        <w:t>Учтено</w:t>
      </w:r>
      <w:r w:rsidRPr="00844051">
        <w:rPr>
          <w:rFonts w:ascii="Calibri" w:hAnsi="Calibri" w:cs="Times New Roman"/>
          <w:sz w:val="22"/>
          <w:szCs w:val="22"/>
          <w:lang w:eastAsia="en-US"/>
        </w:rPr>
        <w:t xml:space="preserve"> </w:t>
      </w:r>
      <w:r w:rsidRPr="00844051">
        <w:rPr>
          <w:rFonts w:ascii="Times New Roman" w:hAnsi="Times New Roman" w:cs="Times New Roman"/>
          <w:sz w:val="22"/>
          <w:szCs w:val="22"/>
          <w:lang w:eastAsia="en-US"/>
        </w:rPr>
        <w:t>мнение:</w:t>
      </w:r>
    </w:p>
    <w:p w:rsidR="00573854" w:rsidRPr="00844051" w:rsidRDefault="00573854" w:rsidP="00573854">
      <w:pPr>
        <w:widowControl/>
        <w:suppressAutoHyphens w:val="0"/>
        <w:ind w:firstLine="0"/>
        <w:jc w:val="left"/>
        <w:rPr>
          <w:rFonts w:ascii="Times New Roman" w:hAnsi="Times New Roman" w:cs="Times New Roman"/>
          <w:sz w:val="22"/>
          <w:szCs w:val="22"/>
          <w:lang w:eastAsia="en-US"/>
        </w:rPr>
      </w:pPr>
      <w:r w:rsidRPr="00844051">
        <w:rPr>
          <w:rFonts w:ascii="Times New Roman" w:hAnsi="Times New Roman" w:cs="Times New Roman"/>
          <w:sz w:val="22"/>
          <w:szCs w:val="22"/>
          <w:lang w:eastAsia="en-US"/>
        </w:rPr>
        <w:t>Выборного органа первичной профсоюзной организации общеобразовательного учреждения (протокол №_____от  «____»_______20__г.)</w:t>
      </w:r>
    </w:p>
    <w:p w:rsidR="00573854" w:rsidRPr="00844051" w:rsidRDefault="00573854" w:rsidP="00573854">
      <w:pPr>
        <w:widowControl/>
        <w:suppressAutoHyphens w:val="0"/>
        <w:ind w:firstLine="0"/>
        <w:jc w:val="left"/>
        <w:rPr>
          <w:rFonts w:ascii="Times New Roman" w:hAnsi="Times New Roman" w:cs="Times New Roman"/>
          <w:sz w:val="22"/>
          <w:szCs w:val="22"/>
          <w:lang w:eastAsia="en-US"/>
        </w:rPr>
      </w:pPr>
      <w:r w:rsidRPr="00844051">
        <w:rPr>
          <w:rFonts w:ascii="Times New Roman" w:hAnsi="Times New Roman" w:cs="Times New Roman"/>
          <w:sz w:val="22"/>
          <w:szCs w:val="22"/>
          <w:lang w:eastAsia="en-US"/>
        </w:rPr>
        <w:t>Председатель</w:t>
      </w:r>
    </w:p>
    <w:p w:rsidR="00573854" w:rsidRPr="00844051" w:rsidRDefault="00573854" w:rsidP="00573854">
      <w:pPr>
        <w:widowControl/>
        <w:suppressAutoHyphens w:val="0"/>
        <w:ind w:firstLine="0"/>
        <w:jc w:val="left"/>
        <w:rPr>
          <w:rFonts w:ascii="Times New Roman" w:hAnsi="Times New Roman" w:cs="Times New Roman"/>
          <w:sz w:val="22"/>
          <w:szCs w:val="22"/>
          <w:lang w:eastAsia="en-US"/>
        </w:rPr>
      </w:pPr>
      <w:r w:rsidRPr="00844051">
        <w:rPr>
          <w:rFonts w:ascii="Times New Roman" w:hAnsi="Times New Roman" w:cs="Times New Roman"/>
          <w:sz w:val="22"/>
          <w:szCs w:val="22"/>
          <w:lang w:eastAsia="en-US"/>
        </w:rPr>
        <w:t>Первичной профсоюзной организации</w:t>
      </w:r>
    </w:p>
    <w:p w:rsidR="00573854" w:rsidRDefault="00573854" w:rsidP="00573854">
      <w:pPr>
        <w:widowControl/>
        <w:suppressAutoHyphens w:val="0"/>
        <w:ind w:firstLine="0"/>
        <w:jc w:val="left"/>
        <w:rPr>
          <w:rFonts w:ascii="Times New Roman" w:hAnsi="Times New Roman" w:cs="Times New Roman"/>
          <w:sz w:val="22"/>
          <w:szCs w:val="22"/>
          <w:lang w:eastAsia="en-US"/>
        </w:rPr>
      </w:pPr>
    </w:p>
    <w:p w:rsidR="00573854" w:rsidRPr="00844051" w:rsidRDefault="00573854" w:rsidP="00573854">
      <w:pPr>
        <w:widowControl/>
        <w:suppressAutoHyphens w:val="0"/>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_</w:t>
      </w:r>
      <w:r w:rsidRPr="00844051">
        <w:rPr>
          <w:rFonts w:ascii="Times New Roman" w:hAnsi="Times New Roman" w:cs="Times New Roman"/>
          <w:sz w:val="22"/>
          <w:szCs w:val="22"/>
          <w:lang w:eastAsia="en-US"/>
        </w:rPr>
        <w:t>_________         ______________________</w:t>
      </w:r>
    </w:p>
    <w:p w:rsidR="00964878" w:rsidRDefault="00573854" w:rsidP="00573854">
      <w:pPr>
        <w:ind w:firstLine="0"/>
        <w:rPr>
          <w:rFonts w:ascii="Times New Roman" w:hAnsi="Times New Roman" w:cs="Times New Roman"/>
          <w:sz w:val="24"/>
          <w:szCs w:val="24"/>
        </w:rPr>
      </w:pPr>
      <w:r w:rsidRPr="00844051">
        <w:rPr>
          <w:rFonts w:ascii="Times New Roman" w:hAnsi="Times New Roman" w:cs="Times New Roman"/>
          <w:sz w:val="22"/>
          <w:szCs w:val="22"/>
          <w:lang w:eastAsia="en-US"/>
        </w:rPr>
        <w:t>Подпись                                   ФИО</w:t>
      </w: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964878" w:rsidRDefault="00964878" w:rsidP="00654217">
      <w:pPr>
        <w:ind w:firstLine="0"/>
        <w:rPr>
          <w:rFonts w:ascii="Times New Roman" w:hAnsi="Times New Roman" w:cs="Times New Roman"/>
          <w:sz w:val="24"/>
          <w:szCs w:val="24"/>
        </w:rPr>
      </w:pPr>
    </w:p>
    <w:p w:rsidR="00654217" w:rsidRDefault="00863858" w:rsidP="00E2300F">
      <w:pPr>
        <w:ind w:firstLine="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2300F">
        <w:rPr>
          <w:rFonts w:ascii="Times New Roman" w:hAnsi="Times New Roman" w:cs="Times New Roman"/>
          <w:sz w:val="24"/>
          <w:szCs w:val="24"/>
        </w:rPr>
        <w:t xml:space="preserve">    </w:t>
      </w:r>
      <w:r w:rsidR="00654217">
        <w:rPr>
          <w:rFonts w:ascii="Times New Roman" w:hAnsi="Times New Roman" w:cs="Times New Roman"/>
          <w:sz w:val="24"/>
          <w:szCs w:val="24"/>
        </w:rPr>
        <w:t xml:space="preserve">Приложение № 1 </w:t>
      </w:r>
    </w:p>
    <w:p w:rsidR="00654217" w:rsidRDefault="00654217" w:rsidP="00E2300F">
      <w:pPr>
        <w:ind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E2300F">
        <w:rPr>
          <w:rFonts w:ascii="Times New Roman" w:hAnsi="Times New Roman" w:cs="Times New Roman"/>
          <w:sz w:val="24"/>
          <w:szCs w:val="24"/>
        </w:rPr>
        <w:t xml:space="preserve">                         к Положению об </w:t>
      </w:r>
      <w:r>
        <w:rPr>
          <w:rFonts w:ascii="Times New Roman" w:hAnsi="Times New Roman" w:cs="Times New Roman"/>
          <w:sz w:val="24"/>
          <w:szCs w:val="24"/>
        </w:rPr>
        <w:t xml:space="preserve">оплате труда работников </w:t>
      </w:r>
      <w:r w:rsidR="00E2300F">
        <w:rPr>
          <w:rFonts w:ascii="Times New Roman" w:hAnsi="Times New Roman" w:cs="Times New Roman"/>
          <w:sz w:val="24"/>
          <w:szCs w:val="24"/>
        </w:rPr>
        <w:t xml:space="preserve">МОУ СШ №14 «Зеленый шум»                                            </w:t>
      </w:r>
    </w:p>
    <w:p w:rsidR="00654217" w:rsidRDefault="00654217" w:rsidP="00E2300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w:t>
      </w:r>
    </w:p>
    <w:p w:rsidR="00654217" w:rsidRDefault="00654217" w:rsidP="00654217">
      <w:pPr>
        <w:pStyle w:val="ConsPlusNormal"/>
        <w:jc w:val="center"/>
        <w:outlineLvl w:val="1"/>
        <w:rPr>
          <w:rFonts w:ascii="Times New Roman" w:hAnsi="Times New Roman" w:cs="Times New Roman"/>
          <w:sz w:val="24"/>
          <w:szCs w:val="24"/>
        </w:rPr>
      </w:pPr>
    </w:p>
    <w:p w:rsidR="008C43F9" w:rsidRPr="008C43F9" w:rsidRDefault="008C43F9" w:rsidP="008C43F9">
      <w:pPr>
        <w:widowControl/>
        <w:suppressAutoHyphens w:val="0"/>
        <w:spacing w:after="316" w:line="256" w:lineRule="auto"/>
        <w:ind w:left="1104" w:right="1671" w:firstLine="63"/>
        <w:jc w:val="center"/>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 xml:space="preserve">Перечень </w:t>
      </w:r>
      <w:r w:rsidRPr="008C43F9">
        <w:rPr>
          <w:rFonts w:ascii="Times New Roman" w:hAnsi="Times New Roman" w:cs="Times New Roman"/>
          <w:noProof/>
          <w:color w:val="000000"/>
          <w:sz w:val="24"/>
          <w:szCs w:val="22"/>
          <w:lang w:eastAsia="ru-RU"/>
        </w:rPr>
        <w:drawing>
          <wp:inline distT="0" distB="0" distL="0" distR="0" wp14:anchorId="55BE103F" wp14:editId="7782370C">
            <wp:extent cx="6097" cy="3049"/>
            <wp:effectExtent l="0" t="0" r="0" b="0"/>
            <wp:docPr id="58712" name="Picture 58712"/>
            <wp:cNvGraphicFramePr/>
            <a:graphic xmlns:a="http://schemas.openxmlformats.org/drawingml/2006/main">
              <a:graphicData uri="http://schemas.openxmlformats.org/drawingml/2006/picture">
                <pic:pic xmlns:pic="http://schemas.openxmlformats.org/drawingml/2006/picture">
                  <pic:nvPicPr>
                    <pic:cNvPr id="58712" name="Picture 58712"/>
                    <pic:cNvPicPr/>
                  </pic:nvPicPr>
                  <pic:blipFill>
                    <a:blip r:embed="rId28"/>
                    <a:stretch>
                      <a:fillRect/>
                    </a:stretch>
                  </pic:blipFill>
                  <pic:spPr>
                    <a:xfrm>
                      <a:off x="0" y="0"/>
                      <a:ext cx="6097" cy="3049"/>
                    </a:xfrm>
                    <a:prstGeom prst="rect">
                      <a:avLst/>
                    </a:prstGeom>
                  </pic:spPr>
                </pic:pic>
              </a:graphicData>
            </a:graphic>
          </wp:inline>
        </w:drawing>
      </w:r>
      <w:r w:rsidRPr="008C43F9">
        <w:rPr>
          <w:rFonts w:ascii="Times New Roman" w:hAnsi="Times New Roman" w:cs="Times New Roman"/>
          <w:color w:val="000000"/>
          <w:sz w:val="24"/>
          <w:szCs w:val="22"/>
          <w:lang w:eastAsia="ru-RU"/>
        </w:rPr>
        <w:t xml:space="preserve">квалификационных групп и базовых окладов </w:t>
      </w:r>
      <w:r w:rsidRPr="008C43F9">
        <w:rPr>
          <w:rFonts w:ascii="Times New Roman" w:hAnsi="Times New Roman" w:cs="Times New Roman"/>
          <w:noProof/>
          <w:color w:val="000000"/>
          <w:sz w:val="24"/>
          <w:szCs w:val="22"/>
          <w:lang w:eastAsia="ru-RU"/>
        </w:rPr>
        <w:drawing>
          <wp:inline distT="0" distB="0" distL="0" distR="0" wp14:anchorId="5986B25B" wp14:editId="1F753596">
            <wp:extent cx="6097" cy="3049"/>
            <wp:effectExtent l="0" t="0" r="0" b="0"/>
            <wp:docPr id="58713" name="Picture 58713"/>
            <wp:cNvGraphicFramePr/>
            <a:graphic xmlns:a="http://schemas.openxmlformats.org/drawingml/2006/main">
              <a:graphicData uri="http://schemas.openxmlformats.org/drawingml/2006/picture">
                <pic:pic xmlns:pic="http://schemas.openxmlformats.org/drawingml/2006/picture">
                  <pic:nvPicPr>
                    <pic:cNvPr id="58713" name="Picture 58713"/>
                    <pic:cNvPicPr/>
                  </pic:nvPicPr>
                  <pic:blipFill>
                    <a:blip r:embed="rId28"/>
                    <a:stretch>
                      <a:fillRect/>
                    </a:stretch>
                  </pic:blipFill>
                  <pic:spPr>
                    <a:xfrm>
                      <a:off x="0" y="0"/>
                      <a:ext cx="6097" cy="3049"/>
                    </a:xfrm>
                    <a:prstGeom prst="rect">
                      <a:avLst/>
                    </a:prstGeom>
                  </pic:spPr>
                </pic:pic>
              </a:graphicData>
            </a:graphic>
          </wp:inline>
        </w:drawing>
      </w:r>
      <w:r w:rsidRPr="008C43F9">
        <w:rPr>
          <w:rFonts w:ascii="Times New Roman" w:hAnsi="Times New Roman" w:cs="Times New Roman"/>
          <w:color w:val="000000"/>
          <w:sz w:val="24"/>
          <w:szCs w:val="22"/>
          <w:lang w:eastAsia="ru-RU"/>
        </w:rPr>
        <w:tab/>
        <w:t>для образовательных учреждений и оздоровительных лагерей</w:t>
      </w:r>
    </w:p>
    <w:p w:rsidR="008C43F9" w:rsidRPr="008C43F9" w:rsidRDefault="008C43F9" w:rsidP="008C43F9">
      <w:pPr>
        <w:widowControl/>
        <w:numPr>
          <w:ilvl w:val="0"/>
          <w:numId w:val="14"/>
        </w:numPr>
        <w:suppressAutoHyphens w:val="0"/>
        <w:spacing w:after="5" w:line="247" w:lineRule="auto"/>
        <w:ind w:right="266"/>
        <w:rPr>
          <w:rFonts w:ascii="Times New Roman" w:hAnsi="Times New Roman" w:cs="Times New Roman"/>
          <w:color w:val="000000"/>
          <w:sz w:val="24"/>
          <w:szCs w:val="22"/>
          <w:lang w:eastAsia="ru-RU"/>
        </w:rPr>
      </w:pPr>
      <w:r w:rsidRPr="008C43F9">
        <w:rPr>
          <w:rFonts w:ascii="Times New Roman" w:hAnsi="Times New Roman" w:cs="Times New Roman"/>
          <w:noProof/>
          <w:color w:val="000000"/>
          <w:sz w:val="24"/>
          <w:szCs w:val="22"/>
          <w:lang w:eastAsia="ru-RU"/>
        </w:rPr>
        <w:drawing>
          <wp:anchor distT="0" distB="0" distL="114300" distR="114300" simplePos="0" relativeHeight="251659264" behindDoc="0" locked="0" layoutInCell="1" allowOverlap="0" wp14:anchorId="6E957DE0" wp14:editId="780AF807">
            <wp:simplePos x="0" y="0"/>
            <wp:positionH relativeFrom="page">
              <wp:posOffset>884039</wp:posOffset>
            </wp:positionH>
            <wp:positionV relativeFrom="page">
              <wp:posOffset>4347507</wp:posOffset>
            </wp:positionV>
            <wp:extent cx="12194" cy="6097"/>
            <wp:effectExtent l="0" t="0" r="0" b="0"/>
            <wp:wrapTopAndBottom/>
            <wp:docPr id="58714" name="Picture 58714"/>
            <wp:cNvGraphicFramePr/>
            <a:graphic xmlns:a="http://schemas.openxmlformats.org/drawingml/2006/main">
              <a:graphicData uri="http://schemas.openxmlformats.org/drawingml/2006/picture">
                <pic:pic xmlns:pic="http://schemas.openxmlformats.org/drawingml/2006/picture">
                  <pic:nvPicPr>
                    <pic:cNvPr id="58714" name="Picture 58714"/>
                    <pic:cNvPicPr/>
                  </pic:nvPicPr>
                  <pic:blipFill>
                    <a:blip r:embed="rId29"/>
                    <a:stretch>
                      <a:fillRect/>
                    </a:stretch>
                  </pic:blipFill>
                  <pic:spPr>
                    <a:xfrm>
                      <a:off x="0" y="0"/>
                      <a:ext cx="12194" cy="6097"/>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anchor distT="0" distB="0" distL="114300" distR="114300" simplePos="0" relativeHeight="251660288" behindDoc="0" locked="0" layoutInCell="1" allowOverlap="0" wp14:anchorId="57DA15E9" wp14:editId="64875EBD">
            <wp:simplePos x="0" y="0"/>
            <wp:positionH relativeFrom="page">
              <wp:posOffset>908426</wp:posOffset>
            </wp:positionH>
            <wp:positionV relativeFrom="page">
              <wp:posOffset>6402360</wp:posOffset>
            </wp:positionV>
            <wp:extent cx="6097" cy="6098"/>
            <wp:effectExtent l="0" t="0" r="0" b="0"/>
            <wp:wrapTopAndBottom/>
            <wp:docPr id="58716" name="Picture 58716"/>
            <wp:cNvGraphicFramePr/>
            <a:graphic xmlns:a="http://schemas.openxmlformats.org/drawingml/2006/main">
              <a:graphicData uri="http://schemas.openxmlformats.org/drawingml/2006/picture">
                <pic:pic xmlns:pic="http://schemas.openxmlformats.org/drawingml/2006/picture">
                  <pic:nvPicPr>
                    <pic:cNvPr id="58716" name="Picture 58716"/>
                    <pic:cNvPicPr/>
                  </pic:nvPicPr>
                  <pic:blipFill>
                    <a:blip r:embed="rId30"/>
                    <a:stretch>
                      <a:fillRect/>
                    </a:stretch>
                  </pic:blipFill>
                  <pic:spPr>
                    <a:xfrm>
                      <a:off x="0" y="0"/>
                      <a:ext cx="6097" cy="6098"/>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anchor distT="0" distB="0" distL="114300" distR="114300" simplePos="0" relativeHeight="251661312" behindDoc="0" locked="0" layoutInCell="1" allowOverlap="0" wp14:anchorId="384A635C" wp14:editId="18D28D14">
            <wp:simplePos x="0" y="0"/>
            <wp:positionH relativeFrom="page">
              <wp:posOffset>893184</wp:posOffset>
            </wp:positionH>
            <wp:positionV relativeFrom="page">
              <wp:posOffset>7652345</wp:posOffset>
            </wp:positionV>
            <wp:extent cx="9145" cy="9146"/>
            <wp:effectExtent l="0" t="0" r="0" b="0"/>
            <wp:wrapTopAndBottom/>
            <wp:docPr id="58717" name="Picture 58717"/>
            <wp:cNvGraphicFramePr/>
            <a:graphic xmlns:a="http://schemas.openxmlformats.org/drawingml/2006/main">
              <a:graphicData uri="http://schemas.openxmlformats.org/drawingml/2006/picture">
                <pic:pic xmlns:pic="http://schemas.openxmlformats.org/drawingml/2006/picture">
                  <pic:nvPicPr>
                    <pic:cNvPr id="58717" name="Picture 58717"/>
                    <pic:cNvPicPr/>
                  </pic:nvPicPr>
                  <pic:blipFill>
                    <a:blip r:embed="rId31"/>
                    <a:stretch>
                      <a:fillRect/>
                    </a:stretch>
                  </pic:blipFill>
                  <pic:spPr>
                    <a:xfrm>
                      <a:off x="0" y="0"/>
                      <a:ext cx="9145" cy="9146"/>
                    </a:xfrm>
                    <a:prstGeom prst="rect">
                      <a:avLst/>
                    </a:prstGeom>
                  </pic:spPr>
                </pic:pic>
              </a:graphicData>
            </a:graphic>
          </wp:anchor>
        </w:drawing>
      </w:r>
      <w:r w:rsidRPr="008C43F9">
        <w:rPr>
          <w:rFonts w:ascii="Times New Roman" w:hAnsi="Times New Roman" w:cs="Times New Roman"/>
          <w:color w:val="000000"/>
          <w:sz w:val="24"/>
          <w:szCs w:val="22"/>
          <w:lang w:eastAsia="ru-RU"/>
        </w:rPr>
        <w:t>Профессиональная квалификационная группа «Руководители структурных подразделений»</w:t>
      </w:r>
    </w:p>
    <w:tbl>
      <w:tblPr>
        <w:tblStyle w:val="TableGrid"/>
        <w:tblW w:w="9733" w:type="dxa"/>
        <w:tblInd w:w="41" w:type="dxa"/>
        <w:tblCellMar>
          <w:top w:w="43" w:type="dxa"/>
          <w:left w:w="101" w:type="dxa"/>
          <w:right w:w="181" w:type="dxa"/>
        </w:tblCellMar>
        <w:tblLook w:val="04A0" w:firstRow="1" w:lastRow="0" w:firstColumn="1" w:lastColumn="0" w:noHBand="0" w:noVBand="1"/>
      </w:tblPr>
      <w:tblGrid>
        <w:gridCol w:w="2791"/>
        <w:gridCol w:w="5682"/>
        <w:gridCol w:w="1260"/>
      </w:tblGrid>
      <w:tr w:rsidR="008C43F9" w:rsidRPr="008C43F9" w:rsidTr="00CF63DB">
        <w:trPr>
          <w:trHeight w:val="1085"/>
        </w:trPr>
        <w:tc>
          <w:tcPr>
            <w:tcW w:w="2791"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2" w:firstLine="5"/>
              <w:jc w:val="left"/>
              <w:rPr>
                <w:rFonts w:ascii="Times New Roman" w:hAnsi="Times New Roman" w:cs="Times New Roman"/>
                <w:color w:val="000000"/>
                <w:sz w:val="24"/>
                <w:szCs w:val="22"/>
                <w:lang w:eastAsia="ru-RU"/>
              </w:rPr>
            </w:pPr>
            <w:r>
              <w:rPr>
                <w:rFonts w:ascii="Times New Roman" w:hAnsi="Times New Roman" w:cs="Times New Roman"/>
                <w:color w:val="000000"/>
                <w:sz w:val="24"/>
                <w:szCs w:val="22"/>
                <w:lang w:eastAsia="ru-RU"/>
              </w:rPr>
              <w:t>Квалификационные уро</w:t>
            </w:r>
            <w:r w:rsidRPr="008C43F9">
              <w:rPr>
                <w:rFonts w:ascii="Times New Roman" w:hAnsi="Times New Roman" w:cs="Times New Roman"/>
                <w:color w:val="000000"/>
                <w:sz w:val="24"/>
                <w:szCs w:val="22"/>
                <w:lang w:eastAsia="ru-RU"/>
              </w:rPr>
              <w:t>вни</w:t>
            </w:r>
          </w:p>
        </w:tc>
        <w:tc>
          <w:tcPr>
            <w:tcW w:w="568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Должнос</w:t>
            </w:r>
            <w:r>
              <w:rPr>
                <w:rFonts w:ascii="Times New Roman" w:hAnsi="Times New Roman" w:cs="Times New Roman"/>
                <w:color w:val="000000"/>
                <w:sz w:val="24"/>
                <w:szCs w:val="22"/>
                <w:lang w:eastAsia="ru-RU"/>
              </w:rPr>
              <w:t>ти, отнесенные к квалификационны</w:t>
            </w:r>
            <w:r w:rsidRPr="008C43F9">
              <w:rPr>
                <w:rFonts w:ascii="Times New Roman" w:hAnsi="Times New Roman" w:cs="Times New Roman"/>
                <w:color w:val="000000"/>
                <w:sz w:val="24"/>
                <w:szCs w:val="22"/>
                <w:lang w:eastAsia="ru-RU"/>
              </w:rPr>
              <w:t>м уровням</w:t>
            </w:r>
          </w:p>
        </w:tc>
        <w:tc>
          <w:tcPr>
            <w:tcW w:w="1260"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after="5" w:line="232" w:lineRule="auto"/>
              <w:ind w:left="7" w:hanging="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Базовый</w:t>
            </w:r>
            <w:r>
              <w:rPr>
                <w:rFonts w:ascii="Times New Roman" w:hAnsi="Times New Roman" w:cs="Times New Roman"/>
                <w:color w:val="000000"/>
                <w:sz w:val="24"/>
                <w:szCs w:val="22"/>
                <w:lang w:eastAsia="ru-RU"/>
              </w:rPr>
              <w:t xml:space="preserve"> </w:t>
            </w:r>
            <w:r w:rsidRPr="008C43F9">
              <w:rPr>
                <w:rFonts w:ascii="Times New Roman" w:hAnsi="Times New Roman" w:cs="Times New Roman"/>
                <w:color w:val="000000"/>
                <w:sz w:val="24"/>
                <w:szCs w:val="22"/>
                <w:lang w:eastAsia="ru-RU"/>
              </w:rPr>
              <w:t>оклад (ставка)</w:t>
            </w:r>
          </w:p>
          <w:p w:rsidR="008C43F9" w:rsidRPr="008C43F9" w:rsidRDefault="000F018B" w:rsidP="000F018B">
            <w:pPr>
              <w:widowControl/>
              <w:suppressAutoHyphens w:val="0"/>
              <w:spacing w:line="259" w:lineRule="auto"/>
              <w:ind w:left="323" w:firstLine="0"/>
              <w:jc w:val="left"/>
              <w:rPr>
                <w:rFonts w:ascii="Times New Roman" w:hAnsi="Times New Roman" w:cs="Times New Roman"/>
                <w:color w:val="000000"/>
                <w:sz w:val="24"/>
                <w:szCs w:val="22"/>
                <w:lang w:eastAsia="ru-RU"/>
              </w:rPr>
            </w:pPr>
            <w:r>
              <w:rPr>
                <w:rFonts w:ascii="Times New Roman" w:hAnsi="Times New Roman" w:cs="Times New Roman"/>
                <w:color w:val="000000"/>
                <w:szCs w:val="22"/>
                <w:lang w:eastAsia="ru-RU"/>
              </w:rPr>
              <w:t>(руб</w:t>
            </w:r>
            <w:r w:rsidR="008C43F9" w:rsidRPr="008C43F9">
              <w:rPr>
                <w:rFonts w:ascii="Times New Roman" w:hAnsi="Times New Roman" w:cs="Times New Roman"/>
                <w:color w:val="000000"/>
                <w:szCs w:val="22"/>
                <w:lang w:eastAsia="ru-RU"/>
              </w:rPr>
              <w:t>.)</w:t>
            </w:r>
          </w:p>
        </w:tc>
      </w:tr>
      <w:tr w:rsidR="008C43F9" w:rsidRPr="008C43F9" w:rsidTr="00CF63DB">
        <w:trPr>
          <w:trHeight w:val="2516"/>
        </w:trPr>
        <w:tc>
          <w:tcPr>
            <w:tcW w:w="2791"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2" w:firstLine="24"/>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1 -й квалификационный уровень</w:t>
            </w:r>
          </w:p>
        </w:tc>
        <w:tc>
          <w:tcPr>
            <w:tcW w:w="568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5" w:firstLine="5"/>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Заведующий (начальник) структурным подразделением: кабинетом, лабораторией, отделом, отделением, сектором, учебно-консультационн</w:t>
            </w:r>
            <w:r>
              <w:rPr>
                <w:rFonts w:ascii="Times New Roman" w:hAnsi="Times New Roman" w:cs="Times New Roman"/>
                <w:color w:val="000000"/>
                <w:sz w:val="24"/>
                <w:szCs w:val="22"/>
                <w:lang w:eastAsia="ru-RU"/>
              </w:rPr>
              <w:t>ым</w:t>
            </w:r>
            <w:r w:rsidRPr="008C43F9">
              <w:rPr>
                <w:rFonts w:ascii="Times New Roman" w:hAnsi="Times New Roman" w:cs="Times New Roman"/>
                <w:color w:val="000000"/>
                <w:sz w:val="24"/>
                <w:szCs w:val="22"/>
                <w:lang w:eastAsia="ru-RU"/>
              </w:rPr>
              <w:t xml:space="preserve"> пунктом, учебной (учебно-производственной) мастерской и другими структурн</w:t>
            </w:r>
            <w:r>
              <w:rPr>
                <w:rFonts w:ascii="Times New Roman" w:hAnsi="Times New Roman" w:cs="Times New Roman"/>
                <w:color w:val="000000"/>
                <w:sz w:val="24"/>
                <w:szCs w:val="22"/>
                <w:lang w:eastAsia="ru-RU"/>
              </w:rPr>
              <w:t>ыми</w:t>
            </w:r>
            <w:r w:rsidRPr="008C43F9">
              <w:rPr>
                <w:rFonts w:ascii="Times New Roman" w:hAnsi="Times New Roman" w:cs="Times New Roman"/>
                <w:color w:val="000000"/>
                <w:sz w:val="24"/>
                <w:szCs w:val="22"/>
                <w:lang w:eastAsia="ru-RU"/>
              </w:rPr>
              <w:t xml:space="preserve"> подразделениями, реализующими общеобразовательную программу и образовательную программу дополнительного образования детей</w:t>
            </w:r>
          </w:p>
        </w:tc>
        <w:tc>
          <w:tcPr>
            <w:tcW w:w="1260"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26"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11610</w:t>
            </w:r>
          </w:p>
        </w:tc>
      </w:tr>
    </w:tbl>
    <w:p w:rsidR="008C43F9" w:rsidRPr="008C43F9" w:rsidRDefault="008C43F9" w:rsidP="008C43F9">
      <w:pPr>
        <w:widowControl/>
        <w:numPr>
          <w:ilvl w:val="0"/>
          <w:numId w:val="14"/>
        </w:numPr>
        <w:suppressAutoHyphens w:val="0"/>
        <w:spacing w:after="3" w:line="256" w:lineRule="auto"/>
        <w:ind w:right="266"/>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Профессиональная квалификационная группа «Педагогические работники»</w:t>
      </w:r>
      <w:r w:rsidRPr="008C43F9">
        <w:rPr>
          <w:rFonts w:ascii="Times New Roman" w:hAnsi="Times New Roman" w:cs="Times New Roman"/>
          <w:noProof/>
          <w:color w:val="000000"/>
          <w:sz w:val="24"/>
          <w:szCs w:val="22"/>
          <w:lang w:eastAsia="ru-RU"/>
        </w:rPr>
        <w:drawing>
          <wp:inline distT="0" distB="0" distL="0" distR="0" wp14:anchorId="607AE4C5" wp14:editId="65A755B8">
            <wp:extent cx="3049" cy="3049"/>
            <wp:effectExtent l="0" t="0" r="0" b="0"/>
            <wp:docPr id="58715" name="Picture 58715"/>
            <wp:cNvGraphicFramePr/>
            <a:graphic xmlns:a="http://schemas.openxmlformats.org/drawingml/2006/main">
              <a:graphicData uri="http://schemas.openxmlformats.org/drawingml/2006/picture">
                <pic:pic xmlns:pic="http://schemas.openxmlformats.org/drawingml/2006/picture">
                  <pic:nvPicPr>
                    <pic:cNvPr id="58715" name="Picture 58715"/>
                    <pic:cNvPicPr/>
                  </pic:nvPicPr>
                  <pic:blipFill>
                    <a:blip r:embed="rId32"/>
                    <a:stretch>
                      <a:fillRect/>
                    </a:stretch>
                  </pic:blipFill>
                  <pic:spPr>
                    <a:xfrm>
                      <a:off x="0" y="0"/>
                      <a:ext cx="3049" cy="3049"/>
                    </a:xfrm>
                    <a:prstGeom prst="rect">
                      <a:avLst/>
                    </a:prstGeom>
                  </pic:spPr>
                </pic:pic>
              </a:graphicData>
            </a:graphic>
          </wp:inline>
        </w:drawing>
      </w:r>
    </w:p>
    <w:tbl>
      <w:tblPr>
        <w:tblStyle w:val="TableGrid"/>
        <w:tblW w:w="9747" w:type="dxa"/>
        <w:tblInd w:w="56" w:type="dxa"/>
        <w:tblCellMar>
          <w:top w:w="40" w:type="dxa"/>
          <w:left w:w="96" w:type="dxa"/>
          <w:right w:w="216" w:type="dxa"/>
        </w:tblCellMar>
        <w:tblLook w:val="04A0" w:firstRow="1" w:lastRow="0" w:firstColumn="1" w:lastColumn="0" w:noHBand="0" w:noVBand="1"/>
      </w:tblPr>
      <w:tblGrid>
        <w:gridCol w:w="2791"/>
        <w:gridCol w:w="5684"/>
        <w:gridCol w:w="1272"/>
      </w:tblGrid>
      <w:tr w:rsidR="008C43F9" w:rsidRPr="008C43F9" w:rsidTr="00CF63DB">
        <w:trPr>
          <w:trHeight w:val="1087"/>
        </w:trPr>
        <w:tc>
          <w:tcPr>
            <w:tcW w:w="2791"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2" w:firstLine="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 xml:space="preserve">Квалификационные </w:t>
            </w:r>
            <w:r>
              <w:rPr>
                <w:rFonts w:ascii="Times New Roman" w:hAnsi="Times New Roman" w:cs="Times New Roman"/>
                <w:color w:val="000000"/>
                <w:sz w:val="24"/>
                <w:szCs w:val="22"/>
                <w:lang w:eastAsia="ru-RU"/>
              </w:rPr>
              <w:t>ур</w:t>
            </w:r>
            <w:r w:rsidRPr="008C43F9">
              <w:rPr>
                <w:rFonts w:ascii="Times New Roman" w:hAnsi="Times New Roman" w:cs="Times New Roman"/>
                <w:color w:val="000000"/>
                <w:sz w:val="24"/>
                <w:szCs w:val="22"/>
                <w:lang w:eastAsia="ru-RU"/>
              </w:rPr>
              <w:t>овни</w:t>
            </w:r>
          </w:p>
        </w:tc>
        <w:tc>
          <w:tcPr>
            <w:tcW w:w="5684"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Должности, отнесенные к квалификационн</w:t>
            </w:r>
            <w:r>
              <w:rPr>
                <w:rFonts w:ascii="Times New Roman" w:hAnsi="Times New Roman" w:cs="Times New Roman"/>
                <w:color w:val="000000"/>
                <w:sz w:val="24"/>
                <w:szCs w:val="22"/>
                <w:lang w:eastAsia="ru-RU"/>
              </w:rPr>
              <w:t>ыми</w:t>
            </w:r>
            <w:r w:rsidRPr="008C43F9">
              <w:rPr>
                <w:rFonts w:ascii="Times New Roman" w:hAnsi="Times New Roman" w:cs="Times New Roman"/>
                <w:color w:val="000000"/>
                <w:sz w:val="24"/>
                <w:szCs w:val="22"/>
                <w:lang w:eastAsia="ru-RU"/>
              </w:rPr>
              <w:t xml:space="preserve"> уровням</w:t>
            </w:r>
          </w:p>
        </w:tc>
        <w:tc>
          <w:tcPr>
            <w:tcW w:w="127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after="5" w:line="232" w:lineRule="auto"/>
              <w:ind w:left="5" w:hanging="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Базовый оклад</w:t>
            </w:r>
          </w:p>
          <w:p w:rsidR="008C43F9" w:rsidRPr="008C43F9" w:rsidRDefault="008C43F9" w:rsidP="008C43F9">
            <w:pPr>
              <w:widowControl/>
              <w:suppressAutoHyphens w:val="0"/>
              <w:spacing w:line="259" w:lineRule="auto"/>
              <w:ind w:left="5"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(ставка)</w:t>
            </w:r>
          </w:p>
          <w:p w:rsidR="008C43F9" w:rsidRPr="008C43F9" w:rsidRDefault="000F018B" w:rsidP="008C43F9">
            <w:pPr>
              <w:widowControl/>
              <w:suppressAutoHyphens w:val="0"/>
              <w:spacing w:line="259" w:lineRule="auto"/>
              <w:ind w:left="322" w:firstLine="0"/>
              <w:jc w:val="left"/>
              <w:rPr>
                <w:rFonts w:ascii="Times New Roman" w:hAnsi="Times New Roman" w:cs="Times New Roman"/>
                <w:color w:val="000000"/>
                <w:sz w:val="24"/>
                <w:szCs w:val="22"/>
                <w:lang w:eastAsia="ru-RU"/>
              </w:rPr>
            </w:pPr>
            <w:r>
              <w:rPr>
                <w:rFonts w:ascii="Times New Roman" w:hAnsi="Times New Roman" w:cs="Times New Roman"/>
                <w:color w:val="000000"/>
                <w:szCs w:val="22"/>
                <w:lang w:eastAsia="ru-RU"/>
              </w:rPr>
              <w:t>(ру</w:t>
            </w:r>
            <w:r w:rsidR="008C43F9" w:rsidRPr="008C43F9">
              <w:rPr>
                <w:rFonts w:ascii="Times New Roman" w:hAnsi="Times New Roman" w:cs="Times New Roman"/>
                <w:color w:val="000000"/>
                <w:szCs w:val="22"/>
                <w:lang w:eastAsia="ru-RU"/>
              </w:rPr>
              <w:t>б.</w:t>
            </w:r>
            <w:r>
              <w:rPr>
                <w:rFonts w:ascii="Times New Roman" w:hAnsi="Times New Roman" w:cs="Times New Roman"/>
                <w:color w:val="000000"/>
                <w:szCs w:val="22"/>
                <w:lang w:eastAsia="ru-RU"/>
              </w:rPr>
              <w:t>)</w:t>
            </w:r>
          </w:p>
        </w:tc>
      </w:tr>
      <w:tr w:rsidR="008C43F9" w:rsidRPr="008C43F9" w:rsidTr="00CF63DB">
        <w:trPr>
          <w:trHeight w:val="819"/>
        </w:trPr>
        <w:tc>
          <w:tcPr>
            <w:tcW w:w="2791"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2" w:firstLine="24"/>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1 -й квалификационный уровень</w:t>
            </w:r>
          </w:p>
        </w:tc>
        <w:tc>
          <w:tcPr>
            <w:tcW w:w="5684"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5"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Инструктор по труду, инструктор по физической культуре, музыкальный руководитель, старший вожатый</w:t>
            </w:r>
          </w:p>
        </w:tc>
        <w:tc>
          <w:tcPr>
            <w:tcW w:w="127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24"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10135</w:t>
            </w:r>
          </w:p>
        </w:tc>
      </w:tr>
      <w:tr w:rsidR="008C43F9" w:rsidRPr="008C43F9" w:rsidTr="00CF63DB">
        <w:trPr>
          <w:trHeight w:val="869"/>
        </w:trPr>
        <w:tc>
          <w:tcPr>
            <w:tcW w:w="2791"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2" w:firstLine="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2-й квалификационный уровень</w:t>
            </w:r>
          </w:p>
        </w:tc>
        <w:tc>
          <w:tcPr>
            <w:tcW w:w="5684"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5" w:firstLine="0"/>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27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29"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10644</w:t>
            </w:r>
          </w:p>
        </w:tc>
      </w:tr>
      <w:tr w:rsidR="008C43F9" w:rsidRPr="008C43F9" w:rsidTr="00CF63DB">
        <w:trPr>
          <w:trHeight w:val="1085"/>
        </w:trPr>
        <w:tc>
          <w:tcPr>
            <w:tcW w:w="2791"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2" w:firstLine="1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3-й квалификационный уровень</w:t>
            </w:r>
          </w:p>
        </w:tc>
        <w:tc>
          <w:tcPr>
            <w:tcW w:w="5684"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0" w:right="168" w:firstLine="0"/>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Воспитатель, мастер производственного обучения, методист, педагог-психолог, старший инструктор</w:t>
            </w:r>
            <w:r>
              <w:rPr>
                <w:rFonts w:ascii="Times New Roman" w:hAnsi="Times New Roman" w:cs="Times New Roman"/>
                <w:color w:val="000000"/>
                <w:sz w:val="24"/>
                <w:szCs w:val="22"/>
                <w:lang w:eastAsia="ru-RU"/>
              </w:rPr>
              <w:t>-</w:t>
            </w:r>
            <w:r w:rsidRPr="008C43F9">
              <w:rPr>
                <w:rFonts w:ascii="Times New Roman" w:hAnsi="Times New Roman" w:cs="Times New Roman"/>
                <w:color w:val="000000"/>
                <w:sz w:val="24"/>
                <w:szCs w:val="22"/>
                <w:lang w:eastAsia="ru-RU"/>
              </w:rPr>
              <w:t xml:space="preserve">методист, старший педагог дополнительного образования, старший </w:t>
            </w:r>
            <w:r>
              <w:rPr>
                <w:rFonts w:ascii="Times New Roman" w:hAnsi="Times New Roman" w:cs="Times New Roman"/>
                <w:color w:val="000000"/>
                <w:sz w:val="24"/>
                <w:szCs w:val="22"/>
                <w:lang w:eastAsia="ru-RU"/>
              </w:rPr>
              <w:t>тр</w:t>
            </w:r>
            <w:r w:rsidRPr="008C43F9">
              <w:rPr>
                <w:rFonts w:ascii="Times New Roman" w:hAnsi="Times New Roman" w:cs="Times New Roman"/>
                <w:color w:val="000000"/>
                <w:sz w:val="24"/>
                <w:szCs w:val="22"/>
                <w:lang w:eastAsia="ru-RU"/>
              </w:rPr>
              <w:t>ене</w:t>
            </w:r>
            <w:r>
              <w:rPr>
                <w:rFonts w:ascii="Times New Roman" w:hAnsi="Times New Roman" w:cs="Times New Roman"/>
                <w:color w:val="000000"/>
                <w:sz w:val="24"/>
                <w:szCs w:val="22"/>
                <w:lang w:eastAsia="ru-RU"/>
              </w:rPr>
              <w:t>р</w:t>
            </w:r>
            <w:r w:rsidRPr="008C43F9">
              <w:rPr>
                <w:rFonts w:ascii="Times New Roman" w:hAnsi="Times New Roman" w:cs="Times New Roman"/>
                <w:color w:val="000000"/>
                <w:sz w:val="24"/>
                <w:szCs w:val="22"/>
                <w:lang w:eastAsia="ru-RU"/>
              </w:rPr>
              <w:t xml:space="preserve"> -преподава</w:t>
            </w:r>
            <w:r>
              <w:rPr>
                <w:rFonts w:ascii="Times New Roman" w:hAnsi="Times New Roman" w:cs="Times New Roman"/>
                <w:color w:val="000000"/>
                <w:sz w:val="24"/>
                <w:szCs w:val="22"/>
                <w:lang w:eastAsia="ru-RU"/>
              </w:rPr>
              <w:t>т</w:t>
            </w:r>
            <w:r w:rsidRPr="008C43F9">
              <w:rPr>
                <w:rFonts w:ascii="Times New Roman" w:hAnsi="Times New Roman" w:cs="Times New Roman"/>
                <w:color w:val="000000"/>
                <w:sz w:val="24"/>
                <w:szCs w:val="22"/>
                <w:lang w:eastAsia="ru-RU"/>
              </w:rPr>
              <w:t>ель</w:t>
            </w:r>
          </w:p>
        </w:tc>
        <w:tc>
          <w:tcPr>
            <w:tcW w:w="127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29"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11148</w:t>
            </w:r>
          </w:p>
        </w:tc>
      </w:tr>
      <w:tr w:rsidR="008C43F9" w:rsidRPr="008C43F9" w:rsidTr="00CF63DB">
        <w:trPr>
          <w:trHeight w:val="1754"/>
        </w:trPr>
        <w:tc>
          <w:tcPr>
            <w:tcW w:w="2791"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7" w:firstLine="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4-й квалификационный уровень</w:t>
            </w:r>
          </w:p>
        </w:tc>
        <w:tc>
          <w:tcPr>
            <w:tcW w:w="5684"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4"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w:t>
            </w:r>
            <w:r>
              <w:rPr>
                <w:rFonts w:ascii="Times New Roman" w:hAnsi="Times New Roman" w:cs="Times New Roman"/>
                <w:color w:val="000000"/>
                <w:sz w:val="24"/>
                <w:szCs w:val="22"/>
                <w:lang w:eastAsia="ru-RU"/>
              </w:rPr>
              <w:t>-</w:t>
            </w:r>
            <w:r w:rsidRPr="008C43F9">
              <w:rPr>
                <w:rFonts w:ascii="Times New Roman" w:hAnsi="Times New Roman" w:cs="Times New Roman"/>
                <w:color w:val="000000"/>
                <w:sz w:val="24"/>
                <w:szCs w:val="22"/>
                <w:lang w:eastAsia="ru-RU"/>
              </w:rPr>
              <w:t>дефектолог, учитель-логопед (логопед), педагог</w:t>
            </w:r>
            <w:r>
              <w:rPr>
                <w:rFonts w:ascii="Times New Roman" w:hAnsi="Times New Roman" w:cs="Times New Roman"/>
                <w:color w:val="000000"/>
                <w:sz w:val="24"/>
                <w:szCs w:val="22"/>
                <w:lang w:eastAsia="ru-RU"/>
              </w:rPr>
              <w:t>-</w:t>
            </w:r>
            <w:r w:rsidRPr="008C43F9">
              <w:rPr>
                <w:rFonts w:ascii="Times New Roman" w:hAnsi="Times New Roman" w:cs="Times New Roman"/>
                <w:color w:val="000000"/>
                <w:sz w:val="24"/>
                <w:szCs w:val="22"/>
                <w:lang w:eastAsia="ru-RU"/>
              </w:rPr>
              <w:t>библиотекарь</w:t>
            </w:r>
          </w:p>
        </w:tc>
        <w:tc>
          <w:tcPr>
            <w:tcW w:w="127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34"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11657</w:t>
            </w:r>
          </w:p>
        </w:tc>
      </w:tr>
    </w:tbl>
    <w:p w:rsidR="008C43F9" w:rsidRPr="008C43F9" w:rsidRDefault="008C43F9" w:rsidP="008C43F9">
      <w:pPr>
        <w:widowControl/>
        <w:suppressAutoHyphens w:val="0"/>
        <w:spacing w:after="305" w:line="256" w:lineRule="auto"/>
        <w:ind w:left="423" w:right="470" w:hanging="10"/>
        <w:jc w:val="center"/>
        <w:rPr>
          <w:rFonts w:ascii="Times New Roman" w:hAnsi="Times New Roman" w:cs="Times New Roman"/>
          <w:color w:val="000000"/>
          <w:sz w:val="24"/>
          <w:szCs w:val="22"/>
          <w:lang w:eastAsia="ru-RU"/>
        </w:rPr>
      </w:pPr>
    </w:p>
    <w:p w:rsidR="008C43F9" w:rsidRPr="008C43F9" w:rsidRDefault="008C43F9" w:rsidP="008C43F9">
      <w:pPr>
        <w:widowControl/>
        <w:suppressAutoHyphens w:val="0"/>
        <w:spacing w:after="5" w:line="247" w:lineRule="auto"/>
        <w:ind w:left="57" w:right="19" w:firstLine="715"/>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lastRenderedPageBreak/>
        <w:t>З. Профессиональная квалификационная группа «Средний</w:t>
      </w:r>
      <w:r w:rsidRPr="008C43F9">
        <w:rPr>
          <w:rFonts w:ascii="Times New Roman" w:hAnsi="Times New Roman" w:cs="Times New Roman"/>
          <w:color w:val="000000"/>
          <w:sz w:val="24"/>
          <w:szCs w:val="22"/>
          <w:lang w:eastAsia="ru-RU"/>
        </w:rPr>
        <w:tab/>
        <w:t>медицинский и фармацевтический персонал»</w:t>
      </w:r>
    </w:p>
    <w:tbl>
      <w:tblPr>
        <w:tblStyle w:val="TableGrid"/>
        <w:tblW w:w="9780" w:type="dxa"/>
        <w:tblInd w:w="-14" w:type="dxa"/>
        <w:tblCellMar>
          <w:top w:w="8" w:type="dxa"/>
          <w:left w:w="96" w:type="dxa"/>
          <w:right w:w="115" w:type="dxa"/>
        </w:tblCellMar>
        <w:tblLook w:val="04A0" w:firstRow="1" w:lastRow="0" w:firstColumn="1" w:lastColumn="0" w:noHBand="0" w:noVBand="1"/>
      </w:tblPr>
      <w:tblGrid>
        <w:gridCol w:w="217"/>
        <w:gridCol w:w="2765"/>
        <w:gridCol w:w="5543"/>
        <w:gridCol w:w="1255"/>
      </w:tblGrid>
      <w:tr w:rsidR="008C43F9" w:rsidRPr="008C43F9" w:rsidTr="00CF63DB">
        <w:trPr>
          <w:trHeight w:val="1085"/>
        </w:trPr>
        <w:tc>
          <w:tcPr>
            <w:tcW w:w="38" w:type="dxa"/>
            <w:vMerge w:val="restart"/>
            <w:tcBorders>
              <w:top w:val="nil"/>
              <w:left w:val="nil"/>
              <w:bottom w:val="single" w:sz="2" w:space="0" w:color="000000"/>
              <w:right w:val="single" w:sz="2" w:space="0" w:color="000000"/>
            </w:tcBorders>
          </w:tcPr>
          <w:p w:rsidR="008C43F9" w:rsidRPr="008C43F9" w:rsidRDefault="008C43F9"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p>
        </w:tc>
        <w:tc>
          <w:tcPr>
            <w:tcW w:w="2789"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5" w:firstLine="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 xml:space="preserve">Квалификационные </w:t>
            </w:r>
            <w:r>
              <w:rPr>
                <w:rFonts w:ascii="Times New Roman" w:hAnsi="Times New Roman" w:cs="Times New Roman"/>
                <w:color w:val="000000"/>
                <w:sz w:val="24"/>
                <w:szCs w:val="22"/>
                <w:lang w:eastAsia="ru-RU"/>
              </w:rPr>
              <w:t>ур</w:t>
            </w:r>
            <w:r w:rsidRPr="008C43F9">
              <w:rPr>
                <w:rFonts w:ascii="Times New Roman" w:hAnsi="Times New Roman" w:cs="Times New Roman"/>
                <w:color w:val="000000"/>
                <w:sz w:val="24"/>
                <w:szCs w:val="22"/>
                <w:lang w:eastAsia="ru-RU"/>
              </w:rPr>
              <w:t>овни</w:t>
            </w:r>
          </w:p>
        </w:tc>
        <w:tc>
          <w:tcPr>
            <w:tcW w:w="569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Должности, отнесенные к квалификационн</w:t>
            </w:r>
            <w:r>
              <w:rPr>
                <w:rFonts w:ascii="Times New Roman" w:hAnsi="Times New Roman" w:cs="Times New Roman"/>
                <w:color w:val="000000"/>
                <w:sz w:val="24"/>
                <w:szCs w:val="22"/>
                <w:lang w:eastAsia="ru-RU"/>
              </w:rPr>
              <w:t>ым</w:t>
            </w:r>
            <w:r w:rsidRPr="008C43F9">
              <w:rPr>
                <w:rFonts w:ascii="Times New Roman" w:hAnsi="Times New Roman" w:cs="Times New Roman"/>
                <w:color w:val="000000"/>
                <w:sz w:val="24"/>
                <w:szCs w:val="22"/>
                <w:lang w:eastAsia="ru-RU"/>
              </w:rPr>
              <w:t xml:space="preserve"> уровням</w:t>
            </w:r>
          </w:p>
        </w:tc>
        <w:tc>
          <w:tcPr>
            <w:tcW w:w="1260" w:type="dxa"/>
            <w:tcBorders>
              <w:top w:val="single" w:sz="2" w:space="0" w:color="000000"/>
              <w:left w:val="single" w:sz="2" w:space="0" w:color="000000"/>
              <w:bottom w:val="single" w:sz="2" w:space="0" w:color="000000"/>
              <w:right w:val="single" w:sz="2" w:space="0" w:color="000000"/>
            </w:tcBorders>
          </w:tcPr>
          <w:p w:rsidR="008C43F9" w:rsidRDefault="008C43F9" w:rsidP="008C43F9">
            <w:pPr>
              <w:widowControl/>
              <w:suppressAutoHyphens w:val="0"/>
              <w:spacing w:line="259" w:lineRule="auto"/>
              <w:ind w:left="7" w:hanging="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Базовый. оклад (ставка)</w:t>
            </w:r>
          </w:p>
          <w:p w:rsidR="000F018B" w:rsidRPr="008C43F9" w:rsidRDefault="000F018B" w:rsidP="008C43F9">
            <w:pPr>
              <w:widowControl/>
              <w:suppressAutoHyphens w:val="0"/>
              <w:spacing w:line="259" w:lineRule="auto"/>
              <w:ind w:left="7" w:hanging="5"/>
              <w:jc w:val="left"/>
              <w:rPr>
                <w:rFonts w:ascii="Times New Roman" w:hAnsi="Times New Roman" w:cs="Times New Roman"/>
                <w:color w:val="000000"/>
                <w:sz w:val="24"/>
                <w:szCs w:val="22"/>
                <w:lang w:eastAsia="ru-RU"/>
              </w:rPr>
            </w:pPr>
            <w:r>
              <w:rPr>
                <w:rFonts w:ascii="Times New Roman" w:hAnsi="Times New Roman" w:cs="Times New Roman"/>
                <w:color w:val="000000"/>
                <w:sz w:val="24"/>
                <w:szCs w:val="22"/>
                <w:lang w:eastAsia="ru-RU"/>
              </w:rPr>
              <w:t>(руб.)</w:t>
            </w:r>
          </w:p>
        </w:tc>
      </w:tr>
      <w:tr w:rsidR="008C43F9" w:rsidRPr="008C43F9" w:rsidTr="00CF63DB">
        <w:trPr>
          <w:trHeight w:val="584"/>
        </w:trPr>
        <w:tc>
          <w:tcPr>
            <w:tcW w:w="0" w:type="auto"/>
            <w:vMerge/>
            <w:tcBorders>
              <w:top w:val="nil"/>
              <w:left w:val="nil"/>
              <w:bottom w:val="single" w:sz="2" w:space="0" w:color="000000"/>
              <w:right w:val="single" w:sz="2" w:space="0" w:color="000000"/>
            </w:tcBorders>
          </w:tcPr>
          <w:p w:rsidR="008C43F9" w:rsidRPr="008C43F9" w:rsidRDefault="008C43F9"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p>
        </w:tc>
        <w:tc>
          <w:tcPr>
            <w:tcW w:w="2789"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0" w:firstLine="24"/>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1 -й квалификационный уровень</w:t>
            </w:r>
          </w:p>
        </w:tc>
        <w:tc>
          <w:tcPr>
            <w:tcW w:w="569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0"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Инструктор по лечебной физкультуре</w:t>
            </w:r>
          </w:p>
        </w:tc>
        <w:tc>
          <w:tcPr>
            <w:tcW w:w="1260"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1"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9090</w:t>
            </w:r>
          </w:p>
        </w:tc>
      </w:tr>
      <w:tr w:rsidR="008C43F9" w:rsidRPr="008C43F9" w:rsidTr="00CF63DB">
        <w:trPr>
          <w:trHeight w:val="520"/>
        </w:trPr>
        <w:tc>
          <w:tcPr>
            <w:tcW w:w="38" w:type="dxa"/>
            <w:vMerge w:val="restart"/>
            <w:tcBorders>
              <w:top w:val="nil"/>
              <w:left w:val="nil"/>
              <w:bottom w:val="nil"/>
              <w:right w:val="single" w:sz="2" w:space="0" w:color="000000"/>
            </w:tcBorders>
          </w:tcPr>
          <w:p w:rsidR="008C43F9" w:rsidRPr="008C43F9" w:rsidRDefault="008C43F9"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p>
        </w:tc>
        <w:tc>
          <w:tcPr>
            <w:tcW w:w="2789"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254" w:hanging="23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 xml:space="preserve">2-й квалификационный </w:t>
            </w:r>
            <w:r>
              <w:rPr>
                <w:rFonts w:ascii="Times New Roman" w:hAnsi="Times New Roman" w:cs="Times New Roman"/>
                <w:color w:val="000000"/>
                <w:sz w:val="24"/>
                <w:szCs w:val="22"/>
                <w:lang w:eastAsia="ru-RU"/>
              </w:rPr>
              <w:t>ур</w:t>
            </w:r>
            <w:r w:rsidRPr="008C43F9">
              <w:rPr>
                <w:rFonts w:ascii="Times New Roman" w:hAnsi="Times New Roman" w:cs="Times New Roman"/>
                <w:color w:val="000000"/>
                <w:sz w:val="24"/>
                <w:szCs w:val="22"/>
                <w:lang w:eastAsia="ru-RU"/>
              </w:rPr>
              <w:t>овень</w:t>
            </w:r>
          </w:p>
        </w:tc>
        <w:tc>
          <w:tcPr>
            <w:tcW w:w="569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0"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Медицинская сестра диетическая</w:t>
            </w:r>
          </w:p>
        </w:tc>
        <w:tc>
          <w:tcPr>
            <w:tcW w:w="1260"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6"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9450</w:t>
            </w:r>
          </w:p>
        </w:tc>
      </w:tr>
      <w:tr w:rsidR="008C43F9" w:rsidRPr="008C43F9" w:rsidTr="00CF63DB">
        <w:trPr>
          <w:trHeight w:val="540"/>
        </w:trPr>
        <w:tc>
          <w:tcPr>
            <w:tcW w:w="0" w:type="auto"/>
            <w:vMerge/>
            <w:tcBorders>
              <w:top w:val="nil"/>
              <w:left w:val="nil"/>
              <w:bottom w:val="nil"/>
              <w:right w:val="single" w:sz="2" w:space="0" w:color="000000"/>
            </w:tcBorders>
          </w:tcPr>
          <w:p w:rsidR="008C43F9" w:rsidRPr="008C43F9" w:rsidRDefault="008C43F9"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p>
        </w:tc>
        <w:tc>
          <w:tcPr>
            <w:tcW w:w="2789"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254" w:hanging="23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 xml:space="preserve">3-й квалификационный </w:t>
            </w:r>
            <w:r>
              <w:rPr>
                <w:rFonts w:ascii="Times New Roman" w:hAnsi="Times New Roman" w:cs="Times New Roman"/>
                <w:color w:val="000000"/>
                <w:sz w:val="24"/>
                <w:szCs w:val="22"/>
                <w:lang w:eastAsia="ru-RU"/>
              </w:rPr>
              <w:t>ур</w:t>
            </w:r>
            <w:r w:rsidRPr="008C43F9">
              <w:rPr>
                <w:rFonts w:ascii="Times New Roman" w:hAnsi="Times New Roman" w:cs="Times New Roman"/>
                <w:color w:val="000000"/>
                <w:sz w:val="24"/>
                <w:szCs w:val="22"/>
                <w:lang w:eastAsia="ru-RU"/>
              </w:rPr>
              <w:t>овень</w:t>
            </w:r>
          </w:p>
        </w:tc>
        <w:tc>
          <w:tcPr>
            <w:tcW w:w="569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72" w:right="229" w:hanging="158"/>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 xml:space="preserve">Медицинская сестра, медицинская сестра по </w:t>
            </w:r>
            <w:r>
              <w:rPr>
                <w:rFonts w:ascii="Times New Roman" w:hAnsi="Times New Roman" w:cs="Times New Roman"/>
                <w:color w:val="000000"/>
                <w:sz w:val="24"/>
                <w:szCs w:val="22"/>
                <w:lang w:eastAsia="ru-RU"/>
              </w:rPr>
              <w:t>ф</w:t>
            </w:r>
            <w:r w:rsidRPr="008C43F9">
              <w:rPr>
                <w:rFonts w:ascii="Times New Roman" w:hAnsi="Times New Roman" w:cs="Times New Roman"/>
                <w:color w:val="000000"/>
                <w:sz w:val="24"/>
                <w:szCs w:val="22"/>
                <w:lang w:eastAsia="ru-RU"/>
              </w:rPr>
              <w:t>изиоте</w:t>
            </w:r>
            <w:r>
              <w:rPr>
                <w:rFonts w:ascii="Times New Roman" w:hAnsi="Times New Roman" w:cs="Times New Roman"/>
                <w:color w:val="000000"/>
                <w:sz w:val="24"/>
                <w:szCs w:val="22"/>
                <w:lang w:eastAsia="ru-RU"/>
              </w:rPr>
              <w:t>р</w:t>
            </w:r>
            <w:r w:rsidRPr="008C43F9">
              <w:rPr>
                <w:rFonts w:ascii="Times New Roman" w:hAnsi="Times New Roman" w:cs="Times New Roman"/>
                <w:color w:val="000000"/>
                <w:sz w:val="24"/>
                <w:szCs w:val="22"/>
                <w:lang w:eastAsia="ru-RU"/>
              </w:rPr>
              <w:t>апии, медицинская сестра по массажу</w:t>
            </w:r>
          </w:p>
        </w:tc>
        <w:tc>
          <w:tcPr>
            <w:tcW w:w="1260"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6"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9810</w:t>
            </w:r>
          </w:p>
        </w:tc>
      </w:tr>
      <w:tr w:rsidR="008C43F9" w:rsidRPr="008C43F9" w:rsidTr="00CF63DB">
        <w:trPr>
          <w:trHeight w:val="541"/>
        </w:trPr>
        <w:tc>
          <w:tcPr>
            <w:tcW w:w="0" w:type="auto"/>
            <w:vMerge/>
            <w:tcBorders>
              <w:top w:val="nil"/>
              <w:left w:val="nil"/>
              <w:bottom w:val="nil"/>
              <w:right w:val="single" w:sz="2" w:space="0" w:color="000000"/>
            </w:tcBorders>
          </w:tcPr>
          <w:p w:rsidR="008C43F9" w:rsidRPr="008C43F9" w:rsidRDefault="008C43F9"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p>
        </w:tc>
        <w:tc>
          <w:tcPr>
            <w:tcW w:w="2789"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259" w:hanging="24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 xml:space="preserve">4-й квалификационный </w:t>
            </w:r>
            <w:r>
              <w:rPr>
                <w:rFonts w:ascii="Times New Roman" w:hAnsi="Times New Roman" w:cs="Times New Roman"/>
                <w:color w:val="000000"/>
                <w:sz w:val="24"/>
                <w:szCs w:val="22"/>
                <w:lang w:eastAsia="ru-RU"/>
              </w:rPr>
              <w:t>ур</w:t>
            </w:r>
            <w:r w:rsidRPr="008C43F9">
              <w:rPr>
                <w:rFonts w:ascii="Times New Roman" w:hAnsi="Times New Roman" w:cs="Times New Roman"/>
                <w:color w:val="000000"/>
                <w:sz w:val="24"/>
                <w:szCs w:val="22"/>
                <w:lang w:eastAsia="ru-RU"/>
              </w:rPr>
              <w:t>овень</w:t>
            </w:r>
          </w:p>
        </w:tc>
        <w:tc>
          <w:tcPr>
            <w:tcW w:w="569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9"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Фельдшер</w:t>
            </w:r>
          </w:p>
        </w:tc>
        <w:tc>
          <w:tcPr>
            <w:tcW w:w="1260"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21"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9990</w:t>
            </w:r>
          </w:p>
        </w:tc>
      </w:tr>
      <w:tr w:rsidR="008C43F9" w:rsidRPr="008C43F9" w:rsidTr="00CF63DB">
        <w:trPr>
          <w:trHeight w:val="562"/>
        </w:trPr>
        <w:tc>
          <w:tcPr>
            <w:tcW w:w="0" w:type="auto"/>
            <w:vMerge/>
            <w:tcBorders>
              <w:top w:val="nil"/>
              <w:left w:val="nil"/>
              <w:bottom w:val="nil"/>
              <w:right w:val="single" w:sz="2" w:space="0" w:color="000000"/>
            </w:tcBorders>
          </w:tcPr>
          <w:p w:rsidR="008C43F9" w:rsidRPr="008C43F9" w:rsidRDefault="008C43F9"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p>
        </w:tc>
        <w:tc>
          <w:tcPr>
            <w:tcW w:w="2789"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9" w:firstLine="1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5-й квалификационный уровень</w:t>
            </w:r>
          </w:p>
        </w:tc>
        <w:tc>
          <w:tcPr>
            <w:tcW w:w="569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9"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Старшая медицинская сестра</w:t>
            </w:r>
          </w:p>
        </w:tc>
        <w:tc>
          <w:tcPr>
            <w:tcW w:w="1260"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40"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10350</w:t>
            </w:r>
          </w:p>
        </w:tc>
      </w:tr>
    </w:tbl>
    <w:p w:rsidR="008C43F9" w:rsidRPr="008C43F9" w:rsidRDefault="008C43F9" w:rsidP="008C43F9">
      <w:pPr>
        <w:widowControl/>
        <w:suppressAutoHyphens w:val="0"/>
        <w:spacing w:after="5" w:line="247" w:lineRule="auto"/>
        <w:ind w:left="754" w:right="19" w:firstLine="0"/>
        <w:rPr>
          <w:rFonts w:ascii="Times New Roman" w:hAnsi="Times New Roman" w:cs="Times New Roman"/>
          <w:color w:val="000000"/>
          <w:sz w:val="24"/>
          <w:szCs w:val="22"/>
          <w:lang w:eastAsia="ru-RU"/>
        </w:rPr>
      </w:pPr>
      <w:r w:rsidRPr="008C43F9">
        <w:rPr>
          <w:rFonts w:ascii="Times New Roman" w:hAnsi="Times New Roman" w:cs="Times New Roman"/>
          <w:noProof/>
          <w:color w:val="000000"/>
          <w:sz w:val="24"/>
          <w:szCs w:val="22"/>
          <w:lang w:eastAsia="ru-RU"/>
        </w:rPr>
        <w:drawing>
          <wp:anchor distT="0" distB="0" distL="114300" distR="114300" simplePos="0" relativeHeight="251662336" behindDoc="0" locked="0" layoutInCell="1" allowOverlap="0" wp14:anchorId="5F907338" wp14:editId="43A12374">
            <wp:simplePos x="0" y="0"/>
            <wp:positionH relativeFrom="page">
              <wp:posOffset>652403</wp:posOffset>
            </wp:positionH>
            <wp:positionV relativeFrom="page">
              <wp:posOffset>1073209</wp:posOffset>
            </wp:positionV>
            <wp:extent cx="6097" cy="3049"/>
            <wp:effectExtent l="0" t="0" r="0" b="0"/>
            <wp:wrapSquare wrapText="bothSides"/>
            <wp:docPr id="62340" name="Picture 62340"/>
            <wp:cNvGraphicFramePr/>
            <a:graphic xmlns:a="http://schemas.openxmlformats.org/drawingml/2006/main">
              <a:graphicData uri="http://schemas.openxmlformats.org/drawingml/2006/picture">
                <pic:pic xmlns:pic="http://schemas.openxmlformats.org/drawingml/2006/picture">
                  <pic:nvPicPr>
                    <pic:cNvPr id="62340" name="Picture 62340"/>
                    <pic:cNvPicPr/>
                  </pic:nvPicPr>
                  <pic:blipFill>
                    <a:blip r:embed="rId28"/>
                    <a:stretch>
                      <a:fillRect/>
                    </a:stretch>
                  </pic:blipFill>
                  <pic:spPr>
                    <a:xfrm>
                      <a:off x="0" y="0"/>
                      <a:ext cx="6097" cy="3049"/>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anchor distT="0" distB="0" distL="114300" distR="114300" simplePos="0" relativeHeight="251663360" behindDoc="0" locked="0" layoutInCell="1" allowOverlap="0" wp14:anchorId="17D9F980" wp14:editId="20456D9B">
            <wp:simplePos x="0" y="0"/>
            <wp:positionH relativeFrom="page">
              <wp:posOffset>7447761</wp:posOffset>
            </wp:positionH>
            <wp:positionV relativeFrom="page">
              <wp:posOffset>1640303</wp:posOffset>
            </wp:positionV>
            <wp:extent cx="12195" cy="6098"/>
            <wp:effectExtent l="0" t="0" r="0" b="0"/>
            <wp:wrapTopAndBottom/>
            <wp:docPr id="62341" name="Picture 62341"/>
            <wp:cNvGraphicFramePr/>
            <a:graphic xmlns:a="http://schemas.openxmlformats.org/drawingml/2006/main">
              <a:graphicData uri="http://schemas.openxmlformats.org/drawingml/2006/picture">
                <pic:pic xmlns:pic="http://schemas.openxmlformats.org/drawingml/2006/picture">
                  <pic:nvPicPr>
                    <pic:cNvPr id="62341" name="Picture 62341"/>
                    <pic:cNvPicPr/>
                  </pic:nvPicPr>
                  <pic:blipFill>
                    <a:blip r:embed="rId33"/>
                    <a:stretch>
                      <a:fillRect/>
                    </a:stretch>
                  </pic:blipFill>
                  <pic:spPr>
                    <a:xfrm>
                      <a:off x="0" y="0"/>
                      <a:ext cx="12195" cy="6098"/>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anchor distT="0" distB="0" distL="114300" distR="114300" simplePos="0" relativeHeight="251664384" behindDoc="0" locked="0" layoutInCell="1" allowOverlap="0" wp14:anchorId="228A9F70" wp14:editId="3B135425">
            <wp:simplePos x="0" y="0"/>
            <wp:positionH relativeFrom="page">
              <wp:posOffset>7298380</wp:posOffset>
            </wp:positionH>
            <wp:positionV relativeFrom="page">
              <wp:posOffset>2460455</wp:posOffset>
            </wp:positionV>
            <wp:extent cx="3049" cy="3049"/>
            <wp:effectExtent l="0" t="0" r="0" b="0"/>
            <wp:wrapTopAndBottom/>
            <wp:docPr id="62343" name="Picture 62343"/>
            <wp:cNvGraphicFramePr/>
            <a:graphic xmlns:a="http://schemas.openxmlformats.org/drawingml/2006/main">
              <a:graphicData uri="http://schemas.openxmlformats.org/drawingml/2006/picture">
                <pic:pic xmlns:pic="http://schemas.openxmlformats.org/drawingml/2006/picture">
                  <pic:nvPicPr>
                    <pic:cNvPr id="62343" name="Picture 62343"/>
                    <pic:cNvPicPr/>
                  </pic:nvPicPr>
                  <pic:blipFill>
                    <a:blip r:embed="rId32"/>
                    <a:stretch>
                      <a:fillRect/>
                    </a:stretch>
                  </pic:blipFill>
                  <pic:spPr>
                    <a:xfrm>
                      <a:off x="0" y="0"/>
                      <a:ext cx="3049" cy="3049"/>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anchor distT="0" distB="0" distL="114300" distR="114300" simplePos="0" relativeHeight="251665408" behindDoc="0" locked="0" layoutInCell="1" allowOverlap="0" wp14:anchorId="6F8FDBB7" wp14:editId="7CECF83C">
            <wp:simplePos x="0" y="0"/>
            <wp:positionH relativeFrom="page">
              <wp:posOffset>631063</wp:posOffset>
            </wp:positionH>
            <wp:positionV relativeFrom="page">
              <wp:posOffset>4426989</wp:posOffset>
            </wp:positionV>
            <wp:extent cx="3049" cy="6098"/>
            <wp:effectExtent l="0" t="0" r="0" b="0"/>
            <wp:wrapTopAndBottom/>
            <wp:docPr id="62344" name="Picture 62344"/>
            <wp:cNvGraphicFramePr/>
            <a:graphic xmlns:a="http://schemas.openxmlformats.org/drawingml/2006/main">
              <a:graphicData uri="http://schemas.openxmlformats.org/drawingml/2006/picture">
                <pic:pic xmlns:pic="http://schemas.openxmlformats.org/drawingml/2006/picture">
                  <pic:nvPicPr>
                    <pic:cNvPr id="62344" name="Picture 62344"/>
                    <pic:cNvPicPr/>
                  </pic:nvPicPr>
                  <pic:blipFill>
                    <a:blip r:embed="rId28"/>
                    <a:stretch>
                      <a:fillRect/>
                    </a:stretch>
                  </pic:blipFill>
                  <pic:spPr>
                    <a:xfrm>
                      <a:off x="0" y="0"/>
                      <a:ext cx="3049" cy="6098"/>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anchor distT="0" distB="0" distL="114300" distR="114300" simplePos="0" relativeHeight="251666432" behindDoc="0" locked="0" layoutInCell="1" allowOverlap="0" wp14:anchorId="29FC0046" wp14:editId="43A33540">
            <wp:simplePos x="0" y="0"/>
            <wp:positionH relativeFrom="page">
              <wp:posOffset>7289234</wp:posOffset>
            </wp:positionH>
            <wp:positionV relativeFrom="page">
              <wp:posOffset>5616056</wp:posOffset>
            </wp:positionV>
            <wp:extent cx="6097" cy="3049"/>
            <wp:effectExtent l="0" t="0" r="0" b="0"/>
            <wp:wrapSquare wrapText="bothSides"/>
            <wp:docPr id="62345" name="Picture 62345"/>
            <wp:cNvGraphicFramePr/>
            <a:graphic xmlns:a="http://schemas.openxmlformats.org/drawingml/2006/main">
              <a:graphicData uri="http://schemas.openxmlformats.org/drawingml/2006/picture">
                <pic:pic xmlns:pic="http://schemas.openxmlformats.org/drawingml/2006/picture">
                  <pic:nvPicPr>
                    <pic:cNvPr id="62345" name="Picture 62345"/>
                    <pic:cNvPicPr/>
                  </pic:nvPicPr>
                  <pic:blipFill>
                    <a:blip r:embed="rId28"/>
                    <a:stretch>
                      <a:fillRect/>
                    </a:stretch>
                  </pic:blipFill>
                  <pic:spPr>
                    <a:xfrm>
                      <a:off x="0" y="0"/>
                      <a:ext cx="6097" cy="3049"/>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anchor distT="0" distB="0" distL="114300" distR="114300" simplePos="0" relativeHeight="251667456" behindDoc="0" locked="0" layoutInCell="1" allowOverlap="0" wp14:anchorId="673EBE73" wp14:editId="6D1D38B0">
            <wp:simplePos x="0" y="0"/>
            <wp:positionH relativeFrom="page">
              <wp:posOffset>7331914</wp:posOffset>
            </wp:positionH>
            <wp:positionV relativeFrom="page">
              <wp:posOffset>7506368</wp:posOffset>
            </wp:positionV>
            <wp:extent cx="3049" cy="3049"/>
            <wp:effectExtent l="0" t="0" r="0" b="0"/>
            <wp:wrapTopAndBottom/>
            <wp:docPr id="62347" name="Picture 62347"/>
            <wp:cNvGraphicFramePr/>
            <a:graphic xmlns:a="http://schemas.openxmlformats.org/drawingml/2006/main">
              <a:graphicData uri="http://schemas.openxmlformats.org/drawingml/2006/picture">
                <pic:pic xmlns:pic="http://schemas.openxmlformats.org/drawingml/2006/picture">
                  <pic:nvPicPr>
                    <pic:cNvPr id="62347" name="Picture 62347"/>
                    <pic:cNvPicPr/>
                  </pic:nvPicPr>
                  <pic:blipFill>
                    <a:blip r:embed="rId32"/>
                    <a:stretch>
                      <a:fillRect/>
                    </a:stretch>
                  </pic:blipFill>
                  <pic:spPr>
                    <a:xfrm>
                      <a:off x="0" y="0"/>
                      <a:ext cx="3049" cy="3049"/>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anchor distT="0" distB="0" distL="114300" distR="114300" simplePos="0" relativeHeight="251668480" behindDoc="0" locked="0" layoutInCell="1" allowOverlap="0" wp14:anchorId="15149BE5" wp14:editId="52AD5FA8">
            <wp:simplePos x="0" y="0"/>
            <wp:positionH relativeFrom="page">
              <wp:posOffset>7441664</wp:posOffset>
            </wp:positionH>
            <wp:positionV relativeFrom="page">
              <wp:posOffset>9213746</wp:posOffset>
            </wp:positionV>
            <wp:extent cx="9146" cy="9147"/>
            <wp:effectExtent l="0" t="0" r="0" b="0"/>
            <wp:wrapTopAndBottom/>
            <wp:docPr id="62352" name="Picture 62352"/>
            <wp:cNvGraphicFramePr/>
            <a:graphic xmlns:a="http://schemas.openxmlformats.org/drawingml/2006/main">
              <a:graphicData uri="http://schemas.openxmlformats.org/drawingml/2006/picture">
                <pic:pic xmlns:pic="http://schemas.openxmlformats.org/drawingml/2006/picture">
                  <pic:nvPicPr>
                    <pic:cNvPr id="62352" name="Picture 62352"/>
                    <pic:cNvPicPr/>
                  </pic:nvPicPr>
                  <pic:blipFill>
                    <a:blip r:embed="rId34"/>
                    <a:stretch>
                      <a:fillRect/>
                    </a:stretch>
                  </pic:blipFill>
                  <pic:spPr>
                    <a:xfrm>
                      <a:off x="0" y="0"/>
                      <a:ext cx="9146" cy="9147"/>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anchor distT="0" distB="0" distL="114300" distR="114300" simplePos="0" relativeHeight="251669504" behindDoc="0" locked="0" layoutInCell="1" allowOverlap="0" wp14:anchorId="603B8419" wp14:editId="6647ABA4">
            <wp:simplePos x="0" y="0"/>
            <wp:positionH relativeFrom="page">
              <wp:posOffset>682889</wp:posOffset>
            </wp:positionH>
            <wp:positionV relativeFrom="page">
              <wp:posOffset>9018617</wp:posOffset>
            </wp:positionV>
            <wp:extent cx="225597" cy="30489"/>
            <wp:effectExtent l="0" t="0" r="0" b="0"/>
            <wp:wrapTopAndBottom/>
            <wp:docPr id="143047" name="Picture 143047"/>
            <wp:cNvGraphicFramePr/>
            <a:graphic xmlns:a="http://schemas.openxmlformats.org/drawingml/2006/main">
              <a:graphicData uri="http://schemas.openxmlformats.org/drawingml/2006/picture">
                <pic:pic xmlns:pic="http://schemas.openxmlformats.org/drawingml/2006/picture">
                  <pic:nvPicPr>
                    <pic:cNvPr id="143047" name="Picture 143047"/>
                    <pic:cNvPicPr/>
                  </pic:nvPicPr>
                  <pic:blipFill>
                    <a:blip r:embed="rId35"/>
                    <a:stretch>
                      <a:fillRect/>
                    </a:stretch>
                  </pic:blipFill>
                  <pic:spPr>
                    <a:xfrm>
                      <a:off x="0" y="0"/>
                      <a:ext cx="225597" cy="30489"/>
                    </a:xfrm>
                    <a:prstGeom prst="rect">
                      <a:avLst/>
                    </a:prstGeom>
                  </pic:spPr>
                </pic:pic>
              </a:graphicData>
            </a:graphic>
          </wp:anchor>
        </w:drawing>
      </w:r>
      <w:r w:rsidRPr="008C43F9">
        <w:rPr>
          <w:rFonts w:ascii="Times New Roman" w:hAnsi="Times New Roman" w:cs="Times New Roman"/>
          <w:color w:val="000000"/>
          <w:sz w:val="24"/>
          <w:szCs w:val="22"/>
          <w:lang w:eastAsia="ru-RU"/>
        </w:rPr>
        <w:t>4. Профессиональная квалификационная группа «Врачи и провизоры»</w:t>
      </w:r>
    </w:p>
    <w:tbl>
      <w:tblPr>
        <w:tblStyle w:val="TableGrid"/>
        <w:tblW w:w="9756" w:type="dxa"/>
        <w:tblInd w:w="39" w:type="dxa"/>
        <w:tblCellMar>
          <w:top w:w="38" w:type="dxa"/>
          <w:left w:w="101" w:type="dxa"/>
          <w:right w:w="115" w:type="dxa"/>
        </w:tblCellMar>
        <w:tblLook w:val="04A0" w:firstRow="1" w:lastRow="0" w:firstColumn="1" w:lastColumn="0" w:noHBand="0" w:noVBand="1"/>
      </w:tblPr>
      <w:tblGrid>
        <w:gridCol w:w="2789"/>
        <w:gridCol w:w="5695"/>
        <w:gridCol w:w="1272"/>
      </w:tblGrid>
      <w:tr w:rsidR="008C43F9" w:rsidRPr="008C43F9" w:rsidTr="00CF63DB">
        <w:trPr>
          <w:trHeight w:val="1082"/>
        </w:trPr>
        <w:tc>
          <w:tcPr>
            <w:tcW w:w="2789"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5"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Квалификационные уровни</w:t>
            </w:r>
          </w:p>
        </w:tc>
        <w:tc>
          <w:tcPr>
            <w:tcW w:w="5694"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Должности, отнесенные к квалификационн</w:t>
            </w:r>
            <w:r>
              <w:rPr>
                <w:rFonts w:ascii="Times New Roman" w:hAnsi="Times New Roman" w:cs="Times New Roman"/>
                <w:color w:val="000000"/>
                <w:sz w:val="24"/>
                <w:szCs w:val="22"/>
                <w:lang w:eastAsia="ru-RU"/>
              </w:rPr>
              <w:t>ым</w:t>
            </w:r>
            <w:r w:rsidRPr="008C43F9">
              <w:rPr>
                <w:rFonts w:ascii="Times New Roman" w:hAnsi="Times New Roman" w:cs="Times New Roman"/>
                <w:color w:val="000000"/>
                <w:sz w:val="24"/>
                <w:szCs w:val="22"/>
                <w:lang w:eastAsia="ru-RU"/>
              </w:rPr>
              <w:t xml:space="preserve"> уровням</w:t>
            </w:r>
          </w:p>
        </w:tc>
        <w:tc>
          <w:tcPr>
            <w:tcW w:w="127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5" w:hanging="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 xml:space="preserve">Базовый оклад (ставка) </w:t>
            </w:r>
            <w:r w:rsidR="000F018B">
              <w:rPr>
                <w:rFonts w:ascii="Times New Roman" w:hAnsi="Times New Roman" w:cs="Times New Roman"/>
                <w:color w:val="000000"/>
                <w:sz w:val="24"/>
                <w:szCs w:val="22"/>
                <w:lang w:eastAsia="ru-RU"/>
              </w:rPr>
              <w:t>(</w:t>
            </w:r>
            <w:r>
              <w:rPr>
                <w:rFonts w:ascii="Times New Roman" w:hAnsi="Times New Roman" w:cs="Times New Roman"/>
                <w:color w:val="000000"/>
                <w:sz w:val="24"/>
                <w:szCs w:val="22"/>
                <w:lang w:eastAsia="ru-RU"/>
              </w:rPr>
              <w:t>р</w:t>
            </w:r>
            <w:r w:rsidRPr="008C43F9">
              <w:rPr>
                <w:rFonts w:ascii="Times New Roman" w:hAnsi="Times New Roman" w:cs="Times New Roman"/>
                <w:color w:val="000000"/>
                <w:sz w:val="24"/>
                <w:szCs w:val="22"/>
                <w:lang w:eastAsia="ru-RU"/>
              </w:rPr>
              <w:t>уб.)</w:t>
            </w:r>
          </w:p>
        </w:tc>
      </w:tr>
      <w:tr w:rsidR="008C43F9" w:rsidRPr="008C43F9" w:rsidTr="00CF63DB">
        <w:trPr>
          <w:trHeight w:val="622"/>
        </w:trPr>
        <w:tc>
          <w:tcPr>
            <w:tcW w:w="2789"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0"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2-й квалификационный уровень</w:t>
            </w:r>
          </w:p>
        </w:tc>
        <w:tc>
          <w:tcPr>
            <w:tcW w:w="5694"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0"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Врач-специалист</w:t>
            </w:r>
          </w:p>
        </w:tc>
        <w:tc>
          <w:tcPr>
            <w:tcW w:w="127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29"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11700</w:t>
            </w:r>
          </w:p>
        </w:tc>
      </w:tr>
    </w:tbl>
    <w:p w:rsidR="008C43F9" w:rsidRPr="008C43F9" w:rsidRDefault="008C43F9" w:rsidP="008C43F9">
      <w:pPr>
        <w:widowControl/>
        <w:suppressAutoHyphens w:val="0"/>
        <w:spacing w:after="5" w:line="247" w:lineRule="auto"/>
        <w:ind w:left="57" w:right="19" w:firstLine="466"/>
        <w:rPr>
          <w:rFonts w:ascii="Times New Roman" w:hAnsi="Times New Roman" w:cs="Times New Roman"/>
          <w:color w:val="000000"/>
          <w:sz w:val="24"/>
          <w:szCs w:val="22"/>
          <w:lang w:eastAsia="ru-RU"/>
        </w:rPr>
      </w:pPr>
      <w:r w:rsidRPr="008C43F9">
        <w:rPr>
          <w:rFonts w:ascii="Times New Roman" w:hAnsi="Times New Roman" w:cs="Times New Roman"/>
          <w:noProof/>
          <w:color w:val="000000"/>
          <w:sz w:val="24"/>
          <w:szCs w:val="22"/>
          <w:lang w:eastAsia="ru-RU"/>
        </w:rPr>
        <w:drawing>
          <wp:inline distT="0" distB="0" distL="0" distR="0" wp14:anchorId="66909661" wp14:editId="53E60557">
            <wp:extent cx="18292" cy="18293"/>
            <wp:effectExtent l="0" t="0" r="0" b="0"/>
            <wp:docPr id="62346" name="Picture 62346"/>
            <wp:cNvGraphicFramePr/>
            <a:graphic xmlns:a="http://schemas.openxmlformats.org/drawingml/2006/main">
              <a:graphicData uri="http://schemas.openxmlformats.org/drawingml/2006/picture">
                <pic:pic xmlns:pic="http://schemas.openxmlformats.org/drawingml/2006/picture">
                  <pic:nvPicPr>
                    <pic:cNvPr id="62346" name="Picture 62346"/>
                    <pic:cNvPicPr/>
                  </pic:nvPicPr>
                  <pic:blipFill>
                    <a:blip r:embed="rId36"/>
                    <a:stretch>
                      <a:fillRect/>
                    </a:stretch>
                  </pic:blipFill>
                  <pic:spPr>
                    <a:xfrm>
                      <a:off x="0" y="0"/>
                      <a:ext cx="18292" cy="18293"/>
                    </a:xfrm>
                    <a:prstGeom prst="rect">
                      <a:avLst/>
                    </a:prstGeom>
                  </pic:spPr>
                </pic:pic>
              </a:graphicData>
            </a:graphic>
          </wp:inline>
        </w:drawing>
      </w:r>
      <w:r w:rsidRPr="008C43F9">
        <w:rPr>
          <w:rFonts w:ascii="Times New Roman" w:hAnsi="Times New Roman" w:cs="Times New Roman"/>
          <w:color w:val="000000"/>
          <w:sz w:val="24"/>
          <w:szCs w:val="22"/>
          <w:lang w:eastAsia="ru-RU"/>
        </w:rPr>
        <w:t xml:space="preserve"> 5. Профессиональная квалификационная группа «Общеотраслевые должности служащих первого уровня»</w:t>
      </w:r>
    </w:p>
    <w:tbl>
      <w:tblPr>
        <w:tblStyle w:val="TableGrid"/>
        <w:tblW w:w="9756" w:type="dxa"/>
        <w:tblInd w:w="51" w:type="dxa"/>
        <w:tblCellMar>
          <w:top w:w="43" w:type="dxa"/>
          <w:left w:w="98" w:type="dxa"/>
        </w:tblCellMar>
        <w:tblLook w:val="04A0" w:firstRow="1" w:lastRow="0" w:firstColumn="1" w:lastColumn="0" w:noHBand="0" w:noVBand="1"/>
      </w:tblPr>
      <w:tblGrid>
        <w:gridCol w:w="2789"/>
        <w:gridCol w:w="5673"/>
        <w:gridCol w:w="1294"/>
      </w:tblGrid>
      <w:tr w:rsidR="008C43F9" w:rsidRPr="008C43F9" w:rsidTr="00CF63DB">
        <w:trPr>
          <w:trHeight w:val="1095"/>
        </w:trPr>
        <w:tc>
          <w:tcPr>
            <w:tcW w:w="2789"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5" w:firstLine="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Квалификационные уровни</w:t>
            </w:r>
          </w:p>
        </w:tc>
        <w:tc>
          <w:tcPr>
            <w:tcW w:w="567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Должности, отнесенные к квалификационн</w:t>
            </w:r>
            <w:r>
              <w:rPr>
                <w:rFonts w:ascii="Times New Roman" w:hAnsi="Times New Roman" w:cs="Times New Roman"/>
                <w:color w:val="000000"/>
                <w:sz w:val="24"/>
                <w:szCs w:val="22"/>
                <w:lang w:eastAsia="ru-RU"/>
              </w:rPr>
              <w:t>ыми</w:t>
            </w:r>
            <w:r w:rsidRPr="008C43F9">
              <w:rPr>
                <w:rFonts w:ascii="Times New Roman" w:hAnsi="Times New Roman" w:cs="Times New Roman"/>
                <w:color w:val="000000"/>
                <w:sz w:val="24"/>
                <w:szCs w:val="22"/>
                <w:lang w:eastAsia="ru-RU"/>
              </w:rPr>
              <w:t xml:space="preserve"> уровням</w:t>
            </w:r>
          </w:p>
        </w:tc>
        <w:tc>
          <w:tcPr>
            <w:tcW w:w="1294"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after="31" w:line="234" w:lineRule="auto"/>
              <w:ind w:left="27" w:hanging="14"/>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Базовый оклад (ставка)</w:t>
            </w:r>
          </w:p>
          <w:p w:rsidR="008C43F9" w:rsidRPr="008C43F9" w:rsidRDefault="000F018B" w:rsidP="008C43F9">
            <w:pPr>
              <w:widowControl/>
              <w:suppressAutoHyphens w:val="0"/>
              <w:spacing w:line="259" w:lineRule="auto"/>
              <w:ind w:left="344" w:firstLine="0"/>
              <w:jc w:val="left"/>
              <w:rPr>
                <w:rFonts w:ascii="Times New Roman" w:hAnsi="Times New Roman" w:cs="Times New Roman"/>
                <w:color w:val="000000"/>
                <w:sz w:val="24"/>
                <w:szCs w:val="22"/>
                <w:lang w:eastAsia="ru-RU"/>
              </w:rPr>
            </w:pPr>
            <w:r>
              <w:rPr>
                <w:rFonts w:ascii="Times New Roman" w:hAnsi="Times New Roman" w:cs="Times New Roman"/>
                <w:color w:val="000000"/>
                <w:szCs w:val="22"/>
                <w:lang w:eastAsia="ru-RU"/>
              </w:rPr>
              <w:t>(руб</w:t>
            </w:r>
            <w:r w:rsidR="008C43F9" w:rsidRPr="008C43F9">
              <w:rPr>
                <w:rFonts w:ascii="Times New Roman" w:hAnsi="Times New Roman" w:cs="Times New Roman"/>
                <w:color w:val="000000"/>
                <w:szCs w:val="22"/>
                <w:lang w:eastAsia="ru-RU"/>
              </w:rPr>
              <w:t>.)</w:t>
            </w:r>
          </w:p>
        </w:tc>
      </w:tr>
      <w:tr w:rsidR="008C43F9" w:rsidRPr="008C43F9" w:rsidTr="00CF63DB">
        <w:trPr>
          <w:trHeight w:val="999"/>
        </w:trPr>
        <w:tc>
          <w:tcPr>
            <w:tcW w:w="2789"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0" w:firstLine="24"/>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1 -й квалификационный уровень</w:t>
            </w:r>
          </w:p>
        </w:tc>
        <w:tc>
          <w:tcPr>
            <w:tcW w:w="567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0" w:right="235" w:hanging="5"/>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Делопроизводитель, кассир, секретарь-машинистка, счетовод, архивариус, секретарь, экспедитор, агент по снабжению</w:t>
            </w:r>
          </w:p>
        </w:tc>
        <w:tc>
          <w:tcPr>
            <w:tcW w:w="1294"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32"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7009</w:t>
            </w:r>
          </w:p>
        </w:tc>
      </w:tr>
      <w:tr w:rsidR="008C43F9" w:rsidRPr="008C43F9" w:rsidTr="00CF63DB">
        <w:trPr>
          <w:trHeight w:val="1117"/>
        </w:trPr>
        <w:tc>
          <w:tcPr>
            <w:tcW w:w="2789"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0" w:firstLine="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2-й квалификационный уровень</w:t>
            </w:r>
          </w:p>
        </w:tc>
        <w:tc>
          <w:tcPr>
            <w:tcW w:w="567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44" w:lineRule="auto"/>
              <w:ind w:left="10"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Должности служащих первого квалификационного уровня, по которым может устанавливаться производное должностное наименование «старший»</w:t>
            </w:r>
          </w:p>
          <w:p w:rsidR="008C43F9" w:rsidRPr="008C43F9" w:rsidRDefault="008C43F9" w:rsidP="008C43F9">
            <w:pPr>
              <w:widowControl/>
              <w:suppressAutoHyphens w:val="0"/>
              <w:spacing w:line="259" w:lineRule="auto"/>
              <w:ind w:left="5564" w:firstLine="0"/>
              <w:jc w:val="left"/>
              <w:rPr>
                <w:rFonts w:ascii="Times New Roman" w:hAnsi="Times New Roman" w:cs="Times New Roman"/>
                <w:color w:val="000000"/>
                <w:sz w:val="24"/>
                <w:szCs w:val="22"/>
                <w:lang w:eastAsia="ru-RU"/>
              </w:rPr>
            </w:pPr>
            <w:r w:rsidRPr="008C43F9">
              <w:rPr>
                <w:rFonts w:ascii="Times New Roman" w:hAnsi="Times New Roman" w:cs="Times New Roman"/>
                <w:noProof/>
                <w:color w:val="000000"/>
                <w:sz w:val="24"/>
                <w:szCs w:val="22"/>
                <w:lang w:eastAsia="ru-RU"/>
              </w:rPr>
              <w:drawing>
                <wp:inline distT="0" distB="0" distL="0" distR="0" wp14:anchorId="3A67CF58" wp14:editId="3B8A3CA9">
                  <wp:extent cx="6097" cy="3049"/>
                  <wp:effectExtent l="0" t="0" r="0" b="0"/>
                  <wp:docPr id="62303" name="Picture 62303"/>
                  <wp:cNvGraphicFramePr/>
                  <a:graphic xmlns:a="http://schemas.openxmlformats.org/drawingml/2006/main">
                    <a:graphicData uri="http://schemas.openxmlformats.org/drawingml/2006/picture">
                      <pic:pic xmlns:pic="http://schemas.openxmlformats.org/drawingml/2006/picture">
                        <pic:nvPicPr>
                          <pic:cNvPr id="62303" name="Picture 62303"/>
                          <pic:cNvPicPr/>
                        </pic:nvPicPr>
                        <pic:blipFill>
                          <a:blip r:embed="rId28"/>
                          <a:stretch>
                            <a:fillRect/>
                          </a:stretch>
                        </pic:blipFill>
                        <pic:spPr>
                          <a:xfrm>
                            <a:off x="0" y="0"/>
                            <a:ext cx="6097" cy="3049"/>
                          </a:xfrm>
                          <a:prstGeom prst="rect">
                            <a:avLst/>
                          </a:prstGeom>
                        </pic:spPr>
                      </pic:pic>
                    </a:graphicData>
                  </a:graphic>
                </wp:inline>
              </w:drawing>
            </w:r>
          </w:p>
        </w:tc>
        <w:tc>
          <w:tcPr>
            <w:tcW w:w="1294"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37"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7740</w:t>
            </w:r>
          </w:p>
        </w:tc>
      </w:tr>
    </w:tbl>
    <w:p w:rsidR="008C43F9" w:rsidRPr="008C43F9" w:rsidRDefault="008C43F9" w:rsidP="008C43F9">
      <w:pPr>
        <w:widowControl/>
        <w:suppressAutoHyphens w:val="0"/>
        <w:spacing w:after="5" w:line="247" w:lineRule="auto"/>
        <w:ind w:left="67" w:right="19" w:hanging="10"/>
        <w:rPr>
          <w:rFonts w:ascii="Times New Roman" w:hAnsi="Times New Roman" w:cs="Times New Roman"/>
          <w:color w:val="000000"/>
          <w:sz w:val="24"/>
          <w:szCs w:val="22"/>
          <w:lang w:eastAsia="ru-RU"/>
        </w:rPr>
      </w:pPr>
      <w:r w:rsidRPr="008C43F9">
        <w:rPr>
          <w:rFonts w:ascii="Times New Roman" w:hAnsi="Times New Roman" w:cs="Times New Roman"/>
          <w:noProof/>
          <w:color w:val="000000"/>
          <w:sz w:val="24"/>
          <w:szCs w:val="22"/>
          <w:lang w:eastAsia="ru-RU"/>
        </w:rPr>
        <w:drawing>
          <wp:inline distT="0" distB="0" distL="0" distR="0" wp14:anchorId="4145E321" wp14:editId="31274A9F">
            <wp:extent cx="6097" cy="3049"/>
            <wp:effectExtent l="0" t="0" r="0" b="0"/>
            <wp:docPr id="62348" name="Picture 62348"/>
            <wp:cNvGraphicFramePr/>
            <a:graphic xmlns:a="http://schemas.openxmlformats.org/drawingml/2006/main">
              <a:graphicData uri="http://schemas.openxmlformats.org/drawingml/2006/picture">
                <pic:pic xmlns:pic="http://schemas.openxmlformats.org/drawingml/2006/picture">
                  <pic:nvPicPr>
                    <pic:cNvPr id="62348" name="Picture 62348"/>
                    <pic:cNvPicPr/>
                  </pic:nvPicPr>
                  <pic:blipFill>
                    <a:blip r:embed="rId28"/>
                    <a:stretch>
                      <a:fillRect/>
                    </a:stretch>
                  </pic:blipFill>
                  <pic:spPr>
                    <a:xfrm>
                      <a:off x="0" y="0"/>
                      <a:ext cx="6097" cy="3049"/>
                    </a:xfrm>
                    <a:prstGeom prst="rect">
                      <a:avLst/>
                    </a:prstGeom>
                  </pic:spPr>
                </pic:pic>
              </a:graphicData>
            </a:graphic>
          </wp:inline>
        </w:drawing>
      </w:r>
      <w:r w:rsidRPr="008C43F9">
        <w:rPr>
          <w:rFonts w:ascii="Times New Roman" w:hAnsi="Times New Roman" w:cs="Times New Roman"/>
          <w:color w:val="000000"/>
          <w:sz w:val="24"/>
          <w:szCs w:val="22"/>
          <w:lang w:eastAsia="ru-RU"/>
        </w:rPr>
        <w:tab/>
        <w:t>6. Профессиональная квалификационная группа «Общеотраслевые должности служащих второго уровня»</w:t>
      </w:r>
    </w:p>
    <w:tbl>
      <w:tblPr>
        <w:tblStyle w:val="TableGrid"/>
        <w:tblW w:w="9794" w:type="dxa"/>
        <w:tblInd w:w="29" w:type="dxa"/>
        <w:tblCellMar>
          <w:top w:w="31" w:type="dxa"/>
          <w:left w:w="98" w:type="dxa"/>
          <w:right w:w="286" w:type="dxa"/>
        </w:tblCellMar>
        <w:tblLook w:val="04A0" w:firstRow="1" w:lastRow="0" w:firstColumn="1" w:lastColumn="0" w:noHBand="0" w:noVBand="1"/>
      </w:tblPr>
      <w:tblGrid>
        <w:gridCol w:w="390"/>
        <w:gridCol w:w="2753"/>
        <w:gridCol w:w="5347"/>
        <w:gridCol w:w="1304"/>
      </w:tblGrid>
      <w:tr w:rsidR="008C43F9" w:rsidRPr="008C43F9" w:rsidTr="00CF63DB">
        <w:trPr>
          <w:trHeight w:val="432"/>
        </w:trPr>
        <w:tc>
          <w:tcPr>
            <w:tcW w:w="37" w:type="dxa"/>
            <w:tcBorders>
              <w:top w:val="nil"/>
              <w:left w:val="nil"/>
              <w:bottom w:val="nil"/>
              <w:right w:val="single" w:sz="2" w:space="0" w:color="000000"/>
            </w:tcBorders>
          </w:tcPr>
          <w:p w:rsidR="008C43F9" w:rsidRPr="008C43F9" w:rsidRDefault="008C43F9"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p>
        </w:tc>
        <w:tc>
          <w:tcPr>
            <w:tcW w:w="2789" w:type="dxa"/>
            <w:vMerge w:val="restart"/>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5"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 xml:space="preserve">Квалификационные </w:t>
            </w:r>
            <w:r>
              <w:rPr>
                <w:rFonts w:ascii="Times New Roman" w:hAnsi="Times New Roman" w:cs="Times New Roman"/>
                <w:color w:val="000000"/>
                <w:sz w:val="24"/>
                <w:szCs w:val="22"/>
                <w:lang w:eastAsia="ru-RU"/>
              </w:rPr>
              <w:t>ур</w:t>
            </w:r>
            <w:r w:rsidRPr="008C43F9">
              <w:rPr>
                <w:rFonts w:ascii="Times New Roman" w:hAnsi="Times New Roman" w:cs="Times New Roman"/>
                <w:color w:val="000000"/>
                <w:sz w:val="24"/>
                <w:szCs w:val="22"/>
                <w:lang w:eastAsia="ru-RU"/>
              </w:rPr>
              <w:t>овни</w:t>
            </w:r>
          </w:p>
        </w:tc>
        <w:tc>
          <w:tcPr>
            <w:tcW w:w="5662" w:type="dxa"/>
            <w:vMerge w:val="restart"/>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Должности, отнесенные к квалификационным уровням</w:t>
            </w:r>
          </w:p>
        </w:tc>
        <w:tc>
          <w:tcPr>
            <w:tcW w:w="1306" w:type="dxa"/>
            <w:vMerge w:val="restart"/>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after="22" w:line="230" w:lineRule="auto"/>
              <w:ind w:left="37"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Базовый оклад (ставка)</w:t>
            </w:r>
          </w:p>
          <w:p w:rsidR="008C43F9" w:rsidRPr="008C43F9" w:rsidRDefault="008C43F9" w:rsidP="008C43F9">
            <w:pPr>
              <w:widowControl/>
              <w:suppressAutoHyphens w:val="0"/>
              <w:spacing w:line="259" w:lineRule="auto"/>
              <w:ind w:left="32"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(руб.)</w:t>
            </w:r>
          </w:p>
        </w:tc>
      </w:tr>
      <w:tr w:rsidR="008C43F9" w:rsidRPr="008C43F9" w:rsidTr="00CF63DB">
        <w:trPr>
          <w:trHeight w:val="654"/>
        </w:trPr>
        <w:tc>
          <w:tcPr>
            <w:tcW w:w="37" w:type="dxa"/>
            <w:vMerge w:val="restart"/>
            <w:tcBorders>
              <w:top w:val="nil"/>
              <w:left w:val="nil"/>
              <w:bottom w:val="nil"/>
              <w:right w:val="single" w:sz="2" w:space="0" w:color="000000"/>
            </w:tcBorders>
          </w:tcPr>
          <w:p w:rsidR="008C43F9" w:rsidRPr="008C43F9" w:rsidRDefault="008C43F9"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p>
        </w:tc>
        <w:tc>
          <w:tcPr>
            <w:tcW w:w="0" w:type="auto"/>
            <w:vMerge/>
            <w:tcBorders>
              <w:top w:val="nil"/>
              <w:left w:val="single" w:sz="2" w:space="0" w:color="000000"/>
              <w:bottom w:val="single" w:sz="2" w:space="0" w:color="000000"/>
              <w:right w:val="single" w:sz="2" w:space="0" w:color="000000"/>
            </w:tcBorders>
          </w:tcPr>
          <w:p w:rsidR="008C43F9" w:rsidRPr="008C43F9" w:rsidRDefault="008C43F9"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p>
        </w:tc>
        <w:tc>
          <w:tcPr>
            <w:tcW w:w="0" w:type="auto"/>
            <w:vMerge/>
            <w:tcBorders>
              <w:top w:val="nil"/>
              <w:left w:val="single" w:sz="2" w:space="0" w:color="000000"/>
              <w:bottom w:val="single" w:sz="2" w:space="0" w:color="000000"/>
              <w:right w:val="single" w:sz="2" w:space="0" w:color="000000"/>
            </w:tcBorders>
          </w:tcPr>
          <w:p w:rsidR="008C43F9" w:rsidRPr="008C43F9" w:rsidRDefault="008C43F9"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p>
        </w:tc>
        <w:tc>
          <w:tcPr>
            <w:tcW w:w="0" w:type="auto"/>
            <w:vMerge/>
            <w:tcBorders>
              <w:top w:val="nil"/>
              <w:left w:val="single" w:sz="2" w:space="0" w:color="000000"/>
              <w:bottom w:val="single" w:sz="2" w:space="0" w:color="000000"/>
              <w:right w:val="single" w:sz="2" w:space="0" w:color="000000"/>
            </w:tcBorders>
          </w:tcPr>
          <w:p w:rsidR="008C43F9" w:rsidRPr="008C43F9" w:rsidRDefault="008C43F9"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p>
        </w:tc>
      </w:tr>
      <w:tr w:rsidR="008C43F9" w:rsidRPr="008C43F9" w:rsidTr="00CF63DB">
        <w:trPr>
          <w:trHeight w:val="571"/>
        </w:trPr>
        <w:tc>
          <w:tcPr>
            <w:tcW w:w="0" w:type="auto"/>
            <w:vMerge/>
            <w:tcBorders>
              <w:top w:val="nil"/>
              <w:left w:val="nil"/>
              <w:bottom w:val="nil"/>
              <w:right w:val="single" w:sz="2" w:space="0" w:color="000000"/>
            </w:tcBorders>
          </w:tcPr>
          <w:p w:rsidR="008C43F9" w:rsidRPr="008C43F9" w:rsidRDefault="008C43F9"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p>
        </w:tc>
        <w:tc>
          <w:tcPr>
            <w:tcW w:w="2789"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0" w:firstLine="24"/>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1 -й квалификационный уровень</w:t>
            </w:r>
          </w:p>
        </w:tc>
        <w:tc>
          <w:tcPr>
            <w:tcW w:w="566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5" w:hanging="5"/>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Лаборант, художник, техник всех специальностей без категории, инспектор по кадрам</w:t>
            </w:r>
          </w:p>
        </w:tc>
        <w:tc>
          <w:tcPr>
            <w:tcW w:w="1306"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56"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8158</w:t>
            </w:r>
          </w:p>
        </w:tc>
      </w:tr>
    </w:tbl>
    <w:p w:rsidR="008C43F9" w:rsidRPr="008C43F9" w:rsidRDefault="008C43F9" w:rsidP="008C43F9">
      <w:pPr>
        <w:widowControl/>
        <w:suppressAutoHyphens w:val="0"/>
        <w:spacing w:after="30" w:line="259" w:lineRule="auto"/>
        <w:ind w:right="48" w:firstLine="0"/>
        <w:jc w:val="center"/>
        <w:rPr>
          <w:rFonts w:ascii="Times New Roman" w:hAnsi="Times New Roman" w:cs="Times New Roman"/>
          <w:color w:val="000000"/>
          <w:sz w:val="24"/>
          <w:szCs w:val="22"/>
          <w:lang w:eastAsia="ru-RU"/>
        </w:rPr>
      </w:pPr>
      <w:r w:rsidRPr="008C43F9">
        <w:rPr>
          <w:rFonts w:ascii="Times New Roman" w:hAnsi="Times New Roman" w:cs="Times New Roman"/>
          <w:color w:val="000000"/>
          <w:sz w:val="22"/>
          <w:szCs w:val="22"/>
          <w:lang w:eastAsia="ru-RU"/>
        </w:rPr>
        <w:t>З</w:t>
      </w:r>
    </w:p>
    <w:tbl>
      <w:tblPr>
        <w:tblStyle w:val="TableGrid"/>
        <w:tblW w:w="9745" w:type="dxa"/>
        <w:tblInd w:w="17" w:type="dxa"/>
        <w:tblCellMar>
          <w:top w:w="40" w:type="dxa"/>
          <w:left w:w="98" w:type="dxa"/>
          <w:right w:w="209" w:type="dxa"/>
        </w:tblCellMar>
        <w:tblLook w:val="04A0" w:firstRow="1" w:lastRow="0" w:firstColumn="1" w:lastColumn="0" w:noHBand="0" w:noVBand="1"/>
      </w:tblPr>
      <w:tblGrid>
        <w:gridCol w:w="2794"/>
        <w:gridCol w:w="5679"/>
        <w:gridCol w:w="1272"/>
      </w:tblGrid>
      <w:tr w:rsidR="008C43F9" w:rsidRPr="008C43F9" w:rsidTr="00CF63DB">
        <w:trPr>
          <w:trHeight w:val="1219"/>
        </w:trPr>
        <w:tc>
          <w:tcPr>
            <w:tcW w:w="2794"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5" w:firstLine="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lastRenderedPageBreak/>
              <w:t>2-й квалификационный уровень</w:t>
            </w:r>
          </w:p>
        </w:tc>
        <w:tc>
          <w:tcPr>
            <w:tcW w:w="5679"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65" w:lineRule="auto"/>
              <w:ind w:firstLine="5"/>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Заведующий хозяйством, заведующий складом, должности служащих первого квалификационного</w:t>
            </w:r>
          </w:p>
          <w:p w:rsidR="008C43F9" w:rsidRPr="008C43F9" w:rsidRDefault="008C43F9" w:rsidP="008C43F9">
            <w:pPr>
              <w:widowControl/>
              <w:suppressAutoHyphens w:val="0"/>
              <w:spacing w:line="259" w:lineRule="auto"/>
              <w:ind w:left="5" w:hanging="5"/>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уровня, по котор</w:t>
            </w:r>
            <w:r>
              <w:rPr>
                <w:rFonts w:ascii="Times New Roman" w:hAnsi="Times New Roman" w:cs="Times New Roman"/>
                <w:color w:val="000000"/>
                <w:sz w:val="24"/>
                <w:szCs w:val="22"/>
                <w:lang w:eastAsia="ru-RU"/>
              </w:rPr>
              <w:t>ым</w:t>
            </w:r>
            <w:r w:rsidRPr="008C43F9">
              <w:rPr>
                <w:rFonts w:ascii="Times New Roman" w:hAnsi="Times New Roman" w:cs="Times New Roman"/>
                <w:color w:val="000000"/>
                <w:sz w:val="24"/>
                <w:szCs w:val="22"/>
                <w:lang w:eastAsia="ru-RU"/>
              </w:rPr>
              <w:t xml:space="preserve"> может устанавливаться производное должностное наименование «старший»</w:t>
            </w:r>
          </w:p>
        </w:tc>
        <w:tc>
          <w:tcPr>
            <w:tcW w:w="127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4"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8786</w:t>
            </w:r>
          </w:p>
        </w:tc>
      </w:tr>
      <w:tr w:rsidR="008C43F9" w:rsidRPr="008C43F9" w:rsidTr="00CF63DB">
        <w:trPr>
          <w:trHeight w:val="581"/>
        </w:trPr>
        <w:tc>
          <w:tcPr>
            <w:tcW w:w="2794"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0" w:firstLine="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3-й квалификационный уровень</w:t>
            </w:r>
          </w:p>
        </w:tc>
        <w:tc>
          <w:tcPr>
            <w:tcW w:w="5679"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0" w:firstLine="0"/>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Заведующий библиотекой, заведующий производством (шеф-повар)</w:t>
            </w:r>
          </w:p>
        </w:tc>
        <w:tc>
          <w:tcPr>
            <w:tcW w:w="127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9"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8995</w:t>
            </w:r>
          </w:p>
        </w:tc>
      </w:tr>
      <w:tr w:rsidR="008C43F9" w:rsidRPr="008C43F9" w:rsidTr="00CF63DB">
        <w:trPr>
          <w:trHeight w:val="1255"/>
        </w:trPr>
        <w:tc>
          <w:tcPr>
            <w:tcW w:w="2794"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0" w:firstLine="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4-й квалификационный уровень</w:t>
            </w:r>
          </w:p>
        </w:tc>
        <w:tc>
          <w:tcPr>
            <w:tcW w:w="5679"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0" w:right="514" w:firstLine="0"/>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127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4"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9310</w:t>
            </w:r>
          </w:p>
        </w:tc>
      </w:tr>
    </w:tbl>
    <w:p w:rsidR="008C43F9" w:rsidRPr="008C43F9" w:rsidRDefault="008C43F9" w:rsidP="008C43F9">
      <w:pPr>
        <w:widowControl/>
        <w:numPr>
          <w:ilvl w:val="0"/>
          <w:numId w:val="15"/>
        </w:numPr>
        <w:suppressAutoHyphens w:val="0"/>
        <w:spacing w:after="5" w:line="247" w:lineRule="auto"/>
        <w:ind w:right="19"/>
        <w:rPr>
          <w:rFonts w:ascii="Times New Roman" w:hAnsi="Times New Roman" w:cs="Times New Roman"/>
          <w:color w:val="000000"/>
          <w:sz w:val="24"/>
          <w:szCs w:val="22"/>
          <w:lang w:eastAsia="ru-RU"/>
        </w:rPr>
      </w:pPr>
      <w:r w:rsidRPr="008C43F9">
        <w:rPr>
          <w:rFonts w:ascii="Times New Roman" w:hAnsi="Times New Roman" w:cs="Times New Roman"/>
          <w:noProof/>
          <w:color w:val="000000"/>
          <w:sz w:val="24"/>
          <w:szCs w:val="22"/>
          <w:lang w:eastAsia="ru-RU"/>
        </w:rPr>
        <w:drawing>
          <wp:anchor distT="0" distB="0" distL="114300" distR="114300" simplePos="0" relativeHeight="251670528" behindDoc="0" locked="0" layoutInCell="1" allowOverlap="0" wp14:anchorId="4B66833D" wp14:editId="36C58DF5">
            <wp:simplePos x="0" y="0"/>
            <wp:positionH relativeFrom="page">
              <wp:posOffset>7352763</wp:posOffset>
            </wp:positionH>
            <wp:positionV relativeFrom="page">
              <wp:posOffset>951068</wp:posOffset>
            </wp:positionV>
            <wp:extent cx="3049" cy="3048"/>
            <wp:effectExtent l="0" t="0" r="0" b="0"/>
            <wp:wrapTopAndBottom/>
            <wp:docPr id="65894" name="Picture 65894"/>
            <wp:cNvGraphicFramePr/>
            <a:graphic xmlns:a="http://schemas.openxmlformats.org/drawingml/2006/main">
              <a:graphicData uri="http://schemas.openxmlformats.org/drawingml/2006/picture">
                <pic:pic xmlns:pic="http://schemas.openxmlformats.org/drawingml/2006/picture">
                  <pic:nvPicPr>
                    <pic:cNvPr id="65894" name="Picture 65894"/>
                    <pic:cNvPicPr/>
                  </pic:nvPicPr>
                  <pic:blipFill>
                    <a:blip r:embed="rId32"/>
                    <a:stretch>
                      <a:fillRect/>
                    </a:stretch>
                  </pic:blipFill>
                  <pic:spPr>
                    <a:xfrm>
                      <a:off x="0" y="0"/>
                      <a:ext cx="3049" cy="3048"/>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anchor distT="0" distB="0" distL="114300" distR="114300" simplePos="0" relativeHeight="251671552" behindDoc="0" locked="0" layoutInCell="1" allowOverlap="0" wp14:anchorId="53E3BED4" wp14:editId="631CA826">
            <wp:simplePos x="0" y="0"/>
            <wp:positionH relativeFrom="page">
              <wp:posOffset>658456</wp:posOffset>
            </wp:positionH>
            <wp:positionV relativeFrom="page">
              <wp:posOffset>1719239</wp:posOffset>
            </wp:positionV>
            <wp:extent cx="3048" cy="6097"/>
            <wp:effectExtent l="0" t="0" r="0" b="0"/>
            <wp:wrapTopAndBottom/>
            <wp:docPr id="65895" name="Picture 65895"/>
            <wp:cNvGraphicFramePr/>
            <a:graphic xmlns:a="http://schemas.openxmlformats.org/drawingml/2006/main">
              <a:graphicData uri="http://schemas.openxmlformats.org/drawingml/2006/picture">
                <pic:pic xmlns:pic="http://schemas.openxmlformats.org/drawingml/2006/picture">
                  <pic:nvPicPr>
                    <pic:cNvPr id="65895" name="Picture 65895"/>
                    <pic:cNvPicPr/>
                  </pic:nvPicPr>
                  <pic:blipFill>
                    <a:blip r:embed="rId28"/>
                    <a:stretch>
                      <a:fillRect/>
                    </a:stretch>
                  </pic:blipFill>
                  <pic:spPr>
                    <a:xfrm>
                      <a:off x="0" y="0"/>
                      <a:ext cx="3048" cy="6097"/>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anchor distT="0" distB="0" distL="114300" distR="114300" simplePos="0" relativeHeight="251672576" behindDoc="0" locked="0" layoutInCell="1" allowOverlap="0" wp14:anchorId="5D6BB18A" wp14:editId="0786DF04">
            <wp:simplePos x="0" y="0"/>
            <wp:positionH relativeFrom="page">
              <wp:posOffset>877942</wp:posOffset>
            </wp:positionH>
            <wp:positionV relativeFrom="page">
              <wp:posOffset>3770742</wp:posOffset>
            </wp:positionV>
            <wp:extent cx="9145" cy="6097"/>
            <wp:effectExtent l="0" t="0" r="0" b="0"/>
            <wp:wrapTopAndBottom/>
            <wp:docPr id="65896" name="Picture 65896"/>
            <wp:cNvGraphicFramePr/>
            <a:graphic xmlns:a="http://schemas.openxmlformats.org/drawingml/2006/main">
              <a:graphicData uri="http://schemas.openxmlformats.org/drawingml/2006/picture">
                <pic:pic xmlns:pic="http://schemas.openxmlformats.org/drawingml/2006/picture">
                  <pic:nvPicPr>
                    <pic:cNvPr id="65896" name="Picture 65896"/>
                    <pic:cNvPicPr/>
                  </pic:nvPicPr>
                  <pic:blipFill>
                    <a:blip r:embed="rId37"/>
                    <a:stretch>
                      <a:fillRect/>
                    </a:stretch>
                  </pic:blipFill>
                  <pic:spPr>
                    <a:xfrm>
                      <a:off x="0" y="0"/>
                      <a:ext cx="9145" cy="6097"/>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anchor distT="0" distB="0" distL="114300" distR="114300" simplePos="0" relativeHeight="251673600" behindDoc="0" locked="0" layoutInCell="1" allowOverlap="0" wp14:anchorId="5C2654CC" wp14:editId="459006BA">
            <wp:simplePos x="0" y="0"/>
            <wp:positionH relativeFrom="page">
              <wp:posOffset>7316182</wp:posOffset>
            </wp:positionH>
            <wp:positionV relativeFrom="page">
              <wp:posOffset>4060330</wp:posOffset>
            </wp:positionV>
            <wp:extent cx="3049" cy="3048"/>
            <wp:effectExtent l="0" t="0" r="0" b="0"/>
            <wp:wrapTopAndBottom/>
            <wp:docPr id="65898" name="Picture 65898"/>
            <wp:cNvGraphicFramePr/>
            <a:graphic xmlns:a="http://schemas.openxmlformats.org/drawingml/2006/main">
              <a:graphicData uri="http://schemas.openxmlformats.org/drawingml/2006/picture">
                <pic:pic xmlns:pic="http://schemas.openxmlformats.org/drawingml/2006/picture">
                  <pic:nvPicPr>
                    <pic:cNvPr id="65898" name="Picture 65898"/>
                    <pic:cNvPicPr/>
                  </pic:nvPicPr>
                  <pic:blipFill>
                    <a:blip r:embed="rId32"/>
                    <a:stretch>
                      <a:fillRect/>
                    </a:stretch>
                  </pic:blipFill>
                  <pic:spPr>
                    <a:xfrm>
                      <a:off x="0" y="0"/>
                      <a:ext cx="3049" cy="3048"/>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anchor distT="0" distB="0" distL="114300" distR="114300" simplePos="0" relativeHeight="251674624" behindDoc="0" locked="0" layoutInCell="1" allowOverlap="0" wp14:anchorId="415EE7A2" wp14:editId="70E9186D">
            <wp:simplePos x="0" y="0"/>
            <wp:positionH relativeFrom="page">
              <wp:posOffset>7435070</wp:posOffset>
            </wp:positionH>
            <wp:positionV relativeFrom="page">
              <wp:posOffset>7892039</wp:posOffset>
            </wp:positionV>
            <wp:extent cx="3048" cy="6097"/>
            <wp:effectExtent l="0" t="0" r="0" b="0"/>
            <wp:wrapSquare wrapText="bothSides"/>
            <wp:docPr id="65903" name="Picture 65903"/>
            <wp:cNvGraphicFramePr/>
            <a:graphic xmlns:a="http://schemas.openxmlformats.org/drawingml/2006/main">
              <a:graphicData uri="http://schemas.openxmlformats.org/drawingml/2006/picture">
                <pic:pic xmlns:pic="http://schemas.openxmlformats.org/drawingml/2006/picture">
                  <pic:nvPicPr>
                    <pic:cNvPr id="65903" name="Picture 65903"/>
                    <pic:cNvPicPr/>
                  </pic:nvPicPr>
                  <pic:blipFill>
                    <a:blip r:embed="rId28"/>
                    <a:stretch>
                      <a:fillRect/>
                    </a:stretch>
                  </pic:blipFill>
                  <pic:spPr>
                    <a:xfrm>
                      <a:off x="0" y="0"/>
                      <a:ext cx="3048" cy="6097"/>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anchor distT="0" distB="0" distL="114300" distR="114300" simplePos="0" relativeHeight="251675648" behindDoc="0" locked="0" layoutInCell="1" allowOverlap="0" wp14:anchorId="395B00FD" wp14:editId="7341B942">
            <wp:simplePos x="0" y="0"/>
            <wp:positionH relativeFrom="page">
              <wp:posOffset>679795</wp:posOffset>
            </wp:positionH>
            <wp:positionV relativeFrom="page">
              <wp:posOffset>8562663</wp:posOffset>
            </wp:positionV>
            <wp:extent cx="6097" cy="3048"/>
            <wp:effectExtent l="0" t="0" r="0" b="0"/>
            <wp:wrapTopAndBottom/>
            <wp:docPr id="65904" name="Picture 65904"/>
            <wp:cNvGraphicFramePr/>
            <a:graphic xmlns:a="http://schemas.openxmlformats.org/drawingml/2006/main">
              <a:graphicData uri="http://schemas.openxmlformats.org/drawingml/2006/picture">
                <pic:pic xmlns:pic="http://schemas.openxmlformats.org/drawingml/2006/picture">
                  <pic:nvPicPr>
                    <pic:cNvPr id="65904" name="Picture 65904"/>
                    <pic:cNvPicPr/>
                  </pic:nvPicPr>
                  <pic:blipFill>
                    <a:blip r:embed="rId28"/>
                    <a:stretch>
                      <a:fillRect/>
                    </a:stretch>
                  </pic:blipFill>
                  <pic:spPr>
                    <a:xfrm>
                      <a:off x="0" y="0"/>
                      <a:ext cx="6097" cy="3048"/>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anchor distT="0" distB="0" distL="114300" distR="114300" simplePos="0" relativeHeight="251676672" behindDoc="0" locked="0" layoutInCell="1" allowOverlap="0" wp14:anchorId="3B6D0087" wp14:editId="5FBA1614">
            <wp:simplePos x="0" y="0"/>
            <wp:positionH relativeFrom="page">
              <wp:posOffset>7346667</wp:posOffset>
            </wp:positionH>
            <wp:positionV relativeFrom="page">
              <wp:posOffset>6889149</wp:posOffset>
            </wp:positionV>
            <wp:extent cx="3048" cy="51822"/>
            <wp:effectExtent l="0" t="0" r="0" b="0"/>
            <wp:wrapTopAndBottom/>
            <wp:docPr id="143049" name="Picture 143049"/>
            <wp:cNvGraphicFramePr/>
            <a:graphic xmlns:a="http://schemas.openxmlformats.org/drawingml/2006/main">
              <a:graphicData uri="http://schemas.openxmlformats.org/drawingml/2006/picture">
                <pic:pic xmlns:pic="http://schemas.openxmlformats.org/drawingml/2006/picture">
                  <pic:nvPicPr>
                    <pic:cNvPr id="143049" name="Picture 143049"/>
                    <pic:cNvPicPr/>
                  </pic:nvPicPr>
                  <pic:blipFill>
                    <a:blip r:embed="rId38"/>
                    <a:stretch>
                      <a:fillRect/>
                    </a:stretch>
                  </pic:blipFill>
                  <pic:spPr>
                    <a:xfrm>
                      <a:off x="0" y="0"/>
                      <a:ext cx="3048" cy="51822"/>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anchor distT="0" distB="0" distL="114300" distR="114300" simplePos="0" relativeHeight="251677696" behindDoc="0" locked="0" layoutInCell="1" allowOverlap="0" wp14:anchorId="00EDF1B5" wp14:editId="435E6A92">
            <wp:simplePos x="0" y="0"/>
            <wp:positionH relativeFrom="page">
              <wp:posOffset>7413731</wp:posOffset>
            </wp:positionH>
            <wp:positionV relativeFrom="page">
              <wp:posOffset>7215316</wp:posOffset>
            </wp:positionV>
            <wp:extent cx="21339" cy="70111"/>
            <wp:effectExtent l="0" t="0" r="0" b="0"/>
            <wp:wrapTopAndBottom/>
            <wp:docPr id="143051" name="Picture 143051"/>
            <wp:cNvGraphicFramePr/>
            <a:graphic xmlns:a="http://schemas.openxmlformats.org/drawingml/2006/main">
              <a:graphicData uri="http://schemas.openxmlformats.org/drawingml/2006/picture">
                <pic:pic xmlns:pic="http://schemas.openxmlformats.org/drawingml/2006/picture">
                  <pic:nvPicPr>
                    <pic:cNvPr id="143051" name="Picture 143051"/>
                    <pic:cNvPicPr/>
                  </pic:nvPicPr>
                  <pic:blipFill>
                    <a:blip r:embed="rId39"/>
                    <a:stretch>
                      <a:fillRect/>
                    </a:stretch>
                  </pic:blipFill>
                  <pic:spPr>
                    <a:xfrm>
                      <a:off x="0" y="0"/>
                      <a:ext cx="21339" cy="70111"/>
                    </a:xfrm>
                    <a:prstGeom prst="rect">
                      <a:avLst/>
                    </a:prstGeom>
                  </pic:spPr>
                </pic:pic>
              </a:graphicData>
            </a:graphic>
          </wp:anchor>
        </w:drawing>
      </w:r>
      <w:r w:rsidRPr="008C43F9">
        <w:rPr>
          <w:rFonts w:ascii="Times New Roman" w:hAnsi="Times New Roman" w:cs="Times New Roman"/>
          <w:color w:val="000000"/>
          <w:sz w:val="24"/>
          <w:szCs w:val="22"/>
          <w:lang w:eastAsia="ru-RU"/>
        </w:rPr>
        <w:t>Профессиональная квалификационная группа «Общеотраслевые должности служащих третьего уровня»</w:t>
      </w:r>
    </w:p>
    <w:tbl>
      <w:tblPr>
        <w:tblStyle w:val="TableGrid"/>
        <w:tblW w:w="9789" w:type="dxa"/>
        <w:tblInd w:w="-5" w:type="dxa"/>
        <w:tblCellMar>
          <w:top w:w="38" w:type="dxa"/>
          <w:left w:w="96" w:type="dxa"/>
          <w:right w:w="181" w:type="dxa"/>
        </w:tblCellMar>
        <w:tblLook w:val="04A0" w:firstRow="1" w:lastRow="0" w:firstColumn="1" w:lastColumn="0" w:noHBand="0" w:noVBand="1"/>
      </w:tblPr>
      <w:tblGrid>
        <w:gridCol w:w="283"/>
        <w:gridCol w:w="2764"/>
        <w:gridCol w:w="5471"/>
        <w:gridCol w:w="1271"/>
      </w:tblGrid>
      <w:tr w:rsidR="008C43F9" w:rsidRPr="008C43F9" w:rsidTr="00CF63DB">
        <w:trPr>
          <w:trHeight w:val="530"/>
        </w:trPr>
        <w:tc>
          <w:tcPr>
            <w:tcW w:w="38" w:type="dxa"/>
            <w:tcBorders>
              <w:top w:val="nil"/>
              <w:left w:val="nil"/>
              <w:bottom w:val="nil"/>
              <w:right w:val="single" w:sz="2" w:space="0" w:color="000000"/>
            </w:tcBorders>
          </w:tcPr>
          <w:p w:rsidR="008C43F9" w:rsidRPr="008C43F9" w:rsidRDefault="008C43F9"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p>
        </w:tc>
        <w:tc>
          <w:tcPr>
            <w:tcW w:w="2794" w:type="dxa"/>
            <w:vMerge w:val="restart"/>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5" w:firstLine="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Квалификационные уровни</w:t>
            </w:r>
          </w:p>
        </w:tc>
        <w:tc>
          <w:tcPr>
            <w:tcW w:w="5682" w:type="dxa"/>
            <w:vMerge w:val="restart"/>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Должности, отнесенные к квалификационн</w:t>
            </w:r>
            <w:r>
              <w:rPr>
                <w:rFonts w:ascii="Times New Roman" w:hAnsi="Times New Roman" w:cs="Times New Roman"/>
                <w:color w:val="000000"/>
                <w:sz w:val="24"/>
                <w:szCs w:val="22"/>
                <w:lang w:eastAsia="ru-RU"/>
              </w:rPr>
              <w:t>ым</w:t>
            </w:r>
            <w:r w:rsidRPr="008C43F9">
              <w:rPr>
                <w:rFonts w:ascii="Times New Roman" w:hAnsi="Times New Roman" w:cs="Times New Roman"/>
                <w:color w:val="000000"/>
                <w:sz w:val="24"/>
                <w:szCs w:val="22"/>
                <w:lang w:eastAsia="ru-RU"/>
              </w:rPr>
              <w:t xml:space="preserve"> уровням</w:t>
            </w:r>
          </w:p>
        </w:tc>
        <w:tc>
          <w:tcPr>
            <w:tcW w:w="1274" w:type="dxa"/>
            <w:vMerge w:val="restart"/>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2"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Базовый</w:t>
            </w:r>
          </w:p>
          <w:p w:rsidR="008C43F9" w:rsidRPr="008C43F9" w:rsidRDefault="008C43F9" w:rsidP="008C43F9">
            <w:pPr>
              <w:widowControl/>
              <w:suppressAutoHyphens w:val="0"/>
              <w:spacing w:line="232" w:lineRule="auto"/>
              <w:ind w:left="12" w:hanging="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оклад (ставка)</w:t>
            </w:r>
          </w:p>
          <w:p w:rsidR="008C43F9" w:rsidRPr="008C43F9" w:rsidRDefault="000F018B" w:rsidP="008C43F9">
            <w:pPr>
              <w:widowControl/>
              <w:suppressAutoHyphens w:val="0"/>
              <w:spacing w:line="259" w:lineRule="auto"/>
              <w:ind w:left="323" w:firstLine="0"/>
              <w:jc w:val="left"/>
              <w:rPr>
                <w:rFonts w:ascii="Times New Roman" w:hAnsi="Times New Roman" w:cs="Times New Roman"/>
                <w:color w:val="000000"/>
                <w:sz w:val="24"/>
                <w:szCs w:val="22"/>
                <w:lang w:eastAsia="ru-RU"/>
              </w:rPr>
            </w:pPr>
            <w:r>
              <w:rPr>
                <w:rFonts w:ascii="Times New Roman" w:hAnsi="Times New Roman" w:cs="Times New Roman"/>
                <w:color w:val="000000"/>
                <w:szCs w:val="22"/>
                <w:lang w:eastAsia="ru-RU"/>
              </w:rPr>
              <w:t>(руб</w:t>
            </w:r>
            <w:r w:rsidR="008C43F9" w:rsidRPr="008C43F9">
              <w:rPr>
                <w:rFonts w:ascii="Times New Roman" w:hAnsi="Times New Roman" w:cs="Times New Roman"/>
                <w:color w:val="000000"/>
                <w:szCs w:val="22"/>
                <w:lang w:eastAsia="ru-RU"/>
              </w:rPr>
              <w:t>.)</w:t>
            </w:r>
          </w:p>
        </w:tc>
      </w:tr>
      <w:tr w:rsidR="008C43F9" w:rsidRPr="008C43F9" w:rsidTr="00CF63DB">
        <w:trPr>
          <w:trHeight w:val="554"/>
        </w:trPr>
        <w:tc>
          <w:tcPr>
            <w:tcW w:w="38" w:type="dxa"/>
            <w:vMerge w:val="restart"/>
            <w:tcBorders>
              <w:top w:val="nil"/>
              <w:left w:val="nil"/>
              <w:bottom w:val="nil"/>
              <w:right w:val="single" w:sz="2" w:space="0" w:color="000000"/>
            </w:tcBorders>
          </w:tcPr>
          <w:p w:rsidR="008C43F9" w:rsidRPr="008C43F9" w:rsidRDefault="008C43F9"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p>
        </w:tc>
        <w:tc>
          <w:tcPr>
            <w:tcW w:w="0" w:type="auto"/>
            <w:vMerge/>
            <w:tcBorders>
              <w:top w:val="nil"/>
              <w:left w:val="single" w:sz="2" w:space="0" w:color="000000"/>
              <w:bottom w:val="single" w:sz="2" w:space="0" w:color="000000"/>
              <w:right w:val="single" w:sz="2" w:space="0" w:color="000000"/>
            </w:tcBorders>
          </w:tcPr>
          <w:p w:rsidR="008C43F9" w:rsidRPr="008C43F9" w:rsidRDefault="008C43F9"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p>
        </w:tc>
        <w:tc>
          <w:tcPr>
            <w:tcW w:w="0" w:type="auto"/>
            <w:vMerge/>
            <w:tcBorders>
              <w:top w:val="nil"/>
              <w:left w:val="single" w:sz="2" w:space="0" w:color="000000"/>
              <w:bottom w:val="single" w:sz="2" w:space="0" w:color="000000"/>
              <w:right w:val="single" w:sz="2" w:space="0" w:color="000000"/>
            </w:tcBorders>
          </w:tcPr>
          <w:p w:rsidR="008C43F9" w:rsidRPr="008C43F9" w:rsidRDefault="008C43F9"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p>
        </w:tc>
        <w:tc>
          <w:tcPr>
            <w:tcW w:w="0" w:type="auto"/>
            <w:vMerge/>
            <w:tcBorders>
              <w:top w:val="nil"/>
              <w:left w:val="single" w:sz="2" w:space="0" w:color="000000"/>
              <w:bottom w:val="single" w:sz="2" w:space="0" w:color="000000"/>
              <w:right w:val="single" w:sz="2" w:space="0" w:color="000000"/>
            </w:tcBorders>
          </w:tcPr>
          <w:p w:rsidR="008C43F9" w:rsidRPr="008C43F9" w:rsidRDefault="008C43F9"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p>
        </w:tc>
      </w:tr>
      <w:tr w:rsidR="008C43F9" w:rsidRPr="008C43F9" w:rsidTr="00CF63DB">
        <w:trPr>
          <w:trHeight w:val="867"/>
        </w:trPr>
        <w:tc>
          <w:tcPr>
            <w:tcW w:w="0" w:type="auto"/>
            <w:vMerge/>
            <w:tcBorders>
              <w:top w:val="nil"/>
              <w:left w:val="nil"/>
              <w:bottom w:val="nil"/>
              <w:right w:val="single" w:sz="2" w:space="0" w:color="000000"/>
            </w:tcBorders>
          </w:tcPr>
          <w:p w:rsidR="008C43F9" w:rsidRPr="008C43F9" w:rsidRDefault="008C43F9"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p>
        </w:tc>
        <w:tc>
          <w:tcPr>
            <w:tcW w:w="2794"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0" w:firstLine="24"/>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1 -й квалификационный уровень</w:t>
            </w:r>
          </w:p>
        </w:tc>
        <w:tc>
          <w:tcPr>
            <w:tcW w:w="568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0"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Инженер всех специальностей, бухгалтер, экономист, юрисконсульт, специалист по кадрам, программист</w:t>
            </w:r>
          </w:p>
        </w:tc>
        <w:tc>
          <w:tcPr>
            <w:tcW w:w="1274"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1"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9310</w:t>
            </w:r>
          </w:p>
        </w:tc>
      </w:tr>
      <w:tr w:rsidR="008C43F9" w:rsidRPr="008C43F9" w:rsidTr="00CF63DB">
        <w:trPr>
          <w:trHeight w:val="976"/>
        </w:trPr>
        <w:tc>
          <w:tcPr>
            <w:tcW w:w="0" w:type="auto"/>
            <w:vMerge/>
            <w:tcBorders>
              <w:top w:val="nil"/>
              <w:left w:val="nil"/>
              <w:bottom w:val="nil"/>
              <w:right w:val="single" w:sz="2" w:space="0" w:color="000000"/>
            </w:tcBorders>
          </w:tcPr>
          <w:p w:rsidR="008C43F9" w:rsidRPr="008C43F9" w:rsidRDefault="008C43F9"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p>
        </w:tc>
        <w:tc>
          <w:tcPr>
            <w:tcW w:w="2794"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0" w:firstLine="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4-й квалификационный уровень</w:t>
            </w:r>
          </w:p>
        </w:tc>
        <w:tc>
          <w:tcPr>
            <w:tcW w:w="568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5" w:firstLine="5"/>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Должности служащих первого квалификационного уровня, по котор</w:t>
            </w:r>
            <w:r>
              <w:rPr>
                <w:rFonts w:ascii="Times New Roman" w:hAnsi="Times New Roman" w:cs="Times New Roman"/>
                <w:color w:val="000000"/>
                <w:sz w:val="24"/>
                <w:szCs w:val="22"/>
                <w:lang w:eastAsia="ru-RU"/>
              </w:rPr>
              <w:t>ым</w:t>
            </w:r>
            <w:r w:rsidRPr="008C43F9">
              <w:rPr>
                <w:rFonts w:ascii="Times New Roman" w:hAnsi="Times New Roman" w:cs="Times New Roman"/>
                <w:color w:val="000000"/>
                <w:sz w:val="24"/>
                <w:szCs w:val="22"/>
                <w:lang w:eastAsia="ru-RU"/>
              </w:rPr>
              <w:t xml:space="preserve"> может устанавливаться производное должностное наименование «ведущий»</w:t>
            </w:r>
          </w:p>
        </w:tc>
        <w:tc>
          <w:tcPr>
            <w:tcW w:w="1274"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6"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9937</w:t>
            </w:r>
          </w:p>
        </w:tc>
      </w:tr>
      <w:tr w:rsidR="008C43F9" w:rsidRPr="008C43F9" w:rsidTr="00CF63DB">
        <w:trPr>
          <w:trHeight w:val="970"/>
        </w:trPr>
        <w:tc>
          <w:tcPr>
            <w:tcW w:w="0" w:type="auto"/>
            <w:vMerge/>
            <w:tcBorders>
              <w:top w:val="nil"/>
              <w:left w:val="nil"/>
              <w:bottom w:val="nil"/>
              <w:right w:val="single" w:sz="2" w:space="0" w:color="000000"/>
            </w:tcBorders>
          </w:tcPr>
          <w:p w:rsidR="008C43F9" w:rsidRPr="008C43F9" w:rsidRDefault="008C43F9"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p>
        </w:tc>
        <w:tc>
          <w:tcPr>
            <w:tcW w:w="2794"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4" w:firstLine="1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5-й квалификационный уровень</w:t>
            </w:r>
          </w:p>
        </w:tc>
        <w:tc>
          <w:tcPr>
            <w:tcW w:w="568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4" w:right="398" w:firstLine="0"/>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Главные специалисты: в отделах, отделениях, лабораториях, мастерских; заместитель главного бухгалтера</w:t>
            </w:r>
          </w:p>
        </w:tc>
        <w:tc>
          <w:tcPr>
            <w:tcW w:w="1274"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35"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10250</w:t>
            </w:r>
          </w:p>
        </w:tc>
      </w:tr>
    </w:tbl>
    <w:p w:rsidR="008C43F9" w:rsidRPr="008C43F9" w:rsidRDefault="008C43F9" w:rsidP="008C43F9">
      <w:pPr>
        <w:widowControl/>
        <w:numPr>
          <w:ilvl w:val="0"/>
          <w:numId w:val="15"/>
        </w:numPr>
        <w:suppressAutoHyphens w:val="0"/>
        <w:spacing w:after="5" w:line="247" w:lineRule="auto"/>
        <w:ind w:right="19"/>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Профессиональная квалификационная группа «Учебно-вспомогательный. персонал первого уровня»</w:t>
      </w:r>
    </w:p>
    <w:tbl>
      <w:tblPr>
        <w:tblStyle w:val="TableGrid"/>
        <w:tblW w:w="9751" w:type="dxa"/>
        <w:tblInd w:w="48" w:type="dxa"/>
        <w:tblCellMar>
          <w:top w:w="38" w:type="dxa"/>
          <w:left w:w="101" w:type="dxa"/>
          <w:right w:w="115" w:type="dxa"/>
        </w:tblCellMar>
        <w:tblLook w:val="04A0" w:firstRow="1" w:lastRow="0" w:firstColumn="1" w:lastColumn="0" w:noHBand="0" w:noVBand="1"/>
      </w:tblPr>
      <w:tblGrid>
        <w:gridCol w:w="2792"/>
        <w:gridCol w:w="5684"/>
        <w:gridCol w:w="1275"/>
      </w:tblGrid>
      <w:tr w:rsidR="008C43F9" w:rsidRPr="008C43F9" w:rsidTr="000F018B">
        <w:trPr>
          <w:trHeight w:val="1080"/>
        </w:trPr>
        <w:tc>
          <w:tcPr>
            <w:tcW w:w="279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firstLine="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 xml:space="preserve">Квалификационные </w:t>
            </w:r>
            <w:r>
              <w:rPr>
                <w:rFonts w:ascii="Times New Roman" w:hAnsi="Times New Roman" w:cs="Times New Roman"/>
                <w:color w:val="000000"/>
                <w:sz w:val="24"/>
                <w:szCs w:val="22"/>
                <w:lang w:eastAsia="ru-RU"/>
              </w:rPr>
              <w:t>ур</w:t>
            </w:r>
            <w:r w:rsidRPr="008C43F9">
              <w:rPr>
                <w:rFonts w:ascii="Times New Roman" w:hAnsi="Times New Roman" w:cs="Times New Roman"/>
                <w:color w:val="000000"/>
                <w:sz w:val="24"/>
                <w:szCs w:val="22"/>
                <w:lang w:eastAsia="ru-RU"/>
              </w:rPr>
              <w:t>овни</w:t>
            </w:r>
          </w:p>
        </w:tc>
        <w:tc>
          <w:tcPr>
            <w:tcW w:w="5684"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2"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Должности, отнесенные к квалификационн</w:t>
            </w:r>
            <w:r>
              <w:rPr>
                <w:rFonts w:ascii="Times New Roman" w:hAnsi="Times New Roman" w:cs="Times New Roman"/>
                <w:color w:val="000000"/>
                <w:sz w:val="24"/>
                <w:szCs w:val="22"/>
                <w:lang w:eastAsia="ru-RU"/>
              </w:rPr>
              <w:t>ым</w:t>
            </w:r>
            <w:r w:rsidRPr="008C43F9">
              <w:rPr>
                <w:rFonts w:ascii="Times New Roman" w:hAnsi="Times New Roman" w:cs="Times New Roman"/>
                <w:color w:val="000000"/>
                <w:sz w:val="24"/>
                <w:szCs w:val="22"/>
                <w:lang w:eastAsia="ru-RU"/>
              </w:rPr>
              <w:t xml:space="preserve"> уровням</w:t>
            </w:r>
          </w:p>
        </w:tc>
        <w:tc>
          <w:tcPr>
            <w:tcW w:w="1275"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2"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Базовый</w:t>
            </w:r>
          </w:p>
          <w:p w:rsidR="008C43F9" w:rsidRPr="008C43F9" w:rsidRDefault="008C43F9" w:rsidP="008C43F9">
            <w:pPr>
              <w:widowControl/>
              <w:suppressAutoHyphens w:val="0"/>
              <w:spacing w:after="19" w:line="228" w:lineRule="auto"/>
              <w:ind w:left="12" w:hanging="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оклад (ставка)</w:t>
            </w:r>
          </w:p>
          <w:p w:rsidR="008C43F9" w:rsidRPr="008C43F9" w:rsidRDefault="000F018B" w:rsidP="008C43F9">
            <w:pPr>
              <w:widowControl/>
              <w:suppressAutoHyphens w:val="0"/>
              <w:spacing w:line="259" w:lineRule="auto"/>
              <w:ind w:left="323" w:firstLine="0"/>
              <w:jc w:val="left"/>
              <w:rPr>
                <w:rFonts w:ascii="Times New Roman" w:hAnsi="Times New Roman" w:cs="Times New Roman"/>
                <w:color w:val="000000"/>
                <w:sz w:val="24"/>
                <w:szCs w:val="22"/>
                <w:lang w:eastAsia="ru-RU"/>
              </w:rPr>
            </w:pPr>
            <w:r>
              <w:rPr>
                <w:rFonts w:ascii="Times New Roman" w:hAnsi="Times New Roman" w:cs="Times New Roman"/>
                <w:color w:val="000000"/>
                <w:szCs w:val="22"/>
                <w:lang w:eastAsia="ru-RU"/>
              </w:rPr>
              <w:t>(ру</w:t>
            </w:r>
            <w:r w:rsidR="008C43F9" w:rsidRPr="008C43F9">
              <w:rPr>
                <w:rFonts w:ascii="Times New Roman" w:hAnsi="Times New Roman" w:cs="Times New Roman"/>
                <w:color w:val="000000"/>
                <w:szCs w:val="22"/>
                <w:lang w:eastAsia="ru-RU"/>
              </w:rPr>
              <w:t>6.)</w:t>
            </w:r>
          </w:p>
        </w:tc>
      </w:tr>
      <w:tr w:rsidR="008C43F9" w:rsidRPr="008C43F9" w:rsidTr="000F018B">
        <w:trPr>
          <w:trHeight w:val="454"/>
        </w:trPr>
        <w:tc>
          <w:tcPr>
            <w:tcW w:w="279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p>
        </w:tc>
        <w:tc>
          <w:tcPr>
            <w:tcW w:w="5684"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7"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Вожатый, секретарь учебной части</w:t>
            </w:r>
          </w:p>
        </w:tc>
        <w:tc>
          <w:tcPr>
            <w:tcW w:w="1275" w:type="dxa"/>
            <w:tcBorders>
              <w:top w:val="single" w:sz="2" w:space="0" w:color="000000"/>
              <w:left w:val="single" w:sz="2" w:space="0" w:color="000000"/>
              <w:bottom w:val="single" w:sz="4" w:space="0" w:color="auto"/>
              <w:right w:val="single" w:sz="2" w:space="0" w:color="000000"/>
            </w:tcBorders>
          </w:tcPr>
          <w:p w:rsidR="008C43F9" w:rsidRPr="008C43F9" w:rsidRDefault="008C43F9" w:rsidP="008C43F9">
            <w:pPr>
              <w:widowControl/>
              <w:suppressAutoHyphens w:val="0"/>
              <w:spacing w:line="259" w:lineRule="auto"/>
              <w:ind w:left="11"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7009</w:t>
            </w:r>
          </w:p>
        </w:tc>
      </w:tr>
    </w:tbl>
    <w:p w:rsidR="008C43F9" w:rsidRPr="008C43F9" w:rsidRDefault="008C43F9" w:rsidP="008C43F9">
      <w:pPr>
        <w:widowControl/>
        <w:numPr>
          <w:ilvl w:val="0"/>
          <w:numId w:val="15"/>
        </w:numPr>
        <w:suppressAutoHyphens w:val="0"/>
        <w:spacing w:after="5" w:line="247" w:lineRule="auto"/>
        <w:ind w:right="19"/>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Профессиональная квалификационная группа «Учебно-вспомогательный персонал второго уровня»</w:t>
      </w:r>
    </w:p>
    <w:tbl>
      <w:tblPr>
        <w:tblStyle w:val="TableGrid"/>
        <w:tblW w:w="9736" w:type="dxa"/>
        <w:tblInd w:w="61" w:type="dxa"/>
        <w:tblCellMar>
          <w:top w:w="38" w:type="dxa"/>
          <w:left w:w="98" w:type="dxa"/>
          <w:right w:w="115" w:type="dxa"/>
        </w:tblCellMar>
        <w:tblLook w:val="04A0" w:firstRow="1" w:lastRow="0" w:firstColumn="1" w:lastColumn="0" w:noHBand="0" w:noVBand="1"/>
      </w:tblPr>
      <w:tblGrid>
        <w:gridCol w:w="2791"/>
        <w:gridCol w:w="5682"/>
        <w:gridCol w:w="1263"/>
      </w:tblGrid>
      <w:tr w:rsidR="008C43F9" w:rsidRPr="008C43F9" w:rsidTr="00CF63DB">
        <w:trPr>
          <w:trHeight w:val="1080"/>
        </w:trPr>
        <w:tc>
          <w:tcPr>
            <w:tcW w:w="2791"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firstLine="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Квалификационные уровни</w:t>
            </w:r>
          </w:p>
        </w:tc>
        <w:tc>
          <w:tcPr>
            <w:tcW w:w="568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3"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Должности, отнесенные к квалификационн</w:t>
            </w:r>
            <w:r>
              <w:rPr>
                <w:rFonts w:ascii="Times New Roman" w:hAnsi="Times New Roman" w:cs="Times New Roman"/>
                <w:color w:val="000000"/>
                <w:sz w:val="24"/>
                <w:szCs w:val="22"/>
                <w:lang w:eastAsia="ru-RU"/>
              </w:rPr>
              <w:t>ым</w:t>
            </w:r>
            <w:r w:rsidRPr="008C43F9">
              <w:rPr>
                <w:rFonts w:ascii="Times New Roman" w:hAnsi="Times New Roman" w:cs="Times New Roman"/>
                <w:color w:val="000000"/>
                <w:sz w:val="24"/>
                <w:szCs w:val="22"/>
                <w:lang w:eastAsia="ru-RU"/>
              </w:rPr>
              <w:t xml:space="preserve"> уровням</w:t>
            </w:r>
          </w:p>
        </w:tc>
        <w:tc>
          <w:tcPr>
            <w:tcW w:w="1263"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5"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Базовый</w:t>
            </w:r>
          </w:p>
          <w:p w:rsidR="008C43F9" w:rsidRPr="008C43F9" w:rsidRDefault="008C43F9" w:rsidP="008C43F9">
            <w:pPr>
              <w:widowControl/>
              <w:suppressAutoHyphens w:val="0"/>
              <w:spacing w:line="259" w:lineRule="auto"/>
              <w:ind w:left="10"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оклад</w:t>
            </w:r>
          </w:p>
          <w:p w:rsidR="008C43F9" w:rsidRPr="008C43F9" w:rsidRDefault="008C43F9" w:rsidP="008C43F9">
            <w:pPr>
              <w:widowControl/>
              <w:suppressAutoHyphens w:val="0"/>
              <w:spacing w:line="259" w:lineRule="auto"/>
              <w:ind w:left="10"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(ставка)</w:t>
            </w:r>
          </w:p>
          <w:p w:rsidR="008C43F9" w:rsidRPr="008C43F9" w:rsidRDefault="00CF63DB" w:rsidP="008C43F9">
            <w:pPr>
              <w:widowControl/>
              <w:suppressAutoHyphens w:val="0"/>
              <w:spacing w:line="259" w:lineRule="auto"/>
              <w:ind w:left="331" w:firstLine="0"/>
              <w:jc w:val="left"/>
              <w:rPr>
                <w:rFonts w:ascii="Times New Roman" w:hAnsi="Times New Roman" w:cs="Times New Roman"/>
                <w:color w:val="000000"/>
                <w:sz w:val="24"/>
                <w:szCs w:val="22"/>
                <w:lang w:eastAsia="ru-RU"/>
              </w:rPr>
            </w:pPr>
            <w:r>
              <w:rPr>
                <w:rFonts w:ascii="Times New Roman" w:hAnsi="Times New Roman" w:cs="Times New Roman"/>
                <w:color w:val="000000"/>
                <w:szCs w:val="22"/>
                <w:lang w:eastAsia="ru-RU"/>
              </w:rPr>
              <w:t>(ру</w:t>
            </w:r>
            <w:r w:rsidR="008C43F9" w:rsidRPr="008C43F9">
              <w:rPr>
                <w:rFonts w:ascii="Times New Roman" w:hAnsi="Times New Roman" w:cs="Times New Roman"/>
                <w:color w:val="000000"/>
                <w:szCs w:val="22"/>
                <w:lang w:eastAsia="ru-RU"/>
              </w:rPr>
              <w:t>б.</w:t>
            </w:r>
            <w:r>
              <w:rPr>
                <w:rFonts w:ascii="Times New Roman" w:hAnsi="Times New Roman" w:cs="Times New Roman"/>
                <w:color w:val="000000"/>
                <w:szCs w:val="22"/>
                <w:lang w:eastAsia="ru-RU"/>
              </w:rPr>
              <w:t>)</w:t>
            </w:r>
          </w:p>
        </w:tc>
      </w:tr>
      <w:tr w:rsidR="008C43F9" w:rsidRPr="008C43F9" w:rsidTr="00CF63DB">
        <w:trPr>
          <w:trHeight w:val="634"/>
        </w:trPr>
        <w:tc>
          <w:tcPr>
            <w:tcW w:w="2791"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0" w:firstLine="24"/>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1 -й квалификационный уровень</w:t>
            </w:r>
          </w:p>
        </w:tc>
        <w:tc>
          <w:tcPr>
            <w:tcW w:w="568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8"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Дежурный по режиму, младший воспитатель</w:t>
            </w:r>
          </w:p>
        </w:tc>
        <w:tc>
          <w:tcPr>
            <w:tcW w:w="1263" w:type="dxa"/>
            <w:tcBorders>
              <w:top w:val="single" w:sz="2" w:space="0" w:color="000000"/>
              <w:left w:val="single" w:sz="2" w:space="0" w:color="000000"/>
              <w:bottom w:val="single" w:sz="2" w:space="0" w:color="000000"/>
              <w:right w:val="single" w:sz="2" w:space="0" w:color="000000"/>
            </w:tcBorders>
          </w:tcPr>
          <w:p w:rsidR="008C43F9" w:rsidRPr="008C43F9" w:rsidRDefault="00C75587"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r>
              <w:rPr>
                <w:rFonts w:ascii="Times New Roman" w:hAnsi="Times New Roman" w:cs="Times New Roman"/>
                <w:color w:val="000000"/>
                <w:sz w:val="24"/>
                <w:szCs w:val="22"/>
                <w:lang w:eastAsia="ru-RU"/>
              </w:rPr>
              <w:t>8158</w:t>
            </w:r>
          </w:p>
        </w:tc>
      </w:tr>
    </w:tbl>
    <w:p w:rsidR="008C43F9" w:rsidRPr="008C43F9" w:rsidRDefault="008C43F9" w:rsidP="008C43F9">
      <w:pPr>
        <w:widowControl/>
        <w:suppressAutoHyphens w:val="0"/>
        <w:spacing w:after="355" w:line="256" w:lineRule="auto"/>
        <w:ind w:left="423" w:right="466" w:hanging="10"/>
        <w:jc w:val="center"/>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4</w:t>
      </w:r>
    </w:p>
    <w:p w:rsidR="008C43F9" w:rsidRPr="008C43F9" w:rsidRDefault="008C43F9" w:rsidP="008C43F9">
      <w:pPr>
        <w:widowControl/>
        <w:suppressAutoHyphens w:val="0"/>
        <w:spacing w:after="5" w:line="247" w:lineRule="auto"/>
        <w:ind w:left="57" w:right="19" w:firstLine="72"/>
        <w:rPr>
          <w:rFonts w:ascii="Times New Roman" w:hAnsi="Times New Roman" w:cs="Times New Roman"/>
          <w:color w:val="000000"/>
          <w:sz w:val="24"/>
          <w:szCs w:val="22"/>
          <w:lang w:eastAsia="ru-RU"/>
        </w:rPr>
      </w:pPr>
      <w:r w:rsidRPr="008C43F9">
        <w:rPr>
          <w:rFonts w:ascii="Times New Roman" w:hAnsi="Times New Roman" w:cs="Times New Roman"/>
          <w:noProof/>
          <w:color w:val="000000"/>
          <w:sz w:val="24"/>
          <w:szCs w:val="22"/>
          <w:lang w:eastAsia="ru-RU"/>
        </w:rPr>
        <w:drawing>
          <wp:anchor distT="0" distB="0" distL="114300" distR="114300" simplePos="0" relativeHeight="251678720" behindDoc="0" locked="0" layoutInCell="1" allowOverlap="0" wp14:anchorId="182B3743" wp14:editId="4CF3CA93">
            <wp:simplePos x="0" y="0"/>
            <wp:positionH relativeFrom="page">
              <wp:posOffset>7316670</wp:posOffset>
            </wp:positionH>
            <wp:positionV relativeFrom="page">
              <wp:posOffset>1450918</wp:posOffset>
            </wp:positionV>
            <wp:extent cx="3049" cy="3048"/>
            <wp:effectExtent l="0" t="0" r="0" b="0"/>
            <wp:wrapTopAndBottom/>
            <wp:docPr id="69137" name="Picture 69137"/>
            <wp:cNvGraphicFramePr/>
            <a:graphic xmlns:a="http://schemas.openxmlformats.org/drawingml/2006/main">
              <a:graphicData uri="http://schemas.openxmlformats.org/drawingml/2006/picture">
                <pic:pic xmlns:pic="http://schemas.openxmlformats.org/drawingml/2006/picture">
                  <pic:nvPicPr>
                    <pic:cNvPr id="69137" name="Picture 69137"/>
                    <pic:cNvPicPr/>
                  </pic:nvPicPr>
                  <pic:blipFill>
                    <a:blip r:embed="rId32"/>
                    <a:stretch>
                      <a:fillRect/>
                    </a:stretch>
                  </pic:blipFill>
                  <pic:spPr>
                    <a:xfrm>
                      <a:off x="0" y="0"/>
                      <a:ext cx="3049" cy="3048"/>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anchor distT="0" distB="0" distL="114300" distR="114300" simplePos="0" relativeHeight="251679744" behindDoc="0" locked="0" layoutInCell="1" allowOverlap="0" wp14:anchorId="3FAF3CF3" wp14:editId="40C1FE0F">
            <wp:simplePos x="0" y="0"/>
            <wp:positionH relativeFrom="page">
              <wp:posOffset>7414227</wp:posOffset>
            </wp:positionH>
            <wp:positionV relativeFrom="page">
              <wp:posOffset>2005682</wp:posOffset>
            </wp:positionV>
            <wp:extent cx="9146" cy="6096"/>
            <wp:effectExtent l="0" t="0" r="0" b="0"/>
            <wp:wrapTopAndBottom/>
            <wp:docPr id="69138" name="Picture 69138"/>
            <wp:cNvGraphicFramePr/>
            <a:graphic xmlns:a="http://schemas.openxmlformats.org/drawingml/2006/main">
              <a:graphicData uri="http://schemas.openxmlformats.org/drawingml/2006/picture">
                <pic:pic xmlns:pic="http://schemas.openxmlformats.org/drawingml/2006/picture">
                  <pic:nvPicPr>
                    <pic:cNvPr id="69138" name="Picture 69138"/>
                    <pic:cNvPicPr/>
                  </pic:nvPicPr>
                  <pic:blipFill>
                    <a:blip r:embed="rId40"/>
                    <a:stretch>
                      <a:fillRect/>
                    </a:stretch>
                  </pic:blipFill>
                  <pic:spPr>
                    <a:xfrm>
                      <a:off x="0" y="0"/>
                      <a:ext cx="9146" cy="6096"/>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anchor distT="0" distB="0" distL="114300" distR="114300" simplePos="0" relativeHeight="251680768" behindDoc="0" locked="0" layoutInCell="1" allowOverlap="0" wp14:anchorId="6D3C5FBC" wp14:editId="4031AAC7">
            <wp:simplePos x="0" y="0"/>
            <wp:positionH relativeFrom="page">
              <wp:posOffset>7347157</wp:posOffset>
            </wp:positionH>
            <wp:positionV relativeFrom="page">
              <wp:posOffset>4922759</wp:posOffset>
            </wp:positionV>
            <wp:extent cx="3049" cy="6097"/>
            <wp:effectExtent l="0" t="0" r="0" b="0"/>
            <wp:wrapSquare wrapText="bothSides"/>
            <wp:docPr id="69139" name="Picture 69139"/>
            <wp:cNvGraphicFramePr/>
            <a:graphic xmlns:a="http://schemas.openxmlformats.org/drawingml/2006/main">
              <a:graphicData uri="http://schemas.openxmlformats.org/drawingml/2006/picture">
                <pic:pic xmlns:pic="http://schemas.openxmlformats.org/drawingml/2006/picture">
                  <pic:nvPicPr>
                    <pic:cNvPr id="69139" name="Picture 69139"/>
                    <pic:cNvPicPr/>
                  </pic:nvPicPr>
                  <pic:blipFill>
                    <a:blip r:embed="rId28"/>
                    <a:stretch>
                      <a:fillRect/>
                    </a:stretch>
                  </pic:blipFill>
                  <pic:spPr>
                    <a:xfrm>
                      <a:off x="0" y="0"/>
                      <a:ext cx="3049" cy="6097"/>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anchor distT="0" distB="0" distL="114300" distR="114300" simplePos="0" relativeHeight="251681792" behindDoc="0" locked="0" layoutInCell="1" allowOverlap="0" wp14:anchorId="4C717B52" wp14:editId="3894C943">
            <wp:simplePos x="0" y="0"/>
            <wp:positionH relativeFrom="page">
              <wp:posOffset>887146</wp:posOffset>
            </wp:positionH>
            <wp:positionV relativeFrom="page">
              <wp:posOffset>5117841</wp:posOffset>
            </wp:positionV>
            <wp:extent cx="12194" cy="9144"/>
            <wp:effectExtent l="0" t="0" r="0" b="0"/>
            <wp:wrapSquare wrapText="bothSides"/>
            <wp:docPr id="69140" name="Picture 69140"/>
            <wp:cNvGraphicFramePr/>
            <a:graphic xmlns:a="http://schemas.openxmlformats.org/drawingml/2006/main">
              <a:graphicData uri="http://schemas.openxmlformats.org/drawingml/2006/picture">
                <pic:pic xmlns:pic="http://schemas.openxmlformats.org/drawingml/2006/picture">
                  <pic:nvPicPr>
                    <pic:cNvPr id="69140" name="Picture 69140"/>
                    <pic:cNvPicPr/>
                  </pic:nvPicPr>
                  <pic:blipFill>
                    <a:blip r:embed="rId41"/>
                    <a:stretch>
                      <a:fillRect/>
                    </a:stretch>
                  </pic:blipFill>
                  <pic:spPr>
                    <a:xfrm>
                      <a:off x="0" y="0"/>
                      <a:ext cx="12194" cy="9144"/>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anchor distT="0" distB="0" distL="114300" distR="114300" simplePos="0" relativeHeight="251682816" behindDoc="0" locked="0" layoutInCell="1" allowOverlap="0" wp14:anchorId="3EF9EC54" wp14:editId="14EC15F4">
            <wp:simplePos x="0" y="0"/>
            <wp:positionH relativeFrom="page">
              <wp:posOffset>643257</wp:posOffset>
            </wp:positionH>
            <wp:positionV relativeFrom="page">
              <wp:posOffset>6864430</wp:posOffset>
            </wp:positionV>
            <wp:extent cx="6097" cy="3048"/>
            <wp:effectExtent l="0" t="0" r="0" b="0"/>
            <wp:wrapTopAndBottom/>
            <wp:docPr id="69141" name="Picture 69141"/>
            <wp:cNvGraphicFramePr/>
            <a:graphic xmlns:a="http://schemas.openxmlformats.org/drawingml/2006/main">
              <a:graphicData uri="http://schemas.openxmlformats.org/drawingml/2006/picture">
                <pic:pic xmlns:pic="http://schemas.openxmlformats.org/drawingml/2006/picture">
                  <pic:nvPicPr>
                    <pic:cNvPr id="69141" name="Picture 69141"/>
                    <pic:cNvPicPr/>
                  </pic:nvPicPr>
                  <pic:blipFill>
                    <a:blip r:embed="rId28"/>
                    <a:stretch>
                      <a:fillRect/>
                    </a:stretch>
                  </pic:blipFill>
                  <pic:spPr>
                    <a:xfrm>
                      <a:off x="0" y="0"/>
                      <a:ext cx="6097" cy="3048"/>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anchor distT="0" distB="0" distL="114300" distR="114300" simplePos="0" relativeHeight="251683840" behindDoc="0" locked="0" layoutInCell="1" allowOverlap="0" wp14:anchorId="4012F766" wp14:editId="32A9E204">
            <wp:simplePos x="0" y="0"/>
            <wp:positionH relativeFrom="page">
              <wp:posOffset>7301428</wp:posOffset>
            </wp:positionH>
            <wp:positionV relativeFrom="page">
              <wp:posOffset>7452722</wp:posOffset>
            </wp:positionV>
            <wp:extent cx="3049" cy="9145"/>
            <wp:effectExtent l="0" t="0" r="0" b="0"/>
            <wp:wrapSquare wrapText="bothSides"/>
            <wp:docPr id="69143" name="Picture 69143"/>
            <wp:cNvGraphicFramePr/>
            <a:graphic xmlns:a="http://schemas.openxmlformats.org/drawingml/2006/main">
              <a:graphicData uri="http://schemas.openxmlformats.org/drawingml/2006/picture">
                <pic:pic xmlns:pic="http://schemas.openxmlformats.org/drawingml/2006/picture">
                  <pic:nvPicPr>
                    <pic:cNvPr id="69143" name="Picture 69143"/>
                    <pic:cNvPicPr/>
                  </pic:nvPicPr>
                  <pic:blipFill>
                    <a:blip r:embed="rId42"/>
                    <a:stretch>
                      <a:fillRect/>
                    </a:stretch>
                  </pic:blipFill>
                  <pic:spPr>
                    <a:xfrm>
                      <a:off x="0" y="0"/>
                      <a:ext cx="3049" cy="9145"/>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inline distT="0" distB="0" distL="0" distR="0" wp14:anchorId="3A5084C0" wp14:editId="3E0196A9">
            <wp:extent cx="9146" cy="6096"/>
            <wp:effectExtent l="0" t="0" r="0" b="0"/>
            <wp:docPr id="69136" name="Picture 69136"/>
            <wp:cNvGraphicFramePr/>
            <a:graphic xmlns:a="http://schemas.openxmlformats.org/drawingml/2006/main">
              <a:graphicData uri="http://schemas.openxmlformats.org/drawingml/2006/picture">
                <pic:pic xmlns:pic="http://schemas.openxmlformats.org/drawingml/2006/picture">
                  <pic:nvPicPr>
                    <pic:cNvPr id="69136" name="Picture 69136"/>
                    <pic:cNvPicPr/>
                  </pic:nvPicPr>
                  <pic:blipFill>
                    <a:blip r:embed="rId43"/>
                    <a:stretch>
                      <a:fillRect/>
                    </a:stretch>
                  </pic:blipFill>
                  <pic:spPr>
                    <a:xfrm>
                      <a:off x="0" y="0"/>
                      <a:ext cx="9146" cy="6096"/>
                    </a:xfrm>
                    <a:prstGeom prst="rect">
                      <a:avLst/>
                    </a:prstGeom>
                  </pic:spPr>
                </pic:pic>
              </a:graphicData>
            </a:graphic>
          </wp:inline>
        </w:drawing>
      </w:r>
      <w:r w:rsidRPr="008C43F9">
        <w:rPr>
          <w:rFonts w:ascii="Times New Roman" w:hAnsi="Times New Roman" w:cs="Times New Roman"/>
          <w:color w:val="000000"/>
          <w:sz w:val="24"/>
          <w:szCs w:val="22"/>
          <w:lang w:eastAsia="ru-RU"/>
        </w:rPr>
        <w:tab/>
        <w:t>10. Профессиональная квалификационная группа «Общеотраслевые профессии рабочих первого уровня»</w:t>
      </w:r>
    </w:p>
    <w:tbl>
      <w:tblPr>
        <w:tblStyle w:val="TableGrid"/>
        <w:tblW w:w="9739" w:type="dxa"/>
        <w:tblInd w:w="34" w:type="dxa"/>
        <w:tblCellMar>
          <w:top w:w="29" w:type="dxa"/>
          <w:left w:w="91" w:type="dxa"/>
          <w:right w:w="134" w:type="dxa"/>
        </w:tblCellMar>
        <w:tblLook w:val="04A0" w:firstRow="1" w:lastRow="0" w:firstColumn="1" w:lastColumn="0" w:noHBand="0" w:noVBand="1"/>
      </w:tblPr>
      <w:tblGrid>
        <w:gridCol w:w="2789"/>
        <w:gridCol w:w="5689"/>
        <w:gridCol w:w="1261"/>
      </w:tblGrid>
      <w:tr w:rsidR="008C43F9" w:rsidRPr="008C43F9" w:rsidTr="00CF63DB">
        <w:trPr>
          <w:trHeight w:val="1099"/>
        </w:trPr>
        <w:tc>
          <w:tcPr>
            <w:tcW w:w="2789"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5" w:firstLine="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lastRenderedPageBreak/>
              <w:t>Квалификационные уровни</w:t>
            </w:r>
          </w:p>
        </w:tc>
        <w:tc>
          <w:tcPr>
            <w:tcW w:w="5689"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Должности, отнесенные к квалификационн</w:t>
            </w:r>
            <w:r>
              <w:rPr>
                <w:rFonts w:ascii="Times New Roman" w:hAnsi="Times New Roman" w:cs="Times New Roman"/>
                <w:color w:val="000000"/>
                <w:sz w:val="24"/>
                <w:szCs w:val="22"/>
                <w:lang w:eastAsia="ru-RU"/>
              </w:rPr>
              <w:t>ым</w:t>
            </w:r>
            <w:r w:rsidRPr="008C43F9">
              <w:rPr>
                <w:rFonts w:ascii="Times New Roman" w:hAnsi="Times New Roman" w:cs="Times New Roman"/>
                <w:color w:val="000000"/>
                <w:sz w:val="24"/>
                <w:szCs w:val="22"/>
                <w:lang w:eastAsia="ru-RU"/>
              </w:rPr>
              <w:t xml:space="preserve"> уровням</w:t>
            </w:r>
          </w:p>
        </w:tc>
        <w:tc>
          <w:tcPr>
            <w:tcW w:w="1261" w:type="dxa"/>
            <w:tcBorders>
              <w:top w:val="single" w:sz="2" w:space="0" w:color="000000"/>
              <w:left w:val="single" w:sz="2" w:space="0" w:color="000000"/>
              <w:bottom w:val="single" w:sz="2" w:space="0" w:color="000000"/>
              <w:right w:val="single" w:sz="2" w:space="0" w:color="000000"/>
            </w:tcBorders>
          </w:tcPr>
          <w:p w:rsidR="008C43F9" w:rsidRPr="008C43F9" w:rsidRDefault="008C43F9" w:rsidP="00CF63DB">
            <w:pPr>
              <w:widowControl/>
              <w:suppressAutoHyphens w:val="0"/>
              <w:spacing w:line="259" w:lineRule="auto"/>
              <w:ind w:left="5" w:firstLine="0"/>
              <w:jc w:val="center"/>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Базовый</w:t>
            </w:r>
          </w:p>
          <w:p w:rsidR="008C43F9" w:rsidRPr="008C43F9" w:rsidRDefault="008C43F9" w:rsidP="00CF63DB">
            <w:pPr>
              <w:widowControl/>
              <w:suppressAutoHyphens w:val="0"/>
              <w:spacing w:after="5" w:line="232" w:lineRule="auto"/>
              <w:ind w:left="10" w:firstLine="0"/>
              <w:jc w:val="center"/>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оклад (ставка)</w:t>
            </w:r>
          </w:p>
          <w:p w:rsidR="008C43F9" w:rsidRPr="008C43F9" w:rsidRDefault="00CF63DB" w:rsidP="00CF63DB">
            <w:pPr>
              <w:widowControl/>
              <w:suppressAutoHyphens w:val="0"/>
              <w:spacing w:line="259" w:lineRule="auto"/>
              <w:ind w:left="326" w:firstLine="0"/>
              <w:jc w:val="center"/>
              <w:rPr>
                <w:rFonts w:ascii="Times New Roman" w:hAnsi="Times New Roman" w:cs="Times New Roman"/>
                <w:color w:val="000000"/>
                <w:sz w:val="24"/>
                <w:szCs w:val="22"/>
                <w:lang w:eastAsia="ru-RU"/>
              </w:rPr>
            </w:pPr>
            <w:r>
              <w:rPr>
                <w:rFonts w:ascii="Times New Roman" w:hAnsi="Times New Roman" w:cs="Times New Roman"/>
                <w:color w:val="000000"/>
                <w:szCs w:val="22"/>
                <w:lang w:eastAsia="ru-RU"/>
              </w:rPr>
              <w:t>(руб</w:t>
            </w:r>
            <w:r w:rsidR="008C43F9" w:rsidRPr="008C43F9">
              <w:rPr>
                <w:rFonts w:ascii="Times New Roman" w:hAnsi="Times New Roman" w:cs="Times New Roman"/>
                <w:color w:val="000000"/>
                <w:szCs w:val="22"/>
                <w:lang w:eastAsia="ru-RU"/>
              </w:rPr>
              <w:t>.)</w:t>
            </w:r>
          </w:p>
        </w:tc>
      </w:tr>
      <w:tr w:rsidR="008C43F9" w:rsidRPr="008C43F9" w:rsidTr="00CF63DB">
        <w:trPr>
          <w:trHeight w:val="3022"/>
        </w:trPr>
        <w:tc>
          <w:tcPr>
            <w:tcW w:w="2789"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0" w:firstLine="24"/>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1 -й квалификационный уровень</w:t>
            </w:r>
          </w:p>
        </w:tc>
        <w:tc>
          <w:tcPr>
            <w:tcW w:w="5689"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after="45" w:line="253" w:lineRule="auto"/>
              <w:ind w:left="10"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Гардеробщик, грузчик, дворник, истопник, кастелянша, кладовщик, курьер, лифтер, матрос</w:t>
            </w:r>
            <w:r>
              <w:rPr>
                <w:rFonts w:ascii="Times New Roman" w:hAnsi="Times New Roman" w:cs="Times New Roman"/>
                <w:color w:val="000000"/>
                <w:sz w:val="24"/>
                <w:szCs w:val="22"/>
                <w:lang w:eastAsia="ru-RU"/>
              </w:rPr>
              <w:t>-</w:t>
            </w:r>
            <w:r w:rsidRPr="008C43F9">
              <w:rPr>
                <w:rFonts w:ascii="Times New Roman" w:hAnsi="Times New Roman" w:cs="Times New Roman"/>
                <w:color w:val="000000"/>
                <w:sz w:val="24"/>
                <w:szCs w:val="22"/>
                <w:lang w:eastAsia="ru-RU"/>
              </w:rPr>
              <w:t>спасатель, няня, оператор копировальных и множительн</w:t>
            </w:r>
            <w:r>
              <w:rPr>
                <w:rFonts w:ascii="Times New Roman" w:hAnsi="Times New Roman" w:cs="Times New Roman"/>
                <w:color w:val="000000"/>
                <w:sz w:val="24"/>
                <w:szCs w:val="22"/>
                <w:lang w:eastAsia="ru-RU"/>
              </w:rPr>
              <w:t>ых</w:t>
            </w:r>
            <w:r w:rsidRPr="008C43F9">
              <w:rPr>
                <w:rFonts w:ascii="Times New Roman" w:hAnsi="Times New Roman" w:cs="Times New Roman"/>
                <w:color w:val="000000"/>
                <w:sz w:val="24"/>
                <w:szCs w:val="22"/>
                <w:lang w:eastAsia="ru-RU"/>
              </w:rPr>
              <w:t xml:space="preserve"> машин, рабочий по уходу за животн</w:t>
            </w:r>
            <w:r>
              <w:rPr>
                <w:rFonts w:ascii="Times New Roman" w:hAnsi="Times New Roman" w:cs="Times New Roman"/>
                <w:color w:val="000000"/>
                <w:sz w:val="24"/>
                <w:szCs w:val="22"/>
                <w:lang w:eastAsia="ru-RU"/>
              </w:rPr>
              <w:t>ы</w:t>
            </w:r>
            <w:r w:rsidRPr="008C43F9">
              <w:rPr>
                <w:rFonts w:ascii="Times New Roman" w:hAnsi="Times New Roman" w:cs="Times New Roman"/>
                <w:color w:val="000000"/>
                <w:sz w:val="24"/>
                <w:szCs w:val="22"/>
                <w:lang w:eastAsia="ru-RU"/>
              </w:rPr>
              <w:t>ми, ремонтировщик плоскостных спортивных сооружений, садовник, сестра-хозяйка, сторож (вахтер), уборщик служебных помещений,</w:t>
            </w:r>
          </w:p>
          <w:p w:rsidR="008C43F9" w:rsidRPr="008C43F9" w:rsidRDefault="008C43F9" w:rsidP="008C43F9">
            <w:pPr>
              <w:widowControl/>
              <w:suppressAutoHyphens w:val="0"/>
              <w:spacing w:line="259" w:lineRule="auto"/>
              <w:ind w:left="19" w:hanging="5"/>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машинист по стирке и ремонту спецодежды, кухонный рабо</w:t>
            </w:r>
            <w:r>
              <w:rPr>
                <w:rFonts w:ascii="Times New Roman" w:hAnsi="Times New Roman" w:cs="Times New Roman"/>
                <w:color w:val="000000"/>
                <w:sz w:val="24"/>
                <w:szCs w:val="22"/>
                <w:lang w:eastAsia="ru-RU"/>
              </w:rPr>
              <w:t>чий, повар, рабочий</w:t>
            </w:r>
            <w:r w:rsidRPr="008C43F9">
              <w:rPr>
                <w:rFonts w:ascii="Times New Roman" w:hAnsi="Times New Roman" w:cs="Times New Roman"/>
                <w:color w:val="000000"/>
                <w:sz w:val="24"/>
                <w:szCs w:val="22"/>
                <w:lang w:eastAsia="ru-RU"/>
              </w:rPr>
              <w:t xml:space="preserve"> по комплексному обслуживанию и ремонту зданий, оператор хлораторной установки</w:t>
            </w:r>
          </w:p>
        </w:tc>
        <w:tc>
          <w:tcPr>
            <w:tcW w:w="1261" w:type="dxa"/>
            <w:tcBorders>
              <w:top w:val="single" w:sz="2" w:space="0" w:color="000000"/>
              <w:left w:val="single" w:sz="2" w:space="0" w:color="000000"/>
              <w:bottom w:val="single" w:sz="2" w:space="0" w:color="000000"/>
              <w:right w:val="single" w:sz="2" w:space="0" w:color="000000"/>
            </w:tcBorders>
          </w:tcPr>
          <w:p w:rsidR="008C43F9" w:rsidRPr="008C43F9" w:rsidRDefault="008C43F9" w:rsidP="00CF63DB">
            <w:pPr>
              <w:widowControl/>
              <w:suppressAutoHyphens w:val="0"/>
              <w:spacing w:line="259" w:lineRule="auto"/>
              <w:ind w:left="14" w:firstLine="0"/>
              <w:jc w:val="center"/>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6945</w:t>
            </w:r>
          </w:p>
        </w:tc>
      </w:tr>
      <w:tr w:rsidR="008C43F9" w:rsidRPr="008C43F9" w:rsidTr="00CF63DB">
        <w:trPr>
          <w:trHeight w:val="1114"/>
        </w:trPr>
        <w:tc>
          <w:tcPr>
            <w:tcW w:w="2789"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24" w:firstLine="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2-й квалификационный уровень</w:t>
            </w:r>
          </w:p>
        </w:tc>
        <w:tc>
          <w:tcPr>
            <w:tcW w:w="5689"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24" w:right="38" w:firstLine="0"/>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Профессии рабочих, отнесенные к первому квалификационному уровню, при выполнении работ по профессии с производн</w:t>
            </w:r>
            <w:r>
              <w:rPr>
                <w:rFonts w:ascii="Times New Roman" w:hAnsi="Times New Roman" w:cs="Times New Roman"/>
                <w:color w:val="000000"/>
                <w:sz w:val="24"/>
                <w:szCs w:val="22"/>
                <w:lang w:eastAsia="ru-RU"/>
              </w:rPr>
              <w:t>ым наиме</w:t>
            </w:r>
            <w:r w:rsidRPr="008C43F9">
              <w:rPr>
                <w:rFonts w:ascii="Times New Roman" w:hAnsi="Times New Roman" w:cs="Times New Roman"/>
                <w:color w:val="000000"/>
                <w:sz w:val="24"/>
                <w:szCs w:val="22"/>
                <w:lang w:eastAsia="ru-RU"/>
              </w:rPr>
              <w:t>нованием «старший»</w:t>
            </w:r>
          </w:p>
        </w:tc>
        <w:tc>
          <w:tcPr>
            <w:tcW w:w="1261" w:type="dxa"/>
            <w:tcBorders>
              <w:top w:val="single" w:sz="2" w:space="0" w:color="000000"/>
              <w:left w:val="single" w:sz="2" w:space="0" w:color="000000"/>
              <w:bottom w:val="single" w:sz="2" w:space="0" w:color="000000"/>
              <w:right w:val="single" w:sz="2" w:space="0" w:color="000000"/>
            </w:tcBorders>
          </w:tcPr>
          <w:p w:rsidR="008C43F9" w:rsidRPr="008C43F9" w:rsidRDefault="008C43F9" w:rsidP="00CF63DB">
            <w:pPr>
              <w:widowControl/>
              <w:suppressAutoHyphens w:val="0"/>
              <w:spacing w:line="259" w:lineRule="auto"/>
              <w:ind w:left="29" w:firstLine="0"/>
              <w:jc w:val="center"/>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7635</w:t>
            </w:r>
          </w:p>
        </w:tc>
      </w:tr>
    </w:tbl>
    <w:p w:rsidR="008C43F9" w:rsidRPr="008C43F9" w:rsidRDefault="008C43F9" w:rsidP="008C43F9">
      <w:pPr>
        <w:widowControl/>
        <w:suppressAutoHyphens w:val="0"/>
        <w:spacing w:after="5" w:line="247" w:lineRule="auto"/>
        <w:ind w:left="57" w:right="19" w:firstLine="773"/>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11. Профессиональная квалификационная группа «Общеотраслевые профессии рабочих второго уровня»</w:t>
      </w:r>
    </w:p>
    <w:tbl>
      <w:tblPr>
        <w:tblStyle w:val="TableGrid"/>
        <w:tblW w:w="9753" w:type="dxa"/>
        <w:tblInd w:w="56" w:type="dxa"/>
        <w:tblCellMar>
          <w:top w:w="35" w:type="dxa"/>
          <w:left w:w="101" w:type="dxa"/>
          <w:right w:w="115" w:type="dxa"/>
        </w:tblCellMar>
        <w:tblLook w:val="04A0" w:firstRow="1" w:lastRow="0" w:firstColumn="1" w:lastColumn="0" w:noHBand="0" w:noVBand="1"/>
      </w:tblPr>
      <w:tblGrid>
        <w:gridCol w:w="2786"/>
        <w:gridCol w:w="5693"/>
        <w:gridCol w:w="1274"/>
      </w:tblGrid>
      <w:tr w:rsidR="008C43F9" w:rsidRPr="008C43F9" w:rsidTr="00CF63DB">
        <w:trPr>
          <w:trHeight w:val="1272"/>
        </w:trPr>
        <w:tc>
          <w:tcPr>
            <w:tcW w:w="2786"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2"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Квалификационные уровни</w:t>
            </w:r>
          </w:p>
        </w:tc>
        <w:tc>
          <w:tcPr>
            <w:tcW w:w="5692" w:type="dxa"/>
            <w:tcBorders>
              <w:top w:val="single" w:sz="2" w:space="0" w:color="000000"/>
              <w:left w:val="single" w:sz="2" w:space="0" w:color="000000"/>
              <w:bottom w:val="single" w:sz="2" w:space="0" w:color="000000"/>
              <w:right w:val="single" w:sz="2" w:space="0" w:color="000000"/>
            </w:tcBorders>
          </w:tcPr>
          <w:p w:rsidR="008C43F9" w:rsidRPr="008C43F9" w:rsidRDefault="008C43F9" w:rsidP="003C0131">
            <w:pPr>
              <w:widowControl/>
              <w:suppressAutoHyphens w:val="0"/>
              <w:spacing w:line="259" w:lineRule="auto"/>
              <w:ind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Должности, отнесенные к квалификационн</w:t>
            </w:r>
            <w:r w:rsidR="003C0131">
              <w:rPr>
                <w:rFonts w:ascii="Times New Roman" w:hAnsi="Times New Roman" w:cs="Times New Roman"/>
                <w:color w:val="000000"/>
                <w:sz w:val="24"/>
                <w:szCs w:val="22"/>
                <w:lang w:eastAsia="ru-RU"/>
              </w:rPr>
              <w:t>ым</w:t>
            </w:r>
            <w:r w:rsidRPr="008C43F9">
              <w:rPr>
                <w:rFonts w:ascii="Times New Roman" w:hAnsi="Times New Roman" w:cs="Times New Roman"/>
                <w:color w:val="000000"/>
                <w:sz w:val="24"/>
                <w:szCs w:val="22"/>
                <w:lang w:eastAsia="ru-RU"/>
              </w:rPr>
              <w:t xml:space="preserve"> уровням</w:t>
            </w:r>
          </w:p>
        </w:tc>
        <w:tc>
          <w:tcPr>
            <w:tcW w:w="1274" w:type="dxa"/>
            <w:tcBorders>
              <w:top w:val="single" w:sz="2" w:space="0" w:color="000000"/>
              <w:left w:val="single" w:sz="2" w:space="0" w:color="000000"/>
              <w:bottom w:val="single" w:sz="2" w:space="0" w:color="000000"/>
              <w:right w:val="single" w:sz="2" w:space="0" w:color="000000"/>
            </w:tcBorders>
          </w:tcPr>
          <w:p w:rsidR="008C43F9" w:rsidRPr="008C43F9" w:rsidRDefault="008C43F9" w:rsidP="00CF63DB">
            <w:pPr>
              <w:widowControl/>
              <w:suppressAutoHyphens w:val="0"/>
              <w:spacing w:line="259" w:lineRule="auto"/>
              <w:ind w:left="2" w:firstLine="0"/>
              <w:jc w:val="center"/>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Базовый</w:t>
            </w:r>
          </w:p>
          <w:p w:rsidR="008C43F9" w:rsidRPr="008C43F9" w:rsidRDefault="008C43F9" w:rsidP="00CF63DB">
            <w:pPr>
              <w:widowControl/>
              <w:suppressAutoHyphens w:val="0"/>
              <w:spacing w:after="14" w:line="236" w:lineRule="auto"/>
              <w:ind w:left="7" w:hanging="5"/>
              <w:jc w:val="center"/>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оклад (ставка)</w:t>
            </w:r>
          </w:p>
          <w:p w:rsidR="008C43F9" w:rsidRPr="008C43F9" w:rsidRDefault="008C43F9" w:rsidP="00CF63DB">
            <w:pPr>
              <w:widowControl/>
              <w:suppressAutoHyphens w:val="0"/>
              <w:spacing w:line="259" w:lineRule="auto"/>
              <w:ind w:left="7" w:firstLine="0"/>
              <w:jc w:val="center"/>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(руб.)</w:t>
            </w:r>
          </w:p>
        </w:tc>
      </w:tr>
      <w:tr w:rsidR="008C43F9" w:rsidRPr="008C43F9" w:rsidTr="00CF63DB">
        <w:trPr>
          <w:trHeight w:val="578"/>
        </w:trPr>
        <w:tc>
          <w:tcPr>
            <w:tcW w:w="2786"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2" w:firstLine="29"/>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1 -й квалификационный уровень</w:t>
            </w:r>
          </w:p>
        </w:tc>
        <w:tc>
          <w:tcPr>
            <w:tcW w:w="569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5"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Водитель автомобиля, оператор ЭВМ</w:t>
            </w:r>
          </w:p>
        </w:tc>
        <w:tc>
          <w:tcPr>
            <w:tcW w:w="1274" w:type="dxa"/>
            <w:tcBorders>
              <w:top w:val="single" w:sz="2" w:space="0" w:color="000000"/>
              <w:left w:val="single" w:sz="2" w:space="0" w:color="000000"/>
              <w:bottom w:val="single" w:sz="2" w:space="0" w:color="000000"/>
              <w:right w:val="single" w:sz="2" w:space="0" w:color="000000"/>
            </w:tcBorders>
          </w:tcPr>
          <w:p w:rsidR="008C43F9" w:rsidRPr="008C43F9" w:rsidRDefault="00C75587" w:rsidP="00CF63DB">
            <w:pPr>
              <w:widowControl/>
              <w:suppressAutoHyphens w:val="0"/>
              <w:spacing w:after="160" w:line="259" w:lineRule="auto"/>
              <w:ind w:firstLine="0"/>
              <w:jc w:val="center"/>
              <w:rPr>
                <w:rFonts w:ascii="Times New Roman" w:hAnsi="Times New Roman" w:cs="Times New Roman"/>
                <w:color w:val="000000"/>
                <w:sz w:val="24"/>
                <w:szCs w:val="22"/>
                <w:lang w:eastAsia="ru-RU"/>
              </w:rPr>
            </w:pPr>
            <w:r>
              <w:rPr>
                <w:rFonts w:ascii="Times New Roman" w:hAnsi="Times New Roman" w:cs="Times New Roman"/>
                <w:color w:val="000000"/>
                <w:sz w:val="24"/>
                <w:szCs w:val="22"/>
                <w:lang w:eastAsia="ru-RU"/>
              </w:rPr>
              <w:t>8158</w:t>
            </w:r>
          </w:p>
        </w:tc>
      </w:tr>
      <w:tr w:rsidR="008C43F9" w:rsidRPr="008C43F9" w:rsidTr="00CF63DB">
        <w:trPr>
          <w:trHeight w:val="934"/>
        </w:trPr>
        <w:tc>
          <w:tcPr>
            <w:tcW w:w="2786"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2" w:firstLine="1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4-й квалификационный уровень</w:t>
            </w:r>
          </w:p>
        </w:tc>
        <w:tc>
          <w:tcPr>
            <w:tcW w:w="5692" w:type="dxa"/>
            <w:tcBorders>
              <w:top w:val="single" w:sz="2" w:space="0" w:color="000000"/>
              <w:left w:val="single" w:sz="2" w:space="0" w:color="000000"/>
              <w:bottom w:val="single" w:sz="2" w:space="0" w:color="000000"/>
              <w:right w:val="single" w:sz="2" w:space="0" w:color="000000"/>
            </w:tcBorders>
          </w:tcPr>
          <w:p w:rsidR="008C43F9" w:rsidRPr="008C43F9" w:rsidRDefault="008C43F9" w:rsidP="003C0131">
            <w:pPr>
              <w:widowControl/>
              <w:suppressAutoHyphens w:val="0"/>
              <w:spacing w:line="259" w:lineRule="auto"/>
              <w:ind w:left="10"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Водитель автобусов или специальных легковых автомобилей, имеющий первый класс и занятый перевозкой обучающихся (детей, воспитанн</w:t>
            </w:r>
            <w:r w:rsidR="003C0131">
              <w:rPr>
                <w:rFonts w:ascii="Times New Roman" w:hAnsi="Times New Roman" w:cs="Times New Roman"/>
                <w:color w:val="000000"/>
                <w:sz w:val="24"/>
                <w:szCs w:val="22"/>
                <w:lang w:eastAsia="ru-RU"/>
              </w:rPr>
              <w:t>иков</w:t>
            </w:r>
            <w:r w:rsidRPr="008C43F9">
              <w:rPr>
                <w:rFonts w:ascii="Times New Roman" w:hAnsi="Times New Roman" w:cs="Times New Roman"/>
                <w:color w:val="000000"/>
                <w:sz w:val="24"/>
                <w:szCs w:val="22"/>
                <w:lang w:eastAsia="ru-RU"/>
              </w:rPr>
              <w:t>)</w:t>
            </w:r>
          </w:p>
        </w:tc>
        <w:tc>
          <w:tcPr>
            <w:tcW w:w="1274" w:type="dxa"/>
            <w:tcBorders>
              <w:top w:val="single" w:sz="2" w:space="0" w:color="000000"/>
              <w:left w:val="single" w:sz="2" w:space="0" w:color="000000"/>
              <w:bottom w:val="single" w:sz="2" w:space="0" w:color="000000"/>
              <w:right w:val="single" w:sz="2" w:space="0" w:color="000000"/>
            </w:tcBorders>
          </w:tcPr>
          <w:p w:rsidR="008C43F9" w:rsidRPr="008C43F9" w:rsidRDefault="008C43F9" w:rsidP="00CF63DB">
            <w:pPr>
              <w:widowControl/>
              <w:suppressAutoHyphens w:val="0"/>
              <w:spacing w:line="259" w:lineRule="auto"/>
              <w:ind w:left="11" w:firstLine="0"/>
              <w:jc w:val="center"/>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9310</w:t>
            </w:r>
          </w:p>
        </w:tc>
      </w:tr>
    </w:tbl>
    <w:p w:rsidR="008C43F9" w:rsidRPr="008C43F9" w:rsidRDefault="008C43F9" w:rsidP="008C43F9">
      <w:pPr>
        <w:widowControl/>
        <w:suppressAutoHyphens w:val="0"/>
        <w:spacing w:after="5" w:line="247" w:lineRule="auto"/>
        <w:ind w:left="57" w:right="19" w:firstLine="302"/>
        <w:rPr>
          <w:rFonts w:ascii="Times New Roman" w:hAnsi="Times New Roman" w:cs="Times New Roman"/>
          <w:color w:val="000000"/>
          <w:sz w:val="24"/>
          <w:szCs w:val="22"/>
          <w:lang w:eastAsia="ru-RU"/>
        </w:rPr>
      </w:pPr>
      <w:r w:rsidRPr="008C43F9">
        <w:rPr>
          <w:rFonts w:ascii="Times New Roman" w:hAnsi="Times New Roman" w:cs="Times New Roman"/>
          <w:noProof/>
          <w:color w:val="000000"/>
          <w:sz w:val="24"/>
          <w:szCs w:val="22"/>
          <w:lang w:eastAsia="ru-RU"/>
        </w:rPr>
        <w:drawing>
          <wp:inline distT="0" distB="0" distL="0" distR="0" wp14:anchorId="5DFDB439" wp14:editId="68F7DEF3">
            <wp:extent cx="6097" cy="3048"/>
            <wp:effectExtent l="0" t="0" r="0" b="0"/>
            <wp:docPr id="69142" name="Picture 69142"/>
            <wp:cNvGraphicFramePr/>
            <a:graphic xmlns:a="http://schemas.openxmlformats.org/drawingml/2006/main">
              <a:graphicData uri="http://schemas.openxmlformats.org/drawingml/2006/picture">
                <pic:pic xmlns:pic="http://schemas.openxmlformats.org/drawingml/2006/picture">
                  <pic:nvPicPr>
                    <pic:cNvPr id="69142" name="Picture 69142"/>
                    <pic:cNvPicPr/>
                  </pic:nvPicPr>
                  <pic:blipFill>
                    <a:blip r:embed="rId28"/>
                    <a:stretch>
                      <a:fillRect/>
                    </a:stretch>
                  </pic:blipFill>
                  <pic:spPr>
                    <a:xfrm>
                      <a:off x="0" y="0"/>
                      <a:ext cx="6097" cy="3048"/>
                    </a:xfrm>
                    <a:prstGeom prst="rect">
                      <a:avLst/>
                    </a:prstGeom>
                  </pic:spPr>
                </pic:pic>
              </a:graphicData>
            </a:graphic>
          </wp:inline>
        </w:drawing>
      </w:r>
      <w:r w:rsidRPr="008C43F9">
        <w:rPr>
          <w:rFonts w:ascii="Times New Roman" w:hAnsi="Times New Roman" w:cs="Times New Roman"/>
          <w:color w:val="000000"/>
          <w:sz w:val="24"/>
          <w:szCs w:val="22"/>
          <w:lang w:eastAsia="ru-RU"/>
        </w:rPr>
        <w:t xml:space="preserve"> 12. Профессиональная квалифи</w:t>
      </w:r>
      <w:r w:rsidR="003C0131">
        <w:rPr>
          <w:rFonts w:ascii="Times New Roman" w:hAnsi="Times New Roman" w:cs="Times New Roman"/>
          <w:color w:val="000000"/>
          <w:sz w:val="24"/>
          <w:szCs w:val="22"/>
          <w:lang w:eastAsia="ru-RU"/>
        </w:rPr>
        <w:t>кационная группа «Профессии рабочих</w:t>
      </w:r>
      <w:r w:rsidRPr="008C43F9">
        <w:rPr>
          <w:rFonts w:ascii="Times New Roman" w:hAnsi="Times New Roman" w:cs="Times New Roman"/>
          <w:color w:val="000000"/>
          <w:sz w:val="24"/>
          <w:szCs w:val="22"/>
          <w:lang w:eastAsia="ru-RU"/>
        </w:rPr>
        <w:t>: культуры, искусства и кинематографии первого уровня»</w:t>
      </w:r>
    </w:p>
    <w:tbl>
      <w:tblPr>
        <w:tblStyle w:val="TableGrid"/>
        <w:tblW w:w="9756" w:type="dxa"/>
        <w:tblInd w:w="70" w:type="dxa"/>
        <w:tblCellMar>
          <w:top w:w="24" w:type="dxa"/>
          <w:left w:w="98" w:type="dxa"/>
          <w:right w:w="115" w:type="dxa"/>
        </w:tblCellMar>
        <w:tblLook w:val="04A0" w:firstRow="1" w:lastRow="0" w:firstColumn="1" w:lastColumn="0" w:noHBand="0" w:noVBand="1"/>
      </w:tblPr>
      <w:tblGrid>
        <w:gridCol w:w="2786"/>
        <w:gridCol w:w="5695"/>
        <w:gridCol w:w="1275"/>
      </w:tblGrid>
      <w:tr w:rsidR="008C43F9" w:rsidRPr="008C43F9" w:rsidTr="00CF63DB">
        <w:trPr>
          <w:trHeight w:val="1072"/>
        </w:trPr>
        <w:tc>
          <w:tcPr>
            <w:tcW w:w="2786"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firstLine="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Квалификационные уровни</w:t>
            </w:r>
          </w:p>
        </w:tc>
        <w:tc>
          <w:tcPr>
            <w:tcW w:w="5694" w:type="dxa"/>
            <w:tcBorders>
              <w:top w:val="single" w:sz="2" w:space="0" w:color="000000"/>
              <w:left w:val="single" w:sz="2" w:space="0" w:color="000000"/>
              <w:bottom w:val="single" w:sz="2" w:space="0" w:color="000000"/>
              <w:right w:val="single" w:sz="2" w:space="0" w:color="000000"/>
            </w:tcBorders>
          </w:tcPr>
          <w:p w:rsidR="008C43F9" w:rsidRPr="008C43F9" w:rsidRDefault="008C43F9" w:rsidP="003C0131">
            <w:pPr>
              <w:widowControl/>
              <w:suppressAutoHyphens w:val="0"/>
              <w:spacing w:line="259" w:lineRule="auto"/>
              <w:ind w:left="3"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Должности, отнесенные к квалификационн</w:t>
            </w:r>
            <w:r w:rsidR="003C0131">
              <w:rPr>
                <w:rFonts w:ascii="Times New Roman" w:hAnsi="Times New Roman" w:cs="Times New Roman"/>
                <w:color w:val="000000"/>
                <w:sz w:val="24"/>
                <w:szCs w:val="22"/>
                <w:lang w:eastAsia="ru-RU"/>
              </w:rPr>
              <w:t>ыми</w:t>
            </w:r>
            <w:r w:rsidRPr="008C43F9">
              <w:rPr>
                <w:rFonts w:ascii="Times New Roman" w:hAnsi="Times New Roman" w:cs="Times New Roman"/>
                <w:color w:val="000000"/>
                <w:sz w:val="24"/>
                <w:szCs w:val="22"/>
                <w:lang w:eastAsia="ru-RU"/>
              </w:rPr>
              <w:t xml:space="preserve"> уровням</w:t>
            </w:r>
          </w:p>
        </w:tc>
        <w:tc>
          <w:tcPr>
            <w:tcW w:w="1275" w:type="dxa"/>
            <w:tcBorders>
              <w:top w:val="single" w:sz="2" w:space="0" w:color="000000"/>
              <w:left w:val="single" w:sz="2" w:space="0" w:color="000000"/>
              <w:bottom w:val="single" w:sz="2" w:space="0" w:color="000000"/>
              <w:right w:val="single" w:sz="2" w:space="0" w:color="000000"/>
            </w:tcBorders>
          </w:tcPr>
          <w:p w:rsidR="008C43F9" w:rsidRPr="008C43F9" w:rsidRDefault="008C43F9" w:rsidP="00CF63DB">
            <w:pPr>
              <w:widowControl/>
              <w:suppressAutoHyphens w:val="0"/>
              <w:spacing w:line="259" w:lineRule="auto"/>
              <w:ind w:left="3" w:firstLine="0"/>
              <w:jc w:val="center"/>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Базовый</w:t>
            </w:r>
          </w:p>
          <w:p w:rsidR="008C43F9" w:rsidRPr="008C43F9" w:rsidRDefault="008C43F9" w:rsidP="00CF63DB">
            <w:pPr>
              <w:widowControl/>
              <w:suppressAutoHyphens w:val="0"/>
              <w:spacing w:after="5" w:line="228" w:lineRule="auto"/>
              <w:ind w:left="13" w:hanging="5"/>
              <w:jc w:val="center"/>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оклад (ставка)</w:t>
            </w:r>
          </w:p>
          <w:p w:rsidR="008C43F9" w:rsidRPr="008C43F9" w:rsidRDefault="00CF63DB" w:rsidP="00CF63DB">
            <w:pPr>
              <w:widowControl/>
              <w:suppressAutoHyphens w:val="0"/>
              <w:spacing w:line="259" w:lineRule="auto"/>
              <w:ind w:left="329" w:firstLine="0"/>
              <w:jc w:val="center"/>
              <w:rPr>
                <w:rFonts w:ascii="Times New Roman" w:hAnsi="Times New Roman" w:cs="Times New Roman"/>
                <w:color w:val="000000"/>
                <w:sz w:val="24"/>
                <w:szCs w:val="22"/>
                <w:lang w:eastAsia="ru-RU"/>
              </w:rPr>
            </w:pPr>
            <w:r>
              <w:rPr>
                <w:rFonts w:ascii="Times New Roman" w:hAnsi="Times New Roman" w:cs="Times New Roman"/>
                <w:color w:val="000000"/>
                <w:sz w:val="24"/>
                <w:szCs w:val="22"/>
                <w:lang w:eastAsia="ru-RU"/>
              </w:rPr>
              <w:t>(ру</w:t>
            </w:r>
            <w:r w:rsidR="008C43F9" w:rsidRPr="008C43F9">
              <w:rPr>
                <w:rFonts w:ascii="Times New Roman" w:hAnsi="Times New Roman" w:cs="Times New Roman"/>
                <w:color w:val="000000"/>
                <w:sz w:val="24"/>
                <w:szCs w:val="22"/>
                <w:lang w:eastAsia="ru-RU"/>
              </w:rPr>
              <w:t>6.)</w:t>
            </w:r>
          </w:p>
        </w:tc>
      </w:tr>
      <w:tr w:rsidR="008C43F9" w:rsidRPr="008C43F9" w:rsidTr="00CF63DB">
        <w:trPr>
          <w:trHeight w:val="547"/>
        </w:trPr>
        <w:tc>
          <w:tcPr>
            <w:tcW w:w="2786"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0" w:firstLine="24"/>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1 -й квалификационный уровень</w:t>
            </w:r>
          </w:p>
        </w:tc>
        <w:tc>
          <w:tcPr>
            <w:tcW w:w="5694"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8" w:hanging="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Костюмер, осветитель, киномеханик, машинист сцены</w:t>
            </w:r>
          </w:p>
        </w:tc>
        <w:tc>
          <w:tcPr>
            <w:tcW w:w="1275" w:type="dxa"/>
            <w:tcBorders>
              <w:top w:val="single" w:sz="2" w:space="0" w:color="000000"/>
              <w:left w:val="single" w:sz="2" w:space="0" w:color="000000"/>
              <w:bottom w:val="single" w:sz="2" w:space="0" w:color="000000"/>
              <w:right w:val="single" w:sz="2" w:space="0" w:color="000000"/>
            </w:tcBorders>
          </w:tcPr>
          <w:p w:rsidR="008C43F9" w:rsidRPr="008C43F9" w:rsidRDefault="008C43F9" w:rsidP="00CF63DB">
            <w:pPr>
              <w:widowControl/>
              <w:suppressAutoHyphens w:val="0"/>
              <w:spacing w:line="259" w:lineRule="auto"/>
              <w:ind w:left="17" w:firstLine="0"/>
              <w:jc w:val="center"/>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7687</w:t>
            </w:r>
          </w:p>
        </w:tc>
      </w:tr>
    </w:tbl>
    <w:p w:rsidR="008C43F9" w:rsidRPr="008C43F9" w:rsidRDefault="008C43F9" w:rsidP="008C43F9">
      <w:pPr>
        <w:widowControl/>
        <w:suppressAutoHyphens w:val="0"/>
        <w:spacing w:after="266" w:line="256" w:lineRule="auto"/>
        <w:ind w:left="423" w:right="470" w:hanging="10"/>
        <w:jc w:val="center"/>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5</w:t>
      </w:r>
    </w:p>
    <w:p w:rsidR="008C43F9" w:rsidRPr="008C43F9" w:rsidRDefault="008C43F9" w:rsidP="008C43F9">
      <w:pPr>
        <w:widowControl/>
        <w:numPr>
          <w:ilvl w:val="0"/>
          <w:numId w:val="16"/>
        </w:numPr>
        <w:suppressAutoHyphens w:val="0"/>
        <w:spacing w:after="5" w:line="247" w:lineRule="auto"/>
        <w:ind w:right="19"/>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Профессиональная квалификационная группа «Должности работников культуры, искусства и кинематографии среднего звена»</w:t>
      </w:r>
    </w:p>
    <w:tbl>
      <w:tblPr>
        <w:tblStyle w:val="TableGrid"/>
        <w:tblW w:w="9751" w:type="dxa"/>
        <w:tblInd w:w="24" w:type="dxa"/>
        <w:tblCellMar>
          <w:top w:w="40" w:type="dxa"/>
          <w:left w:w="101" w:type="dxa"/>
          <w:right w:w="115" w:type="dxa"/>
        </w:tblCellMar>
        <w:tblLook w:val="04A0" w:firstRow="1" w:lastRow="0" w:firstColumn="1" w:lastColumn="0" w:noHBand="0" w:noVBand="1"/>
      </w:tblPr>
      <w:tblGrid>
        <w:gridCol w:w="2785"/>
        <w:gridCol w:w="5694"/>
        <w:gridCol w:w="1272"/>
      </w:tblGrid>
      <w:tr w:rsidR="008C43F9" w:rsidRPr="008C43F9" w:rsidTr="00CF63DB">
        <w:trPr>
          <w:trHeight w:val="1095"/>
        </w:trPr>
        <w:tc>
          <w:tcPr>
            <w:tcW w:w="2785" w:type="dxa"/>
            <w:tcBorders>
              <w:top w:val="single" w:sz="2" w:space="0" w:color="000000"/>
              <w:left w:val="single" w:sz="2" w:space="0" w:color="000000"/>
              <w:bottom w:val="single" w:sz="2" w:space="0" w:color="000000"/>
              <w:right w:val="single" w:sz="2" w:space="0" w:color="000000"/>
            </w:tcBorders>
          </w:tcPr>
          <w:p w:rsidR="008C43F9" w:rsidRPr="008C43F9" w:rsidRDefault="008C43F9" w:rsidP="003C0131">
            <w:pPr>
              <w:widowControl/>
              <w:suppressAutoHyphens w:val="0"/>
              <w:spacing w:line="259" w:lineRule="auto"/>
              <w:ind w:firstLine="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 xml:space="preserve">Квалификационные </w:t>
            </w:r>
            <w:r w:rsidR="003C0131">
              <w:rPr>
                <w:rFonts w:ascii="Times New Roman" w:hAnsi="Times New Roman" w:cs="Times New Roman"/>
                <w:color w:val="000000"/>
                <w:sz w:val="24"/>
                <w:szCs w:val="22"/>
                <w:lang w:eastAsia="ru-RU"/>
              </w:rPr>
              <w:t>ур</w:t>
            </w:r>
            <w:r w:rsidRPr="008C43F9">
              <w:rPr>
                <w:rFonts w:ascii="Times New Roman" w:hAnsi="Times New Roman" w:cs="Times New Roman"/>
                <w:color w:val="000000"/>
                <w:sz w:val="24"/>
                <w:szCs w:val="22"/>
                <w:lang w:eastAsia="ru-RU"/>
              </w:rPr>
              <w:t>овни</w:t>
            </w:r>
          </w:p>
        </w:tc>
        <w:tc>
          <w:tcPr>
            <w:tcW w:w="5694" w:type="dxa"/>
            <w:tcBorders>
              <w:top w:val="single" w:sz="2" w:space="0" w:color="000000"/>
              <w:left w:val="single" w:sz="2" w:space="0" w:color="000000"/>
              <w:bottom w:val="single" w:sz="2" w:space="0" w:color="000000"/>
              <w:right w:val="single" w:sz="2" w:space="0" w:color="000000"/>
            </w:tcBorders>
          </w:tcPr>
          <w:p w:rsidR="008C43F9" w:rsidRPr="008C43F9" w:rsidRDefault="008C43F9" w:rsidP="003C0131">
            <w:pPr>
              <w:widowControl/>
              <w:suppressAutoHyphens w:val="0"/>
              <w:spacing w:line="259" w:lineRule="auto"/>
              <w:ind w:firstLine="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Должности, отнесенные к квалификационн</w:t>
            </w:r>
            <w:r w:rsidR="003C0131">
              <w:rPr>
                <w:rFonts w:ascii="Times New Roman" w:hAnsi="Times New Roman" w:cs="Times New Roman"/>
                <w:color w:val="000000"/>
                <w:sz w:val="24"/>
                <w:szCs w:val="22"/>
                <w:lang w:eastAsia="ru-RU"/>
              </w:rPr>
              <w:t xml:space="preserve">ыми </w:t>
            </w:r>
            <w:r w:rsidRPr="008C43F9">
              <w:rPr>
                <w:rFonts w:ascii="Times New Roman" w:hAnsi="Times New Roman" w:cs="Times New Roman"/>
                <w:color w:val="000000"/>
                <w:sz w:val="24"/>
                <w:szCs w:val="22"/>
                <w:lang w:eastAsia="ru-RU"/>
              </w:rPr>
              <w:t>уровням</w:t>
            </w:r>
          </w:p>
        </w:tc>
        <w:tc>
          <w:tcPr>
            <w:tcW w:w="1272" w:type="dxa"/>
            <w:tcBorders>
              <w:top w:val="single" w:sz="2" w:space="0" w:color="000000"/>
              <w:left w:val="single" w:sz="2" w:space="0" w:color="000000"/>
              <w:bottom w:val="single" w:sz="2" w:space="0" w:color="000000"/>
              <w:right w:val="single" w:sz="2" w:space="0" w:color="000000"/>
            </w:tcBorders>
          </w:tcPr>
          <w:p w:rsidR="008C43F9" w:rsidRPr="008C43F9" w:rsidRDefault="008C43F9" w:rsidP="00CF63DB">
            <w:pPr>
              <w:widowControl/>
              <w:suppressAutoHyphens w:val="0"/>
              <w:spacing w:line="232" w:lineRule="auto"/>
              <w:ind w:left="5" w:firstLine="0"/>
              <w:jc w:val="center"/>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Базовый оклад</w:t>
            </w:r>
          </w:p>
          <w:p w:rsidR="008C43F9" w:rsidRPr="008C43F9" w:rsidRDefault="008C43F9" w:rsidP="00CF63DB">
            <w:pPr>
              <w:widowControl/>
              <w:suppressAutoHyphens w:val="0"/>
              <w:spacing w:line="259" w:lineRule="auto"/>
              <w:ind w:left="327" w:right="86" w:hanging="317"/>
              <w:jc w:val="center"/>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 xml:space="preserve">(ставка) </w:t>
            </w:r>
            <w:r w:rsidR="00CF63DB">
              <w:rPr>
                <w:rFonts w:ascii="Times New Roman" w:hAnsi="Times New Roman" w:cs="Times New Roman"/>
                <w:color w:val="000000"/>
                <w:sz w:val="24"/>
                <w:szCs w:val="22"/>
                <w:lang w:eastAsia="ru-RU"/>
              </w:rPr>
              <w:t>(ру</w:t>
            </w:r>
            <w:r w:rsidRPr="008C43F9">
              <w:rPr>
                <w:rFonts w:ascii="Times New Roman" w:hAnsi="Times New Roman" w:cs="Times New Roman"/>
                <w:color w:val="000000"/>
                <w:sz w:val="24"/>
                <w:szCs w:val="22"/>
                <w:lang w:eastAsia="ru-RU"/>
              </w:rPr>
              <w:t>6.</w:t>
            </w:r>
            <w:r w:rsidR="00CF63DB">
              <w:rPr>
                <w:rFonts w:ascii="Times New Roman" w:hAnsi="Times New Roman" w:cs="Times New Roman"/>
                <w:color w:val="000000"/>
                <w:sz w:val="24"/>
                <w:szCs w:val="22"/>
                <w:lang w:eastAsia="ru-RU"/>
              </w:rPr>
              <w:t>)</w:t>
            </w:r>
          </w:p>
        </w:tc>
      </w:tr>
      <w:tr w:rsidR="008C43F9" w:rsidRPr="008C43F9" w:rsidTr="00CF63DB">
        <w:trPr>
          <w:trHeight w:val="538"/>
        </w:trPr>
        <w:tc>
          <w:tcPr>
            <w:tcW w:w="2785"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34"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lastRenderedPageBreak/>
              <w:t xml:space="preserve">1-й квалификационный </w:t>
            </w:r>
          </w:p>
          <w:p w:rsidR="008C43F9" w:rsidRPr="008C43F9" w:rsidRDefault="003C0131" w:rsidP="008C43F9">
            <w:pPr>
              <w:widowControl/>
              <w:suppressAutoHyphens w:val="0"/>
              <w:spacing w:line="259" w:lineRule="auto"/>
              <w:ind w:left="5" w:firstLine="0"/>
              <w:jc w:val="left"/>
              <w:rPr>
                <w:rFonts w:ascii="Times New Roman" w:hAnsi="Times New Roman" w:cs="Times New Roman"/>
                <w:color w:val="000000"/>
                <w:sz w:val="24"/>
                <w:szCs w:val="22"/>
                <w:lang w:eastAsia="ru-RU"/>
              </w:rPr>
            </w:pPr>
            <w:r>
              <w:rPr>
                <w:rFonts w:ascii="Times New Roman" w:hAnsi="Times New Roman" w:cs="Times New Roman"/>
                <w:color w:val="000000"/>
                <w:sz w:val="24"/>
                <w:szCs w:val="22"/>
                <w:lang w:eastAsia="ru-RU"/>
              </w:rPr>
              <w:t>ур</w:t>
            </w:r>
            <w:r w:rsidR="008C43F9" w:rsidRPr="008C43F9">
              <w:rPr>
                <w:rFonts w:ascii="Times New Roman" w:hAnsi="Times New Roman" w:cs="Times New Roman"/>
                <w:color w:val="000000"/>
                <w:sz w:val="24"/>
                <w:szCs w:val="22"/>
                <w:lang w:eastAsia="ru-RU"/>
              </w:rPr>
              <w:t>овень</w:t>
            </w:r>
          </w:p>
        </w:tc>
        <w:tc>
          <w:tcPr>
            <w:tcW w:w="5694"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5"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Аккомпаниатор, культ</w:t>
            </w:r>
            <w:r w:rsidR="003C0131">
              <w:rPr>
                <w:rFonts w:ascii="Times New Roman" w:hAnsi="Times New Roman" w:cs="Times New Roman"/>
                <w:color w:val="000000"/>
                <w:sz w:val="24"/>
                <w:szCs w:val="22"/>
                <w:lang w:eastAsia="ru-RU"/>
              </w:rPr>
              <w:t>-</w:t>
            </w:r>
            <w:r w:rsidRPr="008C43F9">
              <w:rPr>
                <w:rFonts w:ascii="Times New Roman" w:hAnsi="Times New Roman" w:cs="Times New Roman"/>
                <w:color w:val="000000"/>
                <w:sz w:val="24"/>
                <w:szCs w:val="22"/>
                <w:lang w:eastAsia="ru-RU"/>
              </w:rPr>
              <w:t>организатор</w:t>
            </w:r>
          </w:p>
        </w:tc>
        <w:tc>
          <w:tcPr>
            <w:tcW w:w="1272" w:type="dxa"/>
            <w:tcBorders>
              <w:top w:val="single" w:sz="2" w:space="0" w:color="000000"/>
              <w:left w:val="single" w:sz="2" w:space="0" w:color="000000"/>
              <w:bottom w:val="single" w:sz="2" w:space="0" w:color="000000"/>
              <w:right w:val="single" w:sz="2" w:space="0" w:color="000000"/>
            </w:tcBorders>
          </w:tcPr>
          <w:p w:rsidR="008C43F9" w:rsidRPr="008C43F9" w:rsidRDefault="008C43F9" w:rsidP="00CF63DB">
            <w:pPr>
              <w:widowControl/>
              <w:suppressAutoHyphens w:val="0"/>
              <w:spacing w:line="259" w:lineRule="auto"/>
              <w:ind w:left="14" w:firstLine="0"/>
              <w:jc w:val="center"/>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8367</w:t>
            </w:r>
          </w:p>
        </w:tc>
      </w:tr>
    </w:tbl>
    <w:p w:rsidR="008C43F9" w:rsidRPr="008C43F9" w:rsidRDefault="008C43F9" w:rsidP="008C43F9">
      <w:pPr>
        <w:widowControl/>
        <w:numPr>
          <w:ilvl w:val="0"/>
          <w:numId w:val="16"/>
        </w:numPr>
        <w:suppressAutoHyphens w:val="0"/>
        <w:spacing w:after="25" w:line="247" w:lineRule="auto"/>
        <w:ind w:right="19"/>
        <w:rPr>
          <w:rFonts w:ascii="Times New Roman" w:hAnsi="Times New Roman" w:cs="Times New Roman"/>
          <w:color w:val="000000"/>
          <w:sz w:val="24"/>
          <w:szCs w:val="22"/>
          <w:lang w:eastAsia="ru-RU"/>
        </w:rPr>
      </w:pPr>
      <w:r w:rsidRPr="008C43F9">
        <w:rPr>
          <w:rFonts w:ascii="Times New Roman" w:hAnsi="Times New Roman" w:cs="Times New Roman"/>
          <w:noProof/>
          <w:color w:val="000000"/>
          <w:sz w:val="24"/>
          <w:szCs w:val="22"/>
          <w:lang w:eastAsia="ru-RU"/>
        </w:rPr>
        <w:drawing>
          <wp:anchor distT="0" distB="0" distL="114300" distR="114300" simplePos="0" relativeHeight="251684864" behindDoc="0" locked="0" layoutInCell="1" allowOverlap="0" wp14:anchorId="0830EDDE" wp14:editId="58220C1A">
            <wp:simplePos x="0" y="0"/>
            <wp:positionH relativeFrom="page">
              <wp:posOffset>878001</wp:posOffset>
            </wp:positionH>
            <wp:positionV relativeFrom="page">
              <wp:posOffset>3134259</wp:posOffset>
            </wp:positionV>
            <wp:extent cx="6097" cy="3049"/>
            <wp:effectExtent l="0" t="0" r="0" b="0"/>
            <wp:wrapTopAndBottom/>
            <wp:docPr id="71755" name="Picture 71755"/>
            <wp:cNvGraphicFramePr/>
            <a:graphic xmlns:a="http://schemas.openxmlformats.org/drawingml/2006/main">
              <a:graphicData uri="http://schemas.openxmlformats.org/drawingml/2006/picture">
                <pic:pic xmlns:pic="http://schemas.openxmlformats.org/drawingml/2006/picture">
                  <pic:nvPicPr>
                    <pic:cNvPr id="71755" name="Picture 71755"/>
                    <pic:cNvPicPr/>
                  </pic:nvPicPr>
                  <pic:blipFill>
                    <a:blip r:embed="rId28"/>
                    <a:stretch>
                      <a:fillRect/>
                    </a:stretch>
                  </pic:blipFill>
                  <pic:spPr>
                    <a:xfrm>
                      <a:off x="0" y="0"/>
                      <a:ext cx="6097" cy="3049"/>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anchor distT="0" distB="0" distL="114300" distR="114300" simplePos="0" relativeHeight="251685888" behindDoc="0" locked="0" layoutInCell="1" allowOverlap="0" wp14:anchorId="2D3732F7" wp14:editId="39AAE853">
            <wp:simplePos x="0" y="0"/>
            <wp:positionH relativeFrom="page">
              <wp:posOffset>7267893</wp:posOffset>
            </wp:positionH>
            <wp:positionV relativeFrom="page">
              <wp:posOffset>4396500</wp:posOffset>
            </wp:positionV>
            <wp:extent cx="18292" cy="12196"/>
            <wp:effectExtent l="0" t="0" r="0" b="0"/>
            <wp:wrapSquare wrapText="bothSides"/>
            <wp:docPr id="71759" name="Picture 71759"/>
            <wp:cNvGraphicFramePr/>
            <a:graphic xmlns:a="http://schemas.openxmlformats.org/drawingml/2006/main">
              <a:graphicData uri="http://schemas.openxmlformats.org/drawingml/2006/picture">
                <pic:pic xmlns:pic="http://schemas.openxmlformats.org/drawingml/2006/picture">
                  <pic:nvPicPr>
                    <pic:cNvPr id="71759" name="Picture 71759"/>
                    <pic:cNvPicPr/>
                  </pic:nvPicPr>
                  <pic:blipFill>
                    <a:blip r:embed="rId44"/>
                    <a:stretch>
                      <a:fillRect/>
                    </a:stretch>
                  </pic:blipFill>
                  <pic:spPr>
                    <a:xfrm>
                      <a:off x="0" y="0"/>
                      <a:ext cx="18292" cy="12196"/>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anchor distT="0" distB="0" distL="114300" distR="114300" simplePos="0" relativeHeight="251686912" behindDoc="0" locked="0" layoutInCell="1" allowOverlap="0" wp14:anchorId="6C9F93A3" wp14:editId="40EFCC1A">
            <wp:simplePos x="0" y="0"/>
            <wp:positionH relativeFrom="page">
              <wp:posOffset>887146</wp:posOffset>
            </wp:positionH>
            <wp:positionV relativeFrom="page">
              <wp:posOffset>6439256</wp:posOffset>
            </wp:positionV>
            <wp:extent cx="9146" cy="3049"/>
            <wp:effectExtent l="0" t="0" r="0" b="0"/>
            <wp:wrapTopAndBottom/>
            <wp:docPr id="71765" name="Picture 71765"/>
            <wp:cNvGraphicFramePr/>
            <a:graphic xmlns:a="http://schemas.openxmlformats.org/drawingml/2006/main">
              <a:graphicData uri="http://schemas.openxmlformats.org/drawingml/2006/picture">
                <pic:pic xmlns:pic="http://schemas.openxmlformats.org/drawingml/2006/picture">
                  <pic:nvPicPr>
                    <pic:cNvPr id="71765" name="Picture 71765"/>
                    <pic:cNvPicPr/>
                  </pic:nvPicPr>
                  <pic:blipFill>
                    <a:blip r:embed="rId42"/>
                    <a:stretch>
                      <a:fillRect/>
                    </a:stretch>
                  </pic:blipFill>
                  <pic:spPr>
                    <a:xfrm>
                      <a:off x="0" y="0"/>
                      <a:ext cx="9146" cy="3049"/>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anchor distT="0" distB="0" distL="114300" distR="114300" simplePos="0" relativeHeight="251687936" behindDoc="0" locked="0" layoutInCell="1" allowOverlap="0" wp14:anchorId="4A75CCE6" wp14:editId="24426A06">
            <wp:simplePos x="0" y="0"/>
            <wp:positionH relativeFrom="page">
              <wp:posOffset>7334963</wp:posOffset>
            </wp:positionH>
            <wp:positionV relativeFrom="page">
              <wp:posOffset>3826357</wp:posOffset>
            </wp:positionV>
            <wp:extent cx="27438" cy="24391"/>
            <wp:effectExtent l="0" t="0" r="0" b="0"/>
            <wp:wrapTopAndBottom/>
            <wp:docPr id="143053" name="Picture 143053"/>
            <wp:cNvGraphicFramePr/>
            <a:graphic xmlns:a="http://schemas.openxmlformats.org/drawingml/2006/main">
              <a:graphicData uri="http://schemas.openxmlformats.org/drawingml/2006/picture">
                <pic:pic xmlns:pic="http://schemas.openxmlformats.org/drawingml/2006/picture">
                  <pic:nvPicPr>
                    <pic:cNvPr id="143053" name="Picture 143053"/>
                    <pic:cNvPicPr/>
                  </pic:nvPicPr>
                  <pic:blipFill>
                    <a:blip r:embed="rId45"/>
                    <a:stretch>
                      <a:fillRect/>
                    </a:stretch>
                  </pic:blipFill>
                  <pic:spPr>
                    <a:xfrm>
                      <a:off x="0" y="0"/>
                      <a:ext cx="27438" cy="24391"/>
                    </a:xfrm>
                    <a:prstGeom prst="rect">
                      <a:avLst/>
                    </a:prstGeom>
                  </pic:spPr>
                </pic:pic>
              </a:graphicData>
            </a:graphic>
          </wp:anchor>
        </w:drawing>
      </w:r>
      <w:r w:rsidRPr="008C43F9">
        <w:rPr>
          <w:rFonts w:ascii="Times New Roman" w:hAnsi="Times New Roman" w:cs="Times New Roman"/>
          <w:noProof/>
          <w:color w:val="000000"/>
          <w:sz w:val="24"/>
          <w:szCs w:val="22"/>
          <w:lang w:eastAsia="ru-RU"/>
        </w:rPr>
        <w:drawing>
          <wp:anchor distT="0" distB="0" distL="114300" distR="114300" simplePos="0" relativeHeight="251688960" behindDoc="0" locked="0" layoutInCell="1" allowOverlap="0" wp14:anchorId="22EA332F" wp14:editId="0DBA6519">
            <wp:simplePos x="0" y="0"/>
            <wp:positionH relativeFrom="page">
              <wp:posOffset>7304477</wp:posOffset>
            </wp:positionH>
            <wp:positionV relativeFrom="page">
              <wp:posOffset>5884358</wp:posOffset>
            </wp:positionV>
            <wp:extent cx="106701" cy="94516"/>
            <wp:effectExtent l="0" t="0" r="0" b="0"/>
            <wp:wrapSquare wrapText="bothSides"/>
            <wp:docPr id="143055" name="Picture 143055"/>
            <wp:cNvGraphicFramePr/>
            <a:graphic xmlns:a="http://schemas.openxmlformats.org/drawingml/2006/main">
              <a:graphicData uri="http://schemas.openxmlformats.org/drawingml/2006/picture">
                <pic:pic xmlns:pic="http://schemas.openxmlformats.org/drawingml/2006/picture">
                  <pic:nvPicPr>
                    <pic:cNvPr id="143055" name="Picture 143055"/>
                    <pic:cNvPicPr/>
                  </pic:nvPicPr>
                  <pic:blipFill>
                    <a:blip r:embed="rId46"/>
                    <a:stretch>
                      <a:fillRect/>
                    </a:stretch>
                  </pic:blipFill>
                  <pic:spPr>
                    <a:xfrm>
                      <a:off x="0" y="0"/>
                      <a:ext cx="106701" cy="94516"/>
                    </a:xfrm>
                    <a:prstGeom prst="rect">
                      <a:avLst/>
                    </a:prstGeom>
                  </pic:spPr>
                </pic:pic>
              </a:graphicData>
            </a:graphic>
          </wp:anchor>
        </w:drawing>
      </w:r>
      <w:r w:rsidRPr="008C43F9">
        <w:rPr>
          <w:rFonts w:ascii="Times New Roman" w:hAnsi="Times New Roman" w:cs="Times New Roman"/>
          <w:color w:val="000000"/>
          <w:sz w:val="24"/>
          <w:szCs w:val="22"/>
          <w:lang w:eastAsia="ru-RU"/>
        </w:rPr>
        <w:t>Профессиональная квалификационная группа «Должности работников культуры, искусства и кинематографии ведущего звена»</w:t>
      </w:r>
    </w:p>
    <w:tbl>
      <w:tblPr>
        <w:tblStyle w:val="TableGrid"/>
        <w:tblW w:w="9794" w:type="dxa"/>
        <w:tblInd w:w="-9" w:type="dxa"/>
        <w:tblCellMar>
          <w:left w:w="101" w:type="dxa"/>
          <w:right w:w="115" w:type="dxa"/>
        </w:tblCellMar>
        <w:tblLook w:val="04A0" w:firstRow="1" w:lastRow="0" w:firstColumn="1" w:lastColumn="0" w:noHBand="0" w:noVBand="1"/>
      </w:tblPr>
      <w:tblGrid>
        <w:gridCol w:w="222"/>
        <w:gridCol w:w="2761"/>
        <w:gridCol w:w="5524"/>
        <w:gridCol w:w="1287"/>
      </w:tblGrid>
      <w:tr w:rsidR="008C43F9" w:rsidRPr="008C43F9" w:rsidTr="00CF63DB">
        <w:trPr>
          <w:trHeight w:val="1014"/>
        </w:trPr>
        <w:tc>
          <w:tcPr>
            <w:tcW w:w="43" w:type="dxa"/>
            <w:vMerge w:val="restart"/>
            <w:tcBorders>
              <w:top w:val="nil"/>
              <w:left w:val="nil"/>
              <w:bottom w:val="nil"/>
              <w:right w:val="single" w:sz="2" w:space="0" w:color="000000"/>
            </w:tcBorders>
          </w:tcPr>
          <w:p w:rsidR="008C43F9" w:rsidRPr="008C43F9" w:rsidRDefault="008C43F9"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p>
        </w:tc>
        <w:tc>
          <w:tcPr>
            <w:tcW w:w="2785"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firstLine="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Квалификационные уровни</w:t>
            </w:r>
          </w:p>
        </w:tc>
        <w:tc>
          <w:tcPr>
            <w:tcW w:w="5675" w:type="dxa"/>
            <w:tcBorders>
              <w:top w:val="single" w:sz="2" w:space="0" w:color="000000"/>
              <w:left w:val="single" w:sz="2" w:space="0" w:color="000000"/>
              <w:bottom w:val="single" w:sz="2" w:space="0" w:color="000000"/>
              <w:right w:val="single" w:sz="2" w:space="0" w:color="000000"/>
            </w:tcBorders>
          </w:tcPr>
          <w:p w:rsidR="008C43F9" w:rsidRPr="008C43F9" w:rsidRDefault="008C43F9" w:rsidP="003C0131">
            <w:pPr>
              <w:widowControl/>
              <w:suppressAutoHyphens w:val="0"/>
              <w:spacing w:line="259" w:lineRule="auto"/>
              <w:ind w:left="5" w:hanging="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Должности, отнесенные к квалификационн</w:t>
            </w:r>
            <w:r w:rsidR="003C0131">
              <w:rPr>
                <w:rFonts w:ascii="Times New Roman" w:hAnsi="Times New Roman" w:cs="Times New Roman"/>
                <w:color w:val="000000"/>
                <w:sz w:val="24"/>
                <w:szCs w:val="22"/>
                <w:lang w:eastAsia="ru-RU"/>
              </w:rPr>
              <w:t>ыми</w:t>
            </w:r>
            <w:r w:rsidRPr="008C43F9">
              <w:rPr>
                <w:rFonts w:ascii="Times New Roman" w:hAnsi="Times New Roman" w:cs="Times New Roman"/>
                <w:color w:val="000000"/>
                <w:sz w:val="24"/>
                <w:szCs w:val="22"/>
                <w:lang w:eastAsia="ru-RU"/>
              </w:rPr>
              <w:t xml:space="preserve"> уровням</w:t>
            </w:r>
          </w:p>
        </w:tc>
        <w:tc>
          <w:tcPr>
            <w:tcW w:w="1291" w:type="dxa"/>
            <w:tcBorders>
              <w:top w:val="single" w:sz="2" w:space="0" w:color="000000"/>
              <w:left w:val="single" w:sz="2" w:space="0" w:color="000000"/>
              <w:bottom w:val="single" w:sz="2" w:space="0" w:color="000000"/>
              <w:right w:val="single" w:sz="2" w:space="0" w:color="000000"/>
            </w:tcBorders>
          </w:tcPr>
          <w:p w:rsidR="008C43F9" w:rsidRPr="008C43F9" w:rsidRDefault="008C43F9" w:rsidP="00CF63DB">
            <w:pPr>
              <w:widowControl/>
              <w:suppressAutoHyphens w:val="0"/>
              <w:spacing w:line="232" w:lineRule="auto"/>
              <w:ind w:left="29" w:hanging="5"/>
              <w:jc w:val="center"/>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Базовый оклад</w:t>
            </w:r>
          </w:p>
          <w:p w:rsidR="008C43F9" w:rsidRPr="008C43F9" w:rsidRDefault="008C43F9" w:rsidP="00CF63DB">
            <w:pPr>
              <w:widowControl/>
              <w:suppressAutoHyphens w:val="0"/>
              <w:spacing w:line="259" w:lineRule="auto"/>
              <w:ind w:left="29" w:firstLine="0"/>
              <w:jc w:val="center"/>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(ставка)</w:t>
            </w:r>
          </w:p>
          <w:p w:rsidR="008C43F9" w:rsidRPr="008C43F9" w:rsidRDefault="00CF63DB" w:rsidP="00CF63DB">
            <w:pPr>
              <w:widowControl/>
              <w:suppressAutoHyphens w:val="0"/>
              <w:spacing w:line="259" w:lineRule="auto"/>
              <w:ind w:left="346" w:firstLine="0"/>
              <w:jc w:val="center"/>
              <w:rPr>
                <w:rFonts w:ascii="Times New Roman" w:hAnsi="Times New Roman" w:cs="Times New Roman"/>
                <w:color w:val="000000"/>
                <w:sz w:val="24"/>
                <w:szCs w:val="22"/>
                <w:lang w:eastAsia="ru-RU"/>
              </w:rPr>
            </w:pPr>
            <w:r>
              <w:rPr>
                <w:rFonts w:ascii="Times New Roman" w:hAnsi="Times New Roman" w:cs="Times New Roman"/>
                <w:color w:val="000000"/>
                <w:szCs w:val="22"/>
                <w:lang w:eastAsia="ru-RU"/>
              </w:rPr>
              <w:t>(ру</w:t>
            </w:r>
            <w:r w:rsidR="008C43F9" w:rsidRPr="008C43F9">
              <w:rPr>
                <w:rFonts w:ascii="Times New Roman" w:hAnsi="Times New Roman" w:cs="Times New Roman"/>
                <w:color w:val="000000"/>
                <w:szCs w:val="22"/>
                <w:lang w:eastAsia="ru-RU"/>
              </w:rPr>
              <w:t>б.</w:t>
            </w:r>
            <w:r>
              <w:rPr>
                <w:rFonts w:ascii="Times New Roman" w:hAnsi="Times New Roman" w:cs="Times New Roman"/>
                <w:color w:val="000000"/>
                <w:szCs w:val="22"/>
                <w:lang w:eastAsia="ru-RU"/>
              </w:rPr>
              <w:t>)</w:t>
            </w:r>
          </w:p>
        </w:tc>
      </w:tr>
      <w:tr w:rsidR="008C43F9" w:rsidRPr="008C43F9" w:rsidTr="00CF63DB">
        <w:trPr>
          <w:trHeight w:val="547"/>
        </w:trPr>
        <w:tc>
          <w:tcPr>
            <w:tcW w:w="0" w:type="auto"/>
            <w:vMerge/>
            <w:tcBorders>
              <w:top w:val="nil"/>
              <w:left w:val="nil"/>
              <w:bottom w:val="nil"/>
              <w:right w:val="single" w:sz="2" w:space="0" w:color="000000"/>
            </w:tcBorders>
          </w:tcPr>
          <w:p w:rsidR="008C43F9" w:rsidRPr="008C43F9" w:rsidRDefault="008C43F9"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p>
        </w:tc>
        <w:tc>
          <w:tcPr>
            <w:tcW w:w="2785" w:type="dxa"/>
            <w:tcBorders>
              <w:top w:val="single" w:sz="2" w:space="0" w:color="000000"/>
              <w:left w:val="single" w:sz="2" w:space="0" w:color="000000"/>
              <w:bottom w:val="single" w:sz="2" w:space="0" w:color="000000"/>
              <w:right w:val="single" w:sz="2" w:space="0" w:color="000000"/>
            </w:tcBorders>
          </w:tcPr>
          <w:p w:rsidR="008C43F9" w:rsidRPr="008C43F9" w:rsidRDefault="008C43F9" w:rsidP="003C0131">
            <w:pPr>
              <w:widowControl/>
              <w:suppressAutoHyphens w:val="0"/>
              <w:spacing w:line="259" w:lineRule="auto"/>
              <w:ind w:left="245" w:hanging="216"/>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 xml:space="preserve">1-й квалификационный </w:t>
            </w:r>
            <w:r w:rsidR="003C0131">
              <w:rPr>
                <w:rFonts w:ascii="Times New Roman" w:hAnsi="Times New Roman" w:cs="Times New Roman"/>
                <w:color w:val="000000"/>
                <w:sz w:val="24"/>
                <w:szCs w:val="22"/>
                <w:lang w:eastAsia="ru-RU"/>
              </w:rPr>
              <w:t>уро</w:t>
            </w:r>
            <w:r w:rsidRPr="008C43F9">
              <w:rPr>
                <w:rFonts w:ascii="Times New Roman" w:hAnsi="Times New Roman" w:cs="Times New Roman"/>
                <w:color w:val="000000"/>
                <w:sz w:val="24"/>
                <w:szCs w:val="22"/>
                <w:lang w:eastAsia="ru-RU"/>
              </w:rPr>
              <w:t>вень</w:t>
            </w:r>
          </w:p>
        </w:tc>
        <w:tc>
          <w:tcPr>
            <w:tcW w:w="5675"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0"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Звукооператор, библиотекарь</w:t>
            </w:r>
          </w:p>
        </w:tc>
        <w:tc>
          <w:tcPr>
            <w:tcW w:w="1291" w:type="dxa"/>
            <w:tcBorders>
              <w:top w:val="single" w:sz="2" w:space="0" w:color="000000"/>
              <w:left w:val="single" w:sz="2" w:space="0" w:color="000000"/>
              <w:bottom w:val="single" w:sz="2" w:space="0" w:color="000000"/>
              <w:right w:val="single" w:sz="2" w:space="0" w:color="000000"/>
            </w:tcBorders>
          </w:tcPr>
          <w:p w:rsidR="008C43F9" w:rsidRPr="008C43F9" w:rsidRDefault="008C43F9" w:rsidP="00CF63DB">
            <w:pPr>
              <w:widowControl/>
              <w:suppressAutoHyphens w:val="0"/>
              <w:spacing w:line="259" w:lineRule="auto"/>
              <w:ind w:left="29" w:firstLine="0"/>
              <w:jc w:val="center"/>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9310</w:t>
            </w:r>
          </w:p>
        </w:tc>
      </w:tr>
    </w:tbl>
    <w:p w:rsidR="008C43F9" w:rsidRPr="008C43F9" w:rsidRDefault="008C43F9" w:rsidP="008C43F9">
      <w:pPr>
        <w:widowControl/>
        <w:numPr>
          <w:ilvl w:val="0"/>
          <w:numId w:val="16"/>
        </w:numPr>
        <w:suppressAutoHyphens w:val="0"/>
        <w:spacing w:after="5" w:line="247" w:lineRule="auto"/>
        <w:ind w:right="19"/>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Профессиональная квалификационная группа «Должности руководящего состава учреждений культуры, искусства и кинематографии»</w:t>
      </w:r>
    </w:p>
    <w:tbl>
      <w:tblPr>
        <w:tblStyle w:val="TableGrid"/>
        <w:tblW w:w="9753" w:type="dxa"/>
        <w:tblInd w:w="42" w:type="dxa"/>
        <w:tblCellMar>
          <w:top w:w="43" w:type="dxa"/>
          <w:left w:w="101" w:type="dxa"/>
          <w:right w:w="29" w:type="dxa"/>
        </w:tblCellMar>
        <w:tblLook w:val="04A0" w:firstRow="1" w:lastRow="0" w:firstColumn="1" w:lastColumn="0" w:noHBand="0" w:noVBand="1"/>
      </w:tblPr>
      <w:tblGrid>
        <w:gridCol w:w="2786"/>
        <w:gridCol w:w="5695"/>
        <w:gridCol w:w="1272"/>
      </w:tblGrid>
      <w:tr w:rsidR="008C43F9" w:rsidRPr="008C43F9" w:rsidTr="00CF63DB">
        <w:trPr>
          <w:trHeight w:val="1092"/>
        </w:trPr>
        <w:tc>
          <w:tcPr>
            <w:tcW w:w="2786" w:type="dxa"/>
            <w:tcBorders>
              <w:top w:val="single" w:sz="2" w:space="0" w:color="000000"/>
              <w:left w:val="single" w:sz="2" w:space="0" w:color="000000"/>
              <w:bottom w:val="single" w:sz="2" w:space="0" w:color="000000"/>
              <w:right w:val="single" w:sz="2" w:space="0" w:color="000000"/>
            </w:tcBorders>
          </w:tcPr>
          <w:p w:rsidR="008C43F9" w:rsidRPr="008C43F9" w:rsidRDefault="008C43F9" w:rsidP="003C0131">
            <w:pPr>
              <w:widowControl/>
              <w:suppressAutoHyphens w:val="0"/>
              <w:spacing w:line="259" w:lineRule="auto"/>
              <w:ind w:left="2" w:firstLine="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 xml:space="preserve">Квалификационные </w:t>
            </w:r>
            <w:r w:rsidR="003C0131">
              <w:rPr>
                <w:rFonts w:ascii="Times New Roman" w:hAnsi="Times New Roman" w:cs="Times New Roman"/>
                <w:color w:val="000000"/>
                <w:sz w:val="24"/>
                <w:szCs w:val="22"/>
                <w:lang w:eastAsia="ru-RU"/>
              </w:rPr>
              <w:t>ур</w:t>
            </w:r>
            <w:r w:rsidRPr="008C43F9">
              <w:rPr>
                <w:rFonts w:ascii="Times New Roman" w:hAnsi="Times New Roman" w:cs="Times New Roman"/>
                <w:color w:val="000000"/>
                <w:sz w:val="24"/>
                <w:szCs w:val="22"/>
                <w:lang w:eastAsia="ru-RU"/>
              </w:rPr>
              <w:t>овни</w:t>
            </w:r>
          </w:p>
        </w:tc>
        <w:tc>
          <w:tcPr>
            <w:tcW w:w="5694"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after="37" w:line="250" w:lineRule="auto"/>
              <w:ind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Должности, отнесенные к квалификационн</w:t>
            </w:r>
            <w:r w:rsidR="003C0131">
              <w:rPr>
                <w:rFonts w:ascii="Times New Roman" w:hAnsi="Times New Roman" w:cs="Times New Roman"/>
                <w:color w:val="000000"/>
                <w:sz w:val="24"/>
                <w:szCs w:val="22"/>
                <w:lang w:eastAsia="ru-RU"/>
              </w:rPr>
              <w:t>ыми</w:t>
            </w:r>
            <w:r w:rsidRPr="008C43F9">
              <w:rPr>
                <w:rFonts w:ascii="Times New Roman" w:hAnsi="Times New Roman" w:cs="Times New Roman"/>
                <w:color w:val="000000"/>
                <w:sz w:val="24"/>
                <w:szCs w:val="22"/>
                <w:lang w:eastAsia="ru-RU"/>
              </w:rPr>
              <w:t xml:space="preserve"> уровням</w:t>
            </w:r>
          </w:p>
          <w:p w:rsidR="008C43F9" w:rsidRPr="008C43F9" w:rsidRDefault="008C43F9" w:rsidP="008C43F9">
            <w:pPr>
              <w:widowControl/>
              <w:suppressAutoHyphens w:val="0"/>
              <w:spacing w:line="259" w:lineRule="auto"/>
              <w:ind w:left="5536" w:firstLine="0"/>
              <w:jc w:val="left"/>
              <w:rPr>
                <w:rFonts w:ascii="Times New Roman" w:hAnsi="Times New Roman" w:cs="Times New Roman"/>
                <w:color w:val="000000"/>
                <w:sz w:val="24"/>
                <w:szCs w:val="22"/>
                <w:lang w:eastAsia="ru-RU"/>
              </w:rPr>
            </w:pPr>
            <w:r w:rsidRPr="008C43F9">
              <w:rPr>
                <w:rFonts w:ascii="Times New Roman" w:hAnsi="Times New Roman" w:cs="Times New Roman"/>
                <w:noProof/>
                <w:color w:val="000000"/>
                <w:sz w:val="24"/>
                <w:szCs w:val="22"/>
                <w:lang w:eastAsia="ru-RU"/>
              </w:rPr>
              <w:drawing>
                <wp:inline distT="0" distB="0" distL="0" distR="0" wp14:anchorId="42C52D73" wp14:editId="216D658D">
                  <wp:extent cx="18292" cy="15244"/>
                  <wp:effectExtent l="0" t="0" r="0" b="0"/>
                  <wp:docPr id="71744" name="Picture 71744"/>
                  <wp:cNvGraphicFramePr/>
                  <a:graphic xmlns:a="http://schemas.openxmlformats.org/drawingml/2006/main">
                    <a:graphicData uri="http://schemas.openxmlformats.org/drawingml/2006/picture">
                      <pic:pic xmlns:pic="http://schemas.openxmlformats.org/drawingml/2006/picture">
                        <pic:nvPicPr>
                          <pic:cNvPr id="71744" name="Picture 71744"/>
                          <pic:cNvPicPr/>
                        </pic:nvPicPr>
                        <pic:blipFill>
                          <a:blip r:embed="rId47"/>
                          <a:stretch>
                            <a:fillRect/>
                          </a:stretch>
                        </pic:blipFill>
                        <pic:spPr>
                          <a:xfrm>
                            <a:off x="0" y="0"/>
                            <a:ext cx="18292" cy="15244"/>
                          </a:xfrm>
                          <a:prstGeom prst="rect">
                            <a:avLst/>
                          </a:prstGeom>
                        </pic:spPr>
                      </pic:pic>
                    </a:graphicData>
                  </a:graphic>
                </wp:inline>
              </w:drawing>
            </w:r>
          </w:p>
        </w:tc>
        <w:tc>
          <w:tcPr>
            <w:tcW w:w="127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5" w:hanging="5"/>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Базовый оклад (ставка) (руб.</w:t>
            </w:r>
            <w:r w:rsidR="00CF63DB">
              <w:rPr>
                <w:rFonts w:ascii="Times New Roman" w:hAnsi="Times New Roman" w:cs="Times New Roman"/>
                <w:color w:val="000000"/>
                <w:sz w:val="24"/>
                <w:szCs w:val="22"/>
                <w:lang w:eastAsia="ru-RU"/>
              </w:rPr>
              <w:t>)</w:t>
            </w:r>
          </w:p>
        </w:tc>
      </w:tr>
      <w:tr w:rsidR="008C43F9" w:rsidRPr="008C43F9" w:rsidTr="00CF63DB">
        <w:trPr>
          <w:trHeight w:val="283"/>
        </w:trPr>
        <w:tc>
          <w:tcPr>
            <w:tcW w:w="2786"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p>
        </w:tc>
        <w:tc>
          <w:tcPr>
            <w:tcW w:w="5694"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5"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Режиссер, звукорежиссер</w:t>
            </w:r>
          </w:p>
        </w:tc>
        <w:tc>
          <w:tcPr>
            <w:tcW w:w="1272"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0"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9310</w:t>
            </w:r>
          </w:p>
        </w:tc>
      </w:tr>
    </w:tbl>
    <w:p w:rsidR="008C43F9" w:rsidRPr="008C43F9" w:rsidRDefault="008C43F9" w:rsidP="008C43F9">
      <w:pPr>
        <w:widowControl/>
        <w:numPr>
          <w:ilvl w:val="0"/>
          <w:numId w:val="16"/>
        </w:numPr>
        <w:suppressAutoHyphens w:val="0"/>
        <w:spacing w:after="5" w:line="247" w:lineRule="auto"/>
        <w:ind w:right="19"/>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Специалисты по должностям, не отнесенн</w:t>
      </w:r>
      <w:r w:rsidR="003C0131">
        <w:rPr>
          <w:rFonts w:ascii="Times New Roman" w:hAnsi="Times New Roman" w:cs="Times New Roman"/>
          <w:color w:val="000000"/>
          <w:sz w:val="24"/>
          <w:szCs w:val="22"/>
          <w:lang w:eastAsia="ru-RU"/>
        </w:rPr>
        <w:t>ыми</w:t>
      </w:r>
      <w:r w:rsidRPr="008C43F9">
        <w:rPr>
          <w:rFonts w:ascii="Times New Roman" w:hAnsi="Times New Roman" w:cs="Times New Roman"/>
          <w:color w:val="000000"/>
          <w:sz w:val="24"/>
          <w:szCs w:val="22"/>
          <w:lang w:eastAsia="ru-RU"/>
        </w:rPr>
        <w:t xml:space="preserve"> к профессиональн</w:t>
      </w:r>
      <w:r w:rsidR="003C0131">
        <w:rPr>
          <w:rFonts w:ascii="Times New Roman" w:hAnsi="Times New Roman" w:cs="Times New Roman"/>
          <w:color w:val="000000"/>
          <w:sz w:val="24"/>
          <w:szCs w:val="22"/>
          <w:lang w:eastAsia="ru-RU"/>
        </w:rPr>
        <w:t>ыми</w:t>
      </w:r>
      <w:r w:rsidRPr="008C43F9">
        <w:rPr>
          <w:rFonts w:ascii="Times New Roman" w:hAnsi="Times New Roman" w:cs="Times New Roman"/>
          <w:color w:val="000000"/>
          <w:sz w:val="24"/>
          <w:szCs w:val="22"/>
          <w:lang w:eastAsia="ru-RU"/>
        </w:rPr>
        <w:t xml:space="preserve"> квалификационн</w:t>
      </w:r>
      <w:r w:rsidR="003C0131">
        <w:rPr>
          <w:rFonts w:ascii="Times New Roman" w:hAnsi="Times New Roman" w:cs="Times New Roman"/>
          <w:color w:val="000000"/>
          <w:sz w:val="24"/>
          <w:szCs w:val="22"/>
          <w:lang w:eastAsia="ru-RU"/>
        </w:rPr>
        <w:t>ым</w:t>
      </w:r>
      <w:r w:rsidRPr="008C43F9">
        <w:rPr>
          <w:rFonts w:ascii="Times New Roman" w:hAnsi="Times New Roman" w:cs="Times New Roman"/>
          <w:color w:val="000000"/>
          <w:sz w:val="24"/>
          <w:szCs w:val="22"/>
          <w:lang w:eastAsia="ru-RU"/>
        </w:rPr>
        <w:t xml:space="preserve"> группам:</w:t>
      </w:r>
    </w:p>
    <w:tbl>
      <w:tblPr>
        <w:tblStyle w:val="TableGrid"/>
        <w:tblW w:w="7044" w:type="dxa"/>
        <w:tblInd w:w="37" w:type="dxa"/>
        <w:tblLook w:val="04A0" w:firstRow="1" w:lastRow="0" w:firstColumn="1" w:lastColumn="0" w:noHBand="0" w:noVBand="1"/>
      </w:tblPr>
      <w:tblGrid>
        <w:gridCol w:w="6955"/>
        <w:gridCol w:w="89"/>
      </w:tblGrid>
      <w:tr w:rsidR="008C43F9" w:rsidRPr="008C43F9" w:rsidTr="00CF63DB">
        <w:trPr>
          <w:trHeight w:val="1837"/>
        </w:trPr>
        <w:tc>
          <w:tcPr>
            <w:tcW w:w="6955" w:type="dxa"/>
            <w:tcBorders>
              <w:top w:val="nil"/>
              <w:left w:val="nil"/>
              <w:bottom w:val="nil"/>
              <w:right w:val="nil"/>
            </w:tcBorders>
          </w:tcPr>
          <w:p w:rsidR="008C43F9" w:rsidRPr="008C43F9" w:rsidRDefault="008C43F9" w:rsidP="008C43F9">
            <w:pPr>
              <w:widowControl/>
              <w:suppressAutoHyphens w:val="0"/>
              <w:spacing w:line="259" w:lineRule="auto"/>
              <w:ind w:left="-1737" w:right="79" w:firstLine="0"/>
              <w:jc w:val="left"/>
              <w:rPr>
                <w:rFonts w:ascii="Times New Roman" w:hAnsi="Times New Roman" w:cs="Times New Roman"/>
                <w:color w:val="000000"/>
                <w:sz w:val="24"/>
                <w:szCs w:val="22"/>
                <w:lang w:eastAsia="ru-RU"/>
              </w:rPr>
            </w:pPr>
          </w:p>
          <w:tbl>
            <w:tblPr>
              <w:tblStyle w:val="TableGrid"/>
              <w:tblW w:w="6876" w:type="dxa"/>
              <w:tblInd w:w="0" w:type="dxa"/>
              <w:tblCellMar>
                <w:top w:w="50" w:type="dxa"/>
                <w:left w:w="107" w:type="dxa"/>
                <w:right w:w="115" w:type="dxa"/>
              </w:tblCellMar>
              <w:tblLook w:val="04A0" w:firstRow="1" w:lastRow="0" w:firstColumn="1" w:lastColumn="0" w:noHBand="0" w:noVBand="1"/>
            </w:tblPr>
            <w:tblGrid>
              <w:gridCol w:w="4896"/>
              <w:gridCol w:w="1980"/>
            </w:tblGrid>
            <w:tr w:rsidR="008C43F9" w:rsidRPr="008C43F9" w:rsidTr="00CF63DB">
              <w:trPr>
                <w:trHeight w:val="613"/>
              </w:trPr>
              <w:tc>
                <w:tcPr>
                  <w:tcW w:w="4896"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9"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Наименование должности</w:t>
                  </w:r>
                </w:p>
              </w:tc>
              <w:tc>
                <w:tcPr>
                  <w:tcW w:w="1980"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Базовый оклад</w:t>
                  </w:r>
                </w:p>
                <w:p w:rsidR="008C43F9" w:rsidRPr="008C43F9" w:rsidRDefault="008C43F9" w:rsidP="008C43F9">
                  <w:pPr>
                    <w:widowControl/>
                    <w:suppressAutoHyphens w:val="0"/>
                    <w:spacing w:line="259" w:lineRule="auto"/>
                    <w:ind w:left="5"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(ставка) (руб.)</w:t>
                  </w:r>
                </w:p>
              </w:tc>
            </w:tr>
            <w:tr w:rsidR="008C43F9" w:rsidRPr="008C43F9" w:rsidTr="00CF63DB">
              <w:trPr>
                <w:trHeight w:val="384"/>
              </w:trPr>
              <w:tc>
                <w:tcPr>
                  <w:tcW w:w="4896"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4"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Специалист в сфере закупок</w:t>
                  </w:r>
                </w:p>
              </w:tc>
              <w:tc>
                <w:tcPr>
                  <w:tcW w:w="1980"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5"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6945</w:t>
                  </w:r>
                </w:p>
              </w:tc>
            </w:tr>
            <w:tr w:rsidR="008C43F9" w:rsidRPr="008C43F9" w:rsidTr="00CF63DB">
              <w:trPr>
                <w:trHeight w:val="423"/>
              </w:trPr>
              <w:tc>
                <w:tcPr>
                  <w:tcW w:w="4896"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9"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Ведущий специалист в сфере закупок</w:t>
                  </w:r>
                </w:p>
              </w:tc>
              <w:tc>
                <w:tcPr>
                  <w:tcW w:w="1980"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5"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7841</w:t>
                  </w:r>
                </w:p>
              </w:tc>
            </w:tr>
            <w:tr w:rsidR="008C43F9" w:rsidRPr="008C43F9" w:rsidTr="00CF63DB">
              <w:trPr>
                <w:trHeight w:val="418"/>
              </w:trPr>
              <w:tc>
                <w:tcPr>
                  <w:tcW w:w="4896"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4"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Специалист по охране труда</w:t>
                  </w:r>
                </w:p>
              </w:tc>
              <w:tc>
                <w:tcPr>
                  <w:tcW w:w="1980" w:type="dxa"/>
                  <w:tcBorders>
                    <w:top w:val="single" w:sz="2" w:space="0" w:color="000000"/>
                    <w:left w:val="single" w:sz="2" w:space="0" w:color="000000"/>
                    <w:bottom w:val="single" w:sz="2" w:space="0" w:color="000000"/>
                    <w:right w:val="single" w:sz="2" w:space="0" w:color="000000"/>
                  </w:tcBorders>
                </w:tcPr>
                <w:p w:rsidR="008C43F9" w:rsidRPr="008C43F9" w:rsidRDefault="008C43F9" w:rsidP="008C43F9">
                  <w:pPr>
                    <w:widowControl/>
                    <w:suppressAutoHyphens w:val="0"/>
                    <w:spacing w:line="259" w:lineRule="auto"/>
                    <w:ind w:left="14" w:firstLine="0"/>
                    <w:jc w:val="left"/>
                    <w:rPr>
                      <w:rFonts w:ascii="Times New Roman" w:hAnsi="Times New Roman" w:cs="Times New Roman"/>
                      <w:color w:val="000000"/>
                      <w:sz w:val="24"/>
                      <w:szCs w:val="22"/>
                      <w:lang w:eastAsia="ru-RU"/>
                    </w:rPr>
                  </w:pPr>
                  <w:r w:rsidRPr="008C43F9">
                    <w:rPr>
                      <w:rFonts w:ascii="Times New Roman" w:hAnsi="Times New Roman" w:cs="Times New Roman"/>
                      <w:color w:val="000000"/>
                      <w:sz w:val="24"/>
                      <w:szCs w:val="22"/>
                      <w:lang w:eastAsia="ru-RU"/>
                    </w:rPr>
                    <w:t>8986</w:t>
                  </w:r>
                </w:p>
              </w:tc>
            </w:tr>
            <w:tr w:rsidR="00790B3B" w:rsidRPr="008C43F9" w:rsidTr="00CF63DB">
              <w:trPr>
                <w:trHeight w:val="418"/>
              </w:trPr>
              <w:tc>
                <w:tcPr>
                  <w:tcW w:w="4896" w:type="dxa"/>
                  <w:tcBorders>
                    <w:top w:val="single" w:sz="2" w:space="0" w:color="000000"/>
                    <w:left w:val="single" w:sz="2" w:space="0" w:color="000000"/>
                    <w:bottom w:val="single" w:sz="2" w:space="0" w:color="000000"/>
                    <w:right w:val="single" w:sz="2" w:space="0" w:color="000000"/>
                  </w:tcBorders>
                </w:tcPr>
                <w:p w:rsidR="00790B3B" w:rsidRPr="008C43F9" w:rsidRDefault="00D66914" w:rsidP="008C43F9">
                  <w:pPr>
                    <w:widowControl/>
                    <w:suppressAutoHyphens w:val="0"/>
                    <w:spacing w:line="259" w:lineRule="auto"/>
                    <w:ind w:left="14" w:firstLine="0"/>
                    <w:jc w:val="left"/>
                    <w:rPr>
                      <w:rFonts w:ascii="Times New Roman" w:hAnsi="Times New Roman" w:cs="Times New Roman"/>
                      <w:color w:val="000000"/>
                      <w:sz w:val="24"/>
                      <w:szCs w:val="22"/>
                      <w:lang w:eastAsia="ru-RU"/>
                    </w:rPr>
                  </w:pPr>
                  <w:r w:rsidRPr="00D66914">
                    <w:rPr>
                      <w:rFonts w:ascii="Times New Roman" w:hAnsi="Times New Roman" w:cs="Times New Roman"/>
                      <w:color w:val="000000"/>
                      <w:sz w:val="24"/>
                      <w:szCs w:val="22"/>
                      <w:lang w:eastAsia="ru-RU"/>
                    </w:rPr>
                    <w:t>Советник директора по воспитанию и взаимодействию с детскими общественными объединениями</w:t>
                  </w:r>
                </w:p>
              </w:tc>
              <w:tc>
                <w:tcPr>
                  <w:tcW w:w="1980" w:type="dxa"/>
                  <w:tcBorders>
                    <w:top w:val="single" w:sz="2" w:space="0" w:color="000000"/>
                    <w:left w:val="single" w:sz="2" w:space="0" w:color="000000"/>
                    <w:bottom w:val="single" w:sz="2" w:space="0" w:color="000000"/>
                    <w:right w:val="single" w:sz="2" w:space="0" w:color="000000"/>
                  </w:tcBorders>
                </w:tcPr>
                <w:p w:rsidR="00790B3B" w:rsidRPr="008C43F9" w:rsidRDefault="00D66914" w:rsidP="008C43F9">
                  <w:pPr>
                    <w:widowControl/>
                    <w:suppressAutoHyphens w:val="0"/>
                    <w:spacing w:line="259" w:lineRule="auto"/>
                    <w:ind w:left="14" w:firstLine="0"/>
                    <w:jc w:val="left"/>
                    <w:rPr>
                      <w:rFonts w:ascii="Times New Roman" w:hAnsi="Times New Roman" w:cs="Times New Roman"/>
                      <w:color w:val="000000"/>
                      <w:sz w:val="24"/>
                      <w:szCs w:val="22"/>
                      <w:lang w:eastAsia="ru-RU"/>
                    </w:rPr>
                  </w:pPr>
                  <w:r>
                    <w:rPr>
                      <w:rFonts w:ascii="Times New Roman" w:hAnsi="Times New Roman" w:cs="Times New Roman"/>
                      <w:color w:val="000000"/>
                      <w:sz w:val="24"/>
                      <w:szCs w:val="22"/>
                      <w:lang w:eastAsia="ru-RU"/>
                    </w:rPr>
                    <w:t>11657</w:t>
                  </w:r>
                </w:p>
              </w:tc>
            </w:tr>
          </w:tbl>
          <w:p w:rsidR="008C43F9" w:rsidRPr="008C43F9" w:rsidRDefault="008C43F9" w:rsidP="008C43F9">
            <w:pPr>
              <w:widowControl/>
              <w:suppressAutoHyphens w:val="0"/>
              <w:spacing w:after="160" w:line="259" w:lineRule="auto"/>
              <w:ind w:firstLine="0"/>
              <w:jc w:val="left"/>
              <w:rPr>
                <w:rFonts w:ascii="Times New Roman" w:hAnsi="Times New Roman" w:cs="Times New Roman"/>
                <w:color w:val="000000"/>
                <w:sz w:val="24"/>
                <w:szCs w:val="22"/>
                <w:lang w:eastAsia="ru-RU"/>
              </w:rPr>
            </w:pPr>
          </w:p>
        </w:tc>
        <w:tc>
          <w:tcPr>
            <w:tcW w:w="89" w:type="dxa"/>
            <w:tcBorders>
              <w:top w:val="nil"/>
              <w:left w:val="nil"/>
              <w:bottom w:val="nil"/>
              <w:right w:val="nil"/>
            </w:tcBorders>
          </w:tcPr>
          <w:p w:rsidR="008C43F9" w:rsidRPr="008C43F9" w:rsidRDefault="008C43F9" w:rsidP="008C43F9">
            <w:pPr>
              <w:widowControl/>
              <w:suppressAutoHyphens w:val="0"/>
              <w:spacing w:line="259" w:lineRule="auto"/>
              <w:ind w:left="79" w:firstLine="0"/>
              <w:jc w:val="left"/>
              <w:rPr>
                <w:rFonts w:ascii="Times New Roman" w:hAnsi="Times New Roman" w:cs="Times New Roman"/>
                <w:color w:val="000000"/>
                <w:sz w:val="24"/>
                <w:szCs w:val="22"/>
                <w:lang w:eastAsia="ru-RU"/>
              </w:rPr>
            </w:pPr>
            <w:r w:rsidRPr="008C43F9">
              <w:rPr>
                <w:rFonts w:ascii="Times New Roman" w:hAnsi="Times New Roman" w:cs="Times New Roman"/>
                <w:noProof/>
                <w:color w:val="000000"/>
                <w:sz w:val="24"/>
                <w:szCs w:val="22"/>
                <w:lang w:eastAsia="ru-RU"/>
              </w:rPr>
              <w:drawing>
                <wp:inline distT="0" distB="0" distL="0" distR="0" wp14:anchorId="7CDDA4B7" wp14:editId="5E050028">
                  <wp:extent cx="6097" cy="6098"/>
                  <wp:effectExtent l="0" t="0" r="0" b="0"/>
                  <wp:docPr id="71764" name="Picture 71764"/>
                  <wp:cNvGraphicFramePr/>
                  <a:graphic xmlns:a="http://schemas.openxmlformats.org/drawingml/2006/main">
                    <a:graphicData uri="http://schemas.openxmlformats.org/drawingml/2006/picture">
                      <pic:pic xmlns:pic="http://schemas.openxmlformats.org/drawingml/2006/picture">
                        <pic:nvPicPr>
                          <pic:cNvPr id="71764" name="Picture 71764"/>
                          <pic:cNvPicPr/>
                        </pic:nvPicPr>
                        <pic:blipFill>
                          <a:blip r:embed="rId48"/>
                          <a:stretch>
                            <a:fillRect/>
                          </a:stretch>
                        </pic:blipFill>
                        <pic:spPr>
                          <a:xfrm>
                            <a:off x="0" y="0"/>
                            <a:ext cx="6097" cy="6098"/>
                          </a:xfrm>
                          <a:prstGeom prst="rect">
                            <a:avLst/>
                          </a:prstGeom>
                        </pic:spPr>
                      </pic:pic>
                    </a:graphicData>
                  </a:graphic>
                </wp:inline>
              </w:drawing>
            </w:r>
          </w:p>
        </w:tc>
        <w:bookmarkStart w:id="48" w:name="_GoBack"/>
        <w:bookmarkEnd w:id="48"/>
      </w:tr>
    </w:tbl>
    <w:p w:rsidR="002038B2" w:rsidRDefault="002038B2" w:rsidP="00ED6085">
      <w:pPr>
        <w:ind w:firstLine="0"/>
        <w:rPr>
          <w:rFonts w:ascii="Times New Roman" w:hAnsi="Times New Roman" w:cs="Times New Roman"/>
          <w:sz w:val="24"/>
          <w:szCs w:val="24"/>
        </w:rPr>
      </w:pPr>
    </w:p>
    <w:p w:rsidR="008C43F9" w:rsidRDefault="008C43F9" w:rsidP="00ED6085">
      <w:pPr>
        <w:ind w:firstLine="0"/>
        <w:rPr>
          <w:rFonts w:ascii="Times New Roman" w:hAnsi="Times New Roman" w:cs="Times New Roman"/>
          <w:sz w:val="24"/>
          <w:szCs w:val="24"/>
        </w:rPr>
      </w:pPr>
    </w:p>
    <w:p w:rsidR="008C43F9" w:rsidRDefault="008C43F9" w:rsidP="00ED6085">
      <w:pPr>
        <w:ind w:firstLine="0"/>
        <w:rPr>
          <w:rFonts w:ascii="Times New Roman" w:hAnsi="Times New Roman" w:cs="Times New Roman"/>
          <w:sz w:val="24"/>
          <w:szCs w:val="24"/>
        </w:rPr>
      </w:pPr>
    </w:p>
    <w:p w:rsidR="008C43F9" w:rsidRDefault="008C43F9" w:rsidP="00ED6085">
      <w:pPr>
        <w:ind w:firstLine="0"/>
        <w:rPr>
          <w:rFonts w:ascii="Times New Roman" w:hAnsi="Times New Roman" w:cs="Times New Roman"/>
          <w:sz w:val="24"/>
          <w:szCs w:val="24"/>
        </w:rPr>
      </w:pPr>
    </w:p>
    <w:p w:rsidR="008C43F9" w:rsidRDefault="008C43F9" w:rsidP="00ED6085">
      <w:pPr>
        <w:ind w:firstLine="0"/>
        <w:rPr>
          <w:rFonts w:ascii="Times New Roman" w:hAnsi="Times New Roman" w:cs="Times New Roman"/>
          <w:sz w:val="24"/>
          <w:szCs w:val="24"/>
        </w:rPr>
      </w:pPr>
    </w:p>
    <w:p w:rsidR="008C43F9" w:rsidRDefault="008C43F9" w:rsidP="00ED6085">
      <w:pPr>
        <w:ind w:firstLine="0"/>
        <w:rPr>
          <w:rFonts w:ascii="Times New Roman" w:hAnsi="Times New Roman" w:cs="Times New Roman"/>
          <w:sz w:val="24"/>
          <w:szCs w:val="24"/>
        </w:rPr>
      </w:pPr>
    </w:p>
    <w:p w:rsidR="008C43F9" w:rsidRDefault="008C43F9" w:rsidP="00ED6085">
      <w:pPr>
        <w:ind w:firstLine="0"/>
        <w:rPr>
          <w:rFonts w:ascii="Times New Roman" w:hAnsi="Times New Roman" w:cs="Times New Roman"/>
          <w:sz w:val="24"/>
          <w:szCs w:val="24"/>
        </w:rPr>
      </w:pPr>
    </w:p>
    <w:p w:rsidR="008C43F9" w:rsidRDefault="008C43F9" w:rsidP="00ED6085">
      <w:pPr>
        <w:ind w:firstLine="0"/>
        <w:rPr>
          <w:rFonts w:ascii="Times New Roman" w:hAnsi="Times New Roman" w:cs="Times New Roman"/>
          <w:sz w:val="24"/>
          <w:szCs w:val="24"/>
        </w:rPr>
      </w:pPr>
    </w:p>
    <w:p w:rsidR="008C43F9" w:rsidRDefault="008C43F9" w:rsidP="00ED6085">
      <w:pPr>
        <w:ind w:firstLine="0"/>
        <w:rPr>
          <w:rFonts w:ascii="Times New Roman" w:hAnsi="Times New Roman" w:cs="Times New Roman"/>
          <w:sz w:val="24"/>
          <w:szCs w:val="24"/>
        </w:rPr>
      </w:pPr>
    </w:p>
    <w:p w:rsidR="008C43F9" w:rsidRDefault="008C43F9" w:rsidP="00ED6085">
      <w:pPr>
        <w:ind w:firstLine="0"/>
        <w:rPr>
          <w:rFonts w:ascii="Times New Roman" w:hAnsi="Times New Roman" w:cs="Times New Roman"/>
          <w:sz w:val="24"/>
          <w:szCs w:val="24"/>
        </w:rPr>
      </w:pPr>
    </w:p>
    <w:p w:rsidR="008C43F9" w:rsidRDefault="008C43F9" w:rsidP="00ED6085">
      <w:pPr>
        <w:ind w:firstLine="0"/>
        <w:rPr>
          <w:rFonts w:ascii="Times New Roman" w:hAnsi="Times New Roman" w:cs="Times New Roman"/>
          <w:sz w:val="24"/>
          <w:szCs w:val="24"/>
        </w:rPr>
      </w:pPr>
    </w:p>
    <w:p w:rsidR="008C43F9" w:rsidRDefault="008C43F9" w:rsidP="00ED6085">
      <w:pPr>
        <w:ind w:firstLine="0"/>
        <w:rPr>
          <w:rFonts w:ascii="Times New Roman" w:hAnsi="Times New Roman" w:cs="Times New Roman"/>
          <w:sz w:val="24"/>
          <w:szCs w:val="24"/>
        </w:rPr>
      </w:pPr>
    </w:p>
    <w:p w:rsidR="008C43F9" w:rsidRDefault="008C43F9" w:rsidP="00ED6085">
      <w:pPr>
        <w:ind w:firstLine="0"/>
        <w:rPr>
          <w:rFonts w:ascii="Times New Roman" w:hAnsi="Times New Roman" w:cs="Times New Roman"/>
          <w:sz w:val="24"/>
          <w:szCs w:val="24"/>
        </w:rPr>
      </w:pPr>
    </w:p>
    <w:p w:rsidR="008C43F9" w:rsidRDefault="008C43F9" w:rsidP="00ED6085">
      <w:pPr>
        <w:ind w:firstLine="0"/>
        <w:rPr>
          <w:rFonts w:ascii="Times New Roman" w:hAnsi="Times New Roman" w:cs="Times New Roman"/>
          <w:sz w:val="24"/>
          <w:szCs w:val="24"/>
        </w:rPr>
      </w:pPr>
    </w:p>
    <w:p w:rsidR="008C43F9" w:rsidRDefault="008C43F9" w:rsidP="00ED6085">
      <w:pPr>
        <w:ind w:firstLine="0"/>
        <w:rPr>
          <w:rFonts w:ascii="Times New Roman" w:hAnsi="Times New Roman" w:cs="Times New Roman"/>
          <w:sz w:val="24"/>
          <w:szCs w:val="24"/>
        </w:rPr>
      </w:pPr>
    </w:p>
    <w:p w:rsidR="008C43F9" w:rsidRDefault="008C43F9" w:rsidP="00ED6085">
      <w:pPr>
        <w:ind w:firstLine="0"/>
        <w:rPr>
          <w:rFonts w:ascii="Times New Roman" w:hAnsi="Times New Roman" w:cs="Times New Roman"/>
          <w:sz w:val="24"/>
          <w:szCs w:val="24"/>
        </w:rPr>
      </w:pPr>
    </w:p>
    <w:p w:rsidR="008C43F9" w:rsidRDefault="008C43F9" w:rsidP="00ED6085">
      <w:pPr>
        <w:ind w:firstLine="0"/>
        <w:rPr>
          <w:rFonts w:ascii="Times New Roman" w:hAnsi="Times New Roman" w:cs="Times New Roman"/>
          <w:sz w:val="24"/>
          <w:szCs w:val="24"/>
        </w:rPr>
      </w:pPr>
    </w:p>
    <w:p w:rsidR="008C43F9" w:rsidRDefault="008C43F9" w:rsidP="00ED6085">
      <w:pPr>
        <w:ind w:firstLine="0"/>
        <w:rPr>
          <w:rFonts w:ascii="Times New Roman" w:hAnsi="Times New Roman" w:cs="Times New Roman"/>
          <w:sz w:val="24"/>
          <w:szCs w:val="24"/>
        </w:rPr>
      </w:pPr>
    </w:p>
    <w:p w:rsidR="008C43F9" w:rsidRDefault="008C43F9" w:rsidP="00ED6085">
      <w:pPr>
        <w:ind w:firstLine="0"/>
        <w:rPr>
          <w:rFonts w:ascii="Times New Roman" w:hAnsi="Times New Roman" w:cs="Times New Roman"/>
          <w:sz w:val="24"/>
          <w:szCs w:val="24"/>
        </w:rPr>
      </w:pPr>
    </w:p>
    <w:p w:rsidR="008C43F9" w:rsidRDefault="008C43F9" w:rsidP="00ED6085">
      <w:pPr>
        <w:ind w:firstLine="0"/>
        <w:rPr>
          <w:rFonts w:ascii="Times New Roman" w:hAnsi="Times New Roman" w:cs="Times New Roman"/>
          <w:sz w:val="24"/>
          <w:szCs w:val="24"/>
        </w:rPr>
      </w:pPr>
    </w:p>
    <w:p w:rsidR="002038B2" w:rsidRPr="00163729" w:rsidRDefault="002038B2" w:rsidP="00ED6085">
      <w:pPr>
        <w:ind w:firstLine="0"/>
        <w:rPr>
          <w:rFonts w:ascii="Times New Roman" w:hAnsi="Times New Roman" w:cs="Times New Roman"/>
          <w:sz w:val="24"/>
          <w:szCs w:val="24"/>
        </w:rPr>
      </w:pPr>
    </w:p>
    <w:p w:rsidR="00E2300F" w:rsidRPr="00E2300F" w:rsidRDefault="00E2300F" w:rsidP="00E2300F">
      <w:pPr>
        <w:pStyle w:val="ConsPlusNormal"/>
        <w:jc w:val="right"/>
        <w:rPr>
          <w:rFonts w:ascii="Times New Roman" w:hAnsi="Times New Roman" w:cs="Times New Roman"/>
          <w:sz w:val="24"/>
          <w:szCs w:val="24"/>
        </w:rPr>
      </w:pPr>
      <w:r w:rsidRPr="00E2300F">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E2300F">
        <w:rPr>
          <w:rFonts w:ascii="Times New Roman" w:hAnsi="Times New Roman" w:cs="Times New Roman"/>
          <w:sz w:val="24"/>
          <w:szCs w:val="24"/>
        </w:rPr>
        <w:t xml:space="preserve"> </w:t>
      </w:r>
    </w:p>
    <w:p w:rsidR="00E2300F" w:rsidRPr="00E2300F" w:rsidRDefault="00E2300F" w:rsidP="00E2300F">
      <w:pPr>
        <w:pStyle w:val="ConsPlusNormal"/>
        <w:jc w:val="right"/>
        <w:rPr>
          <w:rFonts w:ascii="Times New Roman" w:hAnsi="Times New Roman" w:cs="Times New Roman"/>
          <w:sz w:val="24"/>
          <w:szCs w:val="24"/>
        </w:rPr>
      </w:pPr>
      <w:r w:rsidRPr="00E2300F">
        <w:rPr>
          <w:rFonts w:ascii="Times New Roman" w:hAnsi="Times New Roman" w:cs="Times New Roman"/>
          <w:sz w:val="24"/>
          <w:szCs w:val="24"/>
        </w:rPr>
        <w:t xml:space="preserve">                                                                                    к Положению об оплате труда работников МОУ СШ №14 «Зеленый шум»                                            </w:t>
      </w:r>
    </w:p>
    <w:p w:rsidR="00E2300F" w:rsidRDefault="00E2300F" w:rsidP="00E2300F">
      <w:pPr>
        <w:pStyle w:val="ConsPlusNormal"/>
        <w:jc w:val="right"/>
        <w:rPr>
          <w:rFonts w:ascii="Times New Roman" w:hAnsi="Times New Roman" w:cs="Times New Roman"/>
          <w:sz w:val="24"/>
          <w:szCs w:val="24"/>
        </w:rPr>
      </w:pPr>
    </w:p>
    <w:p w:rsidR="00E2300F" w:rsidRDefault="00E2300F" w:rsidP="00163729">
      <w:pPr>
        <w:pStyle w:val="ConsPlusNormal"/>
        <w:jc w:val="both"/>
        <w:rPr>
          <w:rFonts w:ascii="Times New Roman" w:hAnsi="Times New Roman" w:cs="Times New Roman"/>
          <w:sz w:val="24"/>
          <w:szCs w:val="24"/>
        </w:rPr>
      </w:pPr>
    </w:p>
    <w:p w:rsidR="00E2300F" w:rsidRPr="00163729" w:rsidRDefault="00E2300F" w:rsidP="00163729">
      <w:pPr>
        <w:pStyle w:val="ConsPlusNormal"/>
        <w:jc w:val="both"/>
        <w:rPr>
          <w:rFonts w:ascii="Times New Roman" w:hAnsi="Times New Roman" w:cs="Times New Roman"/>
          <w:sz w:val="24"/>
          <w:szCs w:val="24"/>
        </w:rPr>
      </w:pPr>
    </w:p>
    <w:p w:rsidR="00163729" w:rsidRPr="00066FAD" w:rsidRDefault="00066FAD" w:rsidP="00163729">
      <w:pPr>
        <w:pStyle w:val="ConsPlusTitle"/>
        <w:jc w:val="center"/>
        <w:rPr>
          <w:b w:val="0"/>
          <w:szCs w:val="24"/>
        </w:rPr>
      </w:pPr>
      <w:bookmarkStart w:id="49" w:name="P777"/>
      <w:bookmarkEnd w:id="49"/>
      <w:r w:rsidRPr="00066FAD">
        <w:rPr>
          <w:b w:val="0"/>
          <w:szCs w:val="24"/>
        </w:rPr>
        <w:t>Перечень</w:t>
      </w:r>
    </w:p>
    <w:p w:rsidR="00163729" w:rsidRPr="00066FAD" w:rsidRDefault="00066FAD" w:rsidP="00163729">
      <w:pPr>
        <w:pStyle w:val="ConsPlusTitle"/>
        <w:jc w:val="center"/>
        <w:rPr>
          <w:b w:val="0"/>
          <w:szCs w:val="24"/>
        </w:rPr>
      </w:pPr>
      <w:r>
        <w:rPr>
          <w:b w:val="0"/>
          <w:szCs w:val="24"/>
        </w:rPr>
        <w:t>к</w:t>
      </w:r>
      <w:r w:rsidRPr="00066FAD">
        <w:rPr>
          <w:b w:val="0"/>
          <w:szCs w:val="24"/>
        </w:rPr>
        <w:t>ритериев установления и размеры персонального повышающего</w:t>
      </w:r>
    </w:p>
    <w:p w:rsidR="00163729" w:rsidRPr="00066FAD" w:rsidRDefault="00066FAD" w:rsidP="00163729">
      <w:pPr>
        <w:pStyle w:val="ConsPlusTitle"/>
        <w:jc w:val="center"/>
        <w:rPr>
          <w:b w:val="0"/>
          <w:szCs w:val="24"/>
        </w:rPr>
      </w:pPr>
      <w:r>
        <w:rPr>
          <w:b w:val="0"/>
          <w:szCs w:val="24"/>
        </w:rPr>
        <w:t>к</w:t>
      </w:r>
      <w:r w:rsidRPr="00066FAD">
        <w:rPr>
          <w:b w:val="0"/>
          <w:szCs w:val="24"/>
        </w:rPr>
        <w:t xml:space="preserve">оэффициента к должностному окладу руководителя </w:t>
      </w:r>
    </w:p>
    <w:p w:rsidR="00163729" w:rsidRPr="00066FAD" w:rsidRDefault="00163729" w:rsidP="00163729">
      <w:pPr>
        <w:spacing w:after="1"/>
        <w:rPr>
          <w:rFonts w:ascii="Times New Roman" w:hAnsi="Times New Roman" w:cs="Times New Roman"/>
          <w:sz w:val="24"/>
          <w:szCs w:val="24"/>
        </w:rPr>
      </w:pPr>
    </w:p>
    <w:p w:rsidR="00163729" w:rsidRPr="00163729" w:rsidRDefault="00163729" w:rsidP="00163729">
      <w:pPr>
        <w:pStyle w:val="ConsPlusNormal"/>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9"/>
        <w:gridCol w:w="4762"/>
        <w:gridCol w:w="1872"/>
      </w:tblGrid>
      <w:tr w:rsidR="00163729" w:rsidRPr="00163729" w:rsidTr="00163729">
        <w:tc>
          <w:tcPr>
            <w:tcW w:w="2419"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jc w:val="center"/>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Наименование критерия</w:t>
            </w: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jc w:val="center"/>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Показатели</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jc w:val="center"/>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Размер повышающего коэффициента к окладу</w:t>
            </w:r>
          </w:p>
        </w:tc>
      </w:tr>
      <w:tr w:rsidR="00163729" w:rsidRPr="00163729" w:rsidTr="00163729">
        <w:tc>
          <w:tcPr>
            <w:tcW w:w="2419" w:type="dxa"/>
            <w:vMerge w:val="restart"/>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Уровень профессиональной подготовки руководителя</w:t>
            </w: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E476E">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О</w:t>
            </w:r>
            <w:r w:rsidR="00163729" w:rsidRPr="00163729">
              <w:rPr>
                <w:rFonts w:ascii="Times New Roman" w:hAnsi="Times New Roman" w:cs="Times New Roman"/>
                <w:bCs/>
                <w:kern w:val="24"/>
                <w:sz w:val="24"/>
                <w:szCs w:val="24"/>
                <w:lang w:eastAsia="en-US"/>
              </w:rPr>
              <w:t>ценка профессионализма и результативности труда (наличие грамот управления образования администрации городского округа - город Волжский Волгоградской области, администрации городского округа - город Волжский Волгоградской области, Волжской городской Думы Волгоградской области, областного уровня)</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30%</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E476E">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У</w:t>
            </w:r>
            <w:r w:rsidR="00163729" w:rsidRPr="00163729">
              <w:rPr>
                <w:rFonts w:ascii="Times New Roman" w:hAnsi="Times New Roman" w:cs="Times New Roman"/>
                <w:bCs/>
                <w:kern w:val="24"/>
                <w:sz w:val="24"/>
                <w:szCs w:val="24"/>
                <w:lang w:eastAsia="en-US"/>
              </w:rPr>
              <w:t>частие в работе экспертных комиссий, жюри конкурсов</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30%</w:t>
            </w:r>
          </w:p>
        </w:tc>
      </w:tr>
      <w:tr w:rsidR="00163729" w:rsidRPr="00163729" w:rsidTr="00163729">
        <w:tc>
          <w:tcPr>
            <w:tcW w:w="2419" w:type="dxa"/>
            <w:vMerge w:val="restart"/>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Сложность и важность выполняемой работы</w:t>
            </w: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E476E">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У</w:t>
            </w:r>
            <w:r w:rsidR="00163729" w:rsidRPr="00163729">
              <w:rPr>
                <w:rFonts w:ascii="Times New Roman" w:hAnsi="Times New Roman" w:cs="Times New Roman"/>
                <w:bCs/>
                <w:kern w:val="24"/>
                <w:sz w:val="24"/>
                <w:szCs w:val="24"/>
                <w:lang w:eastAsia="en-US"/>
              </w:rPr>
              <w:t>частие в разработке проектов нормативных правовых актов</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30%</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E476E">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Р</w:t>
            </w:r>
            <w:r w:rsidR="00163729" w:rsidRPr="00163729">
              <w:rPr>
                <w:rFonts w:ascii="Times New Roman" w:hAnsi="Times New Roman" w:cs="Times New Roman"/>
                <w:bCs/>
                <w:kern w:val="24"/>
                <w:sz w:val="24"/>
                <w:szCs w:val="24"/>
                <w:lang w:eastAsia="en-US"/>
              </w:rPr>
              <w:t>азработка, организация, проведение мероприятий, повышающих авторитет и имидж муниципальной системы образования</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100%</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E476E">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В</w:t>
            </w:r>
            <w:r w:rsidR="00163729" w:rsidRPr="00163729">
              <w:rPr>
                <w:rFonts w:ascii="Times New Roman" w:hAnsi="Times New Roman" w:cs="Times New Roman"/>
                <w:bCs/>
                <w:kern w:val="24"/>
                <w:sz w:val="24"/>
                <w:szCs w:val="24"/>
                <w:lang w:eastAsia="en-US"/>
              </w:rPr>
              <w:t>ыполнение особо важных, сложных работ, поручений, не предусмотренных должностными обязанностями</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30%</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E476E">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О</w:t>
            </w:r>
            <w:r w:rsidR="00163729" w:rsidRPr="00163729">
              <w:rPr>
                <w:rFonts w:ascii="Times New Roman" w:hAnsi="Times New Roman" w:cs="Times New Roman"/>
                <w:bCs/>
                <w:kern w:val="24"/>
                <w:sz w:val="24"/>
                <w:szCs w:val="24"/>
                <w:lang w:eastAsia="en-US"/>
              </w:rPr>
              <w:t>рганизация на базе учреждения работы экспериментальной площадки, ресурсного центра, центра по работе в государственных информационных системах, реализация инновационных проектов</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50%</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E476E" w:rsidP="00DE476E">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Н</w:t>
            </w:r>
            <w:r w:rsidR="00163729" w:rsidRPr="00163729">
              <w:rPr>
                <w:rFonts w:ascii="Times New Roman" w:hAnsi="Times New Roman" w:cs="Times New Roman"/>
                <w:bCs/>
                <w:kern w:val="24"/>
                <w:sz w:val="24"/>
                <w:szCs w:val="24"/>
                <w:lang w:eastAsia="en-US"/>
              </w:rPr>
              <w:t xml:space="preserve">аличие работников, являющихся </w:t>
            </w:r>
            <w:r>
              <w:rPr>
                <w:rFonts w:ascii="Times New Roman" w:hAnsi="Times New Roman" w:cs="Times New Roman"/>
                <w:bCs/>
                <w:kern w:val="24"/>
                <w:sz w:val="24"/>
                <w:szCs w:val="24"/>
                <w:lang w:eastAsia="en-US"/>
              </w:rPr>
              <w:t>р</w:t>
            </w:r>
            <w:r w:rsidR="00163729" w:rsidRPr="00163729">
              <w:rPr>
                <w:rFonts w:ascii="Times New Roman" w:hAnsi="Times New Roman" w:cs="Times New Roman"/>
                <w:bCs/>
                <w:kern w:val="24"/>
                <w:sz w:val="24"/>
                <w:szCs w:val="24"/>
                <w:lang w:eastAsia="en-US"/>
              </w:rPr>
              <w:t>уководителями городских методических объединений</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30% за каждого</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E476E">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Н</w:t>
            </w:r>
            <w:r w:rsidR="00163729" w:rsidRPr="00163729">
              <w:rPr>
                <w:rFonts w:ascii="Times New Roman" w:hAnsi="Times New Roman" w:cs="Times New Roman"/>
                <w:bCs/>
                <w:kern w:val="24"/>
                <w:sz w:val="24"/>
                <w:szCs w:val="24"/>
                <w:lang w:eastAsia="en-US"/>
              </w:rPr>
              <w:t>аличие специализированных групп, классов, учащихся (воспитанников), для которых реализуются адаптированные программы</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50%</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E476E">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Н</w:t>
            </w:r>
            <w:r w:rsidR="00163729" w:rsidRPr="00163729">
              <w:rPr>
                <w:rFonts w:ascii="Times New Roman" w:hAnsi="Times New Roman" w:cs="Times New Roman"/>
                <w:bCs/>
                <w:kern w:val="24"/>
                <w:sz w:val="24"/>
                <w:szCs w:val="24"/>
                <w:lang w:eastAsia="en-US"/>
              </w:rPr>
              <w:t>аличие в учреждении службы ранней помощи</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50%</w:t>
            </w:r>
          </w:p>
        </w:tc>
      </w:tr>
      <w:tr w:rsidR="00163729" w:rsidRPr="00163729" w:rsidTr="00163729">
        <w:tc>
          <w:tcPr>
            <w:tcW w:w="2419" w:type="dxa"/>
            <w:vMerge w:val="restart"/>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Степень самостоятельности и ответственности при выполнении поставленных задач</w:t>
            </w: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E476E">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С</w:t>
            </w:r>
            <w:r w:rsidR="00163729" w:rsidRPr="00163729">
              <w:rPr>
                <w:rFonts w:ascii="Times New Roman" w:hAnsi="Times New Roman" w:cs="Times New Roman"/>
                <w:bCs/>
                <w:kern w:val="24"/>
                <w:sz w:val="24"/>
                <w:szCs w:val="24"/>
                <w:lang w:eastAsia="en-US"/>
              </w:rPr>
              <w:t>истемный подход к планированию и анализу деятельности</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20%</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E476E">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В</w:t>
            </w:r>
            <w:r w:rsidR="00163729" w:rsidRPr="00163729">
              <w:rPr>
                <w:rFonts w:ascii="Times New Roman" w:hAnsi="Times New Roman" w:cs="Times New Roman"/>
                <w:bCs/>
                <w:kern w:val="24"/>
                <w:sz w:val="24"/>
                <w:szCs w:val="24"/>
                <w:lang w:eastAsia="en-US"/>
              </w:rPr>
              <w:t>ысокий уровень организации и контроля (мониторинга) деятельности учреждения</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30%</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E476E">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К</w:t>
            </w:r>
            <w:r w:rsidR="00163729" w:rsidRPr="00163729">
              <w:rPr>
                <w:rFonts w:ascii="Times New Roman" w:hAnsi="Times New Roman" w:cs="Times New Roman"/>
                <w:bCs/>
                <w:kern w:val="24"/>
                <w:sz w:val="24"/>
                <w:szCs w:val="24"/>
                <w:lang w:eastAsia="en-US"/>
              </w:rPr>
              <w:t>ачественное ведение документации, отчетных и аналитических материалов</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30%</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E476E">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О</w:t>
            </w:r>
            <w:r w:rsidR="00163729" w:rsidRPr="00163729">
              <w:rPr>
                <w:rFonts w:ascii="Times New Roman" w:hAnsi="Times New Roman" w:cs="Times New Roman"/>
                <w:bCs/>
                <w:kern w:val="24"/>
                <w:sz w:val="24"/>
                <w:szCs w:val="24"/>
                <w:lang w:eastAsia="en-US"/>
              </w:rPr>
              <w:t>беспечение сохранности имущества учреждения, высокое качество подготовки к новому учебному году</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50%</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E476E">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Л</w:t>
            </w:r>
            <w:r w:rsidR="00163729" w:rsidRPr="00163729">
              <w:rPr>
                <w:rFonts w:ascii="Times New Roman" w:hAnsi="Times New Roman" w:cs="Times New Roman"/>
                <w:bCs/>
                <w:kern w:val="24"/>
                <w:sz w:val="24"/>
                <w:szCs w:val="24"/>
                <w:lang w:eastAsia="en-US"/>
              </w:rPr>
              <w:t>ичная ответственность и исполнительская дисциплина</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50%</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E476E">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С</w:t>
            </w:r>
            <w:r w:rsidR="00163729" w:rsidRPr="00163729">
              <w:rPr>
                <w:rFonts w:ascii="Times New Roman" w:hAnsi="Times New Roman" w:cs="Times New Roman"/>
                <w:bCs/>
                <w:kern w:val="24"/>
                <w:sz w:val="24"/>
                <w:szCs w:val="24"/>
                <w:lang w:eastAsia="en-US"/>
              </w:rPr>
              <w:t>оздание в учреждении бесконфликтной, деловой и творческой обстановки, развитие активности и инициативы работников</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50%</w:t>
            </w:r>
          </w:p>
        </w:tc>
      </w:tr>
      <w:tr w:rsidR="00163729" w:rsidRPr="00163729" w:rsidTr="00163729">
        <w:tc>
          <w:tcPr>
            <w:tcW w:w="2419" w:type="dxa"/>
            <w:vMerge w:val="restart"/>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Уникальность и заинтересованность в конкретном работнике для реализации задач управления образования администрации городского округа - город Волжский Волгоградской области</w:t>
            </w:r>
          </w:p>
        </w:tc>
        <w:tc>
          <w:tcPr>
            <w:tcW w:w="4762" w:type="dxa"/>
            <w:tcBorders>
              <w:top w:val="single" w:sz="4" w:space="0" w:color="auto"/>
              <w:left w:val="single" w:sz="4" w:space="0" w:color="auto"/>
              <w:bottom w:val="nil"/>
              <w:right w:val="single" w:sz="4" w:space="0" w:color="auto"/>
            </w:tcBorders>
            <w:hideMark/>
          </w:tcPr>
          <w:p w:rsidR="00163729" w:rsidRPr="00163729" w:rsidRDefault="00DE476E">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Н</w:t>
            </w:r>
            <w:r w:rsidR="00163729" w:rsidRPr="00163729">
              <w:rPr>
                <w:rFonts w:ascii="Times New Roman" w:hAnsi="Times New Roman" w:cs="Times New Roman"/>
                <w:bCs/>
                <w:kern w:val="24"/>
                <w:sz w:val="24"/>
                <w:szCs w:val="24"/>
                <w:lang w:eastAsia="en-US"/>
              </w:rPr>
              <w:t>аличие звания, ученой степени:</w:t>
            </w:r>
          </w:p>
        </w:tc>
        <w:tc>
          <w:tcPr>
            <w:tcW w:w="1872" w:type="dxa"/>
            <w:tcBorders>
              <w:top w:val="single" w:sz="4" w:space="0" w:color="auto"/>
              <w:left w:val="single" w:sz="4" w:space="0" w:color="auto"/>
              <w:bottom w:val="nil"/>
              <w:right w:val="single" w:sz="4" w:space="0" w:color="auto"/>
            </w:tcBorders>
          </w:tcPr>
          <w:p w:rsidR="00163729" w:rsidRPr="00163729" w:rsidRDefault="00163729">
            <w:pPr>
              <w:pStyle w:val="ConsPlusNormal"/>
              <w:spacing w:line="276" w:lineRule="auto"/>
              <w:rPr>
                <w:rFonts w:ascii="Times New Roman" w:hAnsi="Times New Roman" w:cs="Times New Roman"/>
                <w:bCs/>
                <w:kern w:val="24"/>
                <w:sz w:val="24"/>
                <w:szCs w:val="24"/>
                <w:lang w:eastAsia="en-US"/>
              </w:rPr>
            </w:pP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nil"/>
              <w:left w:val="single" w:sz="4" w:space="0" w:color="auto"/>
              <w:bottom w:val="nil"/>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 кандидат наук, звание "Заслуженный", "Народный"</w:t>
            </w:r>
          </w:p>
        </w:tc>
        <w:tc>
          <w:tcPr>
            <w:tcW w:w="1872" w:type="dxa"/>
            <w:tcBorders>
              <w:top w:val="nil"/>
              <w:left w:val="single" w:sz="4" w:space="0" w:color="auto"/>
              <w:bottom w:val="nil"/>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8%</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nil"/>
              <w:left w:val="single" w:sz="4" w:space="0" w:color="auto"/>
              <w:bottom w:val="nil"/>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 доктор наук</w:t>
            </w:r>
          </w:p>
        </w:tc>
        <w:tc>
          <w:tcPr>
            <w:tcW w:w="1872" w:type="dxa"/>
            <w:tcBorders>
              <w:top w:val="nil"/>
              <w:left w:val="single" w:sz="4" w:space="0" w:color="auto"/>
              <w:bottom w:val="nil"/>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15%</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E476E">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С</w:t>
            </w:r>
            <w:r w:rsidR="00163729" w:rsidRPr="00163729">
              <w:rPr>
                <w:rFonts w:ascii="Times New Roman" w:hAnsi="Times New Roman" w:cs="Times New Roman"/>
                <w:bCs/>
                <w:kern w:val="24"/>
                <w:sz w:val="24"/>
                <w:szCs w:val="24"/>
                <w:lang w:eastAsia="en-US"/>
              </w:rPr>
              <w:t>тимулирование молодых руководителей со стажем работы в должности менее 3 лет</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50%</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nil"/>
              <w:left w:val="single" w:sz="4" w:space="0" w:color="auto"/>
              <w:bottom w:val="nil"/>
              <w:right w:val="single" w:sz="4" w:space="0" w:color="auto"/>
            </w:tcBorders>
            <w:hideMark/>
          </w:tcPr>
          <w:p w:rsidR="00163729" w:rsidRPr="00163729" w:rsidRDefault="00DE476E">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Н</w:t>
            </w:r>
            <w:r w:rsidR="00163729" w:rsidRPr="00163729">
              <w:rPr>
                <w:rFonts w:ascii="Times New Roman" w:hAnsi="Times New Roman" w:cs="Times New Roman"/>
                <w:bCs/>
                <w:kern w:val="24"/>
                <w:sz w:val="24"/>
                <w:szCs w:val="24"/>
                <w:lang w:eastAsia="en-US"/>
              </w:rPr>
              <w:t>аличие публикаций в печатных изданиях:</w:t>
            </w:r>
          </w:p>
        </w:tc>
        <w:tc>
          <w:tcPr>
            <w:tcW w:w="1872" w:type="dxa"/>
            <w:tcBorders>
              <w:top w:val="nil"/>
              <w:left w:val="single" w:sz="4" w:space="0" w:color="auto"/>
              <w:bottom w:val="nil"/>
              <w:right w:val="single" w:sz="4" w:space="0" w:color="auto"/>
            </w:tcBorders>
          </w:tcPr>
          <w:p w:rsidR="00163729" w:rsidRPr="00163729" w:rsidRDefault="00163729">
            <w:pPr>
              <w:pStyle w:val="ConsPlusNormal"/>
              <w:spacing w:line="276" w:lineRule="auto"/>
              <w:rPr>
                <w:rFonts w:ascii="Times New Roman" w:hAnsi="Times New Roman" w:cs="Times New Roman"/>
                <w:bCs/>
                <w:kern w:val="24"/>
                <w:sz w:val="24"/>
                <w:szCs w:val="24"/>
                <w:lang w:eastAsia="en-US"/>
              </w:rPr>
            </w:pP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nil"/>
              <w:left w:val="single" w:sz="4" w:space="0" w:color="auto"/>
              <w:bottom w:val="nil"/>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 авторских</w:t>
            </w:r>
          </w:p>
        </w:tc>
        <w:tc>
          <w:tcPr>
            <w:tcW w:w="1872" w:type="dxa"/>
            <w:tcBorders>
              <w:top w:val="nil"/>
              <w:left w:val="single" w:sz="4" w:space="0" w:color="auto"/>
              <w:bottom w:val="nil"/>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50% за каждую публикацию</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nil"/>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 работников учреждения</w:t>
            </w:r>
          </w:p>
        </w:tc>
        <w:tc>
          <w:tcPr>
            <w:tcW w:w="1872" w:type="dxa"/>
            <w:tcBorders>
              <w:top w:val="nil"/>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20% за каждую публикацию</w:t>
            </w:r>
          </w:p>
        </w:tc>
      </w:tr>
    </w:tbl>
    <w:p w:rsidR="00DE476E" w:rsidRDefault="00DE476E" w:rsidP="00FD3C48">
      <w:pPr>
        <w:pStyle w:val="ConsPlusNormal"/>
        <w:jc w:val="right"/>
        <w:rPr>
          <w:rFonts w:ascii="Times New Roman" w:hAnsi="Times New Roman" w:cs="Times New Roman"/>
          <w:sz w:val="24"/>
          <w:szCs w:val="24"/>
        </w:rPr>
      </w:pPr>
    </w:p>
    <w:p w:rsidR="00E96A82" w:rsidRDefault="00E96A82" w:rsidP="00FD3C48">
      <w:pPr>
        <w:pStyle w:val="ConsPlusNormal"/>
        <w:jc w:val="right"/>
        <w:rPr>
          <w:rFonts w:ascii="Times New Roman" w:hAnsi="Times New Roman" w:cs="Times New Roman"/>
          <w:sz w:val="24"/>
          <w:szCs w:val="24"/>
        </w:rPr>
      </w:pPr>
    </w:p>
    <w:p w:rsidR="00E96A82" w:rsidRDefault="00E96A82" w:rsidP="00FD3C48">
      <w:pPr>
        <w:pStyle w:val="ConsPlusNormal"/>
        <w:jc w:val="right"/>
        <w:rPr>
          <w:rFonts w:ascii="Times New Roman" w:hAnsi="Times New Roman" w:cs="Times New Roman"/>
          <w:sz w:val="24"/>
          <w:szCs w:val="24"/>
        </w:rPr>
      </w:pPr>
    </w:p>
    <w:p w:rsidR="00E96A82" w:rsidRDefault="00E96A82" w:rsidP="00FD3C48">
      <w:pPr>
        <w:pStyle w:val="ConsPlusNormal"/>
        <w:jc w:val="right"/>
        <w:rPr>
          <w:rFonts w:ascii="Times New Roman" w:hAnsi="Times New Roman" w:cs="Times New Roman"/>
          <w:sz w:val="24"/>
          <w:szCs w:val="24"/>
        </w:rPr>
      </w:pPr>
    </w:p>
    <w:p w:rsidR="00E96A82" w:rsidRDefault="00E96A82" w:rsidP="00FD3C48">
      <w:pPr>
        <w:pStyle w:val="ConsPlusNormal"/>
        <w:jc w:val="right"/>
        <w:rPr>
          <w:rFonts w:ascii="Times New Roman" w:hAnsi="Times New Roman" w:cs="Times New Roman"/>
          <w:sz w:val="24"/>
          <w:szCs w:val="24"/>
        </w:rPr>
      </w:pPr>
    </w:p>
    <w:p w:rsidR="00FD3C48" w:rsidRPr="00FD3C48" w:rsidRDefault="00FD3C48" w:rsidP="00FD3C48">
      <w:pPr>
        <w:pStyle w:val="ConsPlusNormal"/>
        <w:jc w:val="right"/>
        <w:rPr>
          <w:rFonts w:ascii="Times New Roman" w:hAnsi="Times New Roman" w:cs="Times New Roman"/>
          <w:sz w:val="24"/>
          <w:szCs w:val="24"/>
        </w:rPr>
      </w:pPr>
      <w:r w:rsidRPr="00FD3C48">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FD3C48">
        <w:rPr>
          <w:rFonts w:ascii="Times New Roman" w:hAnsi="Times New Roman" w:cs="Times New Roman"/>
          <w:sz w:val="24"/>
          <w:szCs w:val="24"/>
        </w:rPr>
        <w:t xml:space="preserve"> </w:t>
      </w:r>
    </w:p>
    <w:p w:rsidR="00FD3C48" w:rsidRPr="00FD3C48" w:rsidRDefault="00FD3C48" w:rsidP="00FD3C48">
      <w:pPr>
        <w:pStyle w:val="ConsPlusNormal"/>
        <w:jc w:val="right"/>
        <w:rPr>
          <w:rFonts w:ascii="Times New Roman" w:hAnsi="Times New Roman" w:cs="Times New Roman"/>
          <w:sz w:val="24"/>
          <w:szCs w:val="24"/>
        </w:rPr>
      </w:pPr>
      <w:r w:rsidRPr="00FD3C48">
        <w:rPr>
          <w:rFonts w:ascii="Times New Roman" w:hAnsi="Times New Roman" w:cs="Times New Roman"/>
          <w:sz w:val="24"/>
          <w:szCs w:val="24"/>
        </w:rPr>
        <w:t xml:space="preserve">                                                                                    к Положению об оплате труда работников МОУ СШ №14 «Зеленый шум»                                            </w:t>
      </w:r>
    </w:p>
    <w:p w:rsidR="00163729" w:rsidRDefault="00163729" w:rsidP="00FD3C48">
      <w:pPr>
        <w:pStyle w:val="ConsPlusNormal"/>
        <w:jc w:val="right"/>
        <w:rPr>
          <w:rFonts w:ascii="Times New Roman" w:hAnsi="Times New Roman" w:cs="Times New Roman"/>
          <w:sz w:val="24"/>
          <w:szCs w:val="24"/>
        </w:rPr>
      </w:pPr>
    </w:p>
    <w:p w:rsidR="00FD3C48" w:rsidRDefault="00FD3C48" w:rsidP="00163729">
      <w:pPr>
        <w:pStyle w:val="ConsPlusNormal"/>
        <w:jc w:val="both"/>
        <w:rPr>
          <w:rFonts w:ascii="Times New Roman" w:hAnsi="Times New Roman" w:cs="Times New Roman"/>
          <w:sz w:val="24"/>
          <w:szCs w:val="24"/>
        </w:rPr>
      </w:pPr>
    </w:p>
    <w:p w:rsidR="00FD3C48" w:rsidRPr="00163729" w:rsidRDefault="00FD3C48" w:rsidP="00163729">
      <w:pPr>
        <w:pStyle w:val="ConsPlusNormal"/>
        <w:jc w:val="both"/>
        <w:rPr>
          <w:rFonts w:ascii="Times New Roman" w:hAnsi="Times New Roman" w:cs="Times New Roman"/>
          <w:sz w:val="24"/>
          <w:szCs w:val="24"/>
        </w:rPr>
      </w:pPr>
    </w:p>
    <w:p w:rsidR="00163729" w:rsidRPr="001B7830" w:rsidRDefault="001B7830" w:rsidP="00163729">
      <w:pPr>
        <w:pStyle w:val="ConsPlusTitle"/>
        <w:jc w:val="center"/>
        <w:rPr>
          <w:b w:val="0"/>
          <w:szCs w:val="24"/>
        </w:rPr>
      </w:pPr>
      <w:r>
        <w:rPr>
          <w:b w:val="0"/>
          <w:szCs w:val="24"/>
        </w:rPr>
        <w:t>П</w:t>
      </w:r>
      <w:r w:rsidRPr="001B7830">
        <w:rPr>
          <w:b w:val="0"/>
          <w:szCs w:val="24"/>
        </w:rPr>
        <w:t>еречень</w:t>
      </w:r>
    </w:p>
    <w:p w:rsidR="00163729" w:rsidRPr="001B7830" w:rsidRDefault="001B7830" w:rsidP="00163729">
      <w:pPr>
        <w:pStyle w:val="ConsPlusTitle"/>
        <w:jc w:val="center"/>
        <w:rPr>
          <w:b w:val="0"/>
          <w:szCs w:val="24"/>
        </w:rPr>
      </w:pPr>
      <w:r w:rsidRPr="001B7830">
        <w:rPr>
          <w:b w:val="0"/>
          <w:szCs w:val="24"/>
        </w:rPr>
        <w:t>критериев установления и размеры персонального повышающего</w:t>
      </w:r>
    </w:p>
    <w:p w:rsidR="00163729" w:rsidRPr="001B7830" w:rsidRDefault="001B7830" w:rsidP="00163729">
      <w:pPr>
        <w:pStyle w:val="ConsPlusTitle"/>
        <w:jc w:val="center"/>
        <w:rPr>
          <w:b w:val="0"/>
          <w:szCs w:val="24"/>
        </w:rPr>
      </w:pPr>
      <w:r w:rsidRPr="001B7830">
        <w:rPr>
          <w:b w:val="0"/>
          <w:szCs w:val="24"/>
        </w:rPr>
        <w:t>коэффициента к должностным окладам заместител</w:t>
      </w:r>
      <w:r>
        <w:rPr>
          <w:b w:val="0"/>
          <w:szCs w:val="24"/>
        </w:rPr>
        <w:t>ей</w:t>
      </w:r>
      <w:r w:rsidRPr="001B7830">
        <w:rPr>
          <w:b w:val="0"/>
          <w:szCs w:val="24"/>
        </w:rPr>
        <w:t xml:space="preserve"> руководителя </w:t>
      </w:r>
    </w:p>
    <w:p w:rsidR="00163729" w:rsidRPr="00267A14" w:rsidRDefault="00163729" w:rsidP="00163729">
      <w:pPr>
        <w:spacing w:after="1"/>
        <w:rPr>
          <w:rFonts w:ascii="Times New Roman" w:hAnsi="Times New Roman" w:cs="Times New Roman"/>
          <w:sz w:val="24"/>
          <w:szCs w:val="24"/>
        </w:rPr>
      </w:pPr>
    </w:p>
    <w:p w:rsidR="00163729" w:rsidRPr="00163729" w:rsidRDefault="00163729" w:rsidP="00163729">
      <w:pPr>
        <w:pStyle w:val="ConsPlusNormal"/>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9"/>
        <w:gridCol w:w="4762"/>
        <w:gridCol w:w="1872"/>
      </w:tblGrid>
      <w:tr w:rsidR="00163729" w:rsidRPr="00163729" w:rsidTr="00163729">
        <w:tc>
          <w:tcPr>
            <w:tcW w:w="2419"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jc w:val="center"/>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Наименование критерия</w:t>
            </w: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jc w:val="center"/>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Показатели</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jc w:val="center"/>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Размер повышающего коэффициента к окладу</w:t>
            </w:r>
          </w:p>
        </w:tc>
      </w:tr>
      <w:tr w:rsidR="00163729" w:rsidRPr="00163729" w:rsidTr="00163729">
        <w:tc>
          <w:tcPr>
            <w:tcW w:w="2419" w:type="dxa"/>
            <w:vMerge w:val="restart"/>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Уровень профессиональной подготовки заместителя руководителя</w:t>
            </w: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C25DF">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О</w:t>
            </w:r>
            <w:r w:rsidR="00163729" w:rsidRPr="00163729">
              <w:rPr>
                <w:rFonts w:ascii="Times New Roman" w:hAnsi="Times New Roman" w:cs="Times New Roman"/>
                <w:bCs/>
                <w:kern w:val="24"/>
                <w:sz w:val="24"/>
                <w:szCs w:val="24"/>
                <w:lang w:eastAsia="en-US"/>
              </w:rPr>
              <w:t>ценка профессионализма и результативности труда (наличие грамот управления образования администрации городского округа - город Волжский Волгоградской области, администрации городского округа - город Волжский Волгоградской области, Волжской городской Думы Волгоградской области, областного уровня)</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30%</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C25DF">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У</w:t>
            </w:r>
            <w:r w:rsidR="00163729" w:rsidRPr="00163729">
              <w:rPr>
                <w:rFonts w:ascii="Times New Roman" w:hAnsi="Times New Roman" w:cs="Times New Roman"/>
                <w:bCs/>
                <w:kern w:val="24"/>
                <w:sz w:val="24"/>
                <w:szCs w:val="24"/>
                <w:lang w:eastAsia="en-US"/>
              </w:rPr>
              <w:t>частие в работе экспертных комиссий, жюри конкурсов</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30%</w:t>
            </w:r>
          </w:p>
        </w:tc>
      </w:tr>
      <w:tr w:rsidR="00163729" w:rsidRPr="00163729" w:rsidTr="00163729">
        <w:tc>
          <w:tcPr>
            <w:tcW w:w="2419" w:type="dxa"/>
            <w:vMerge w:val="restart"/>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Сложность и важность выполняемой работы</w:t>
            </w: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C25DF">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У</w:t>
            </w:r>
            <w:r w:rsidR="00163729" w:rsidRPr="00163729">
              <w:rPr>
                <w:rFonts w:ascii="Times New Roman" w:hAnsi="Times New Roman" w:cs="Times New Roman"/>
                <w:bCs/>
                <w:kern w:val="24"/>
                <w:sz w:val="24"/>
                <w:szCs w:val="24"/>
                <w:lang w:eastAsia="en-US"/>
              </w:rPr>
              <w:t>частие в разработке проектов нормативных правовых актов</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30%</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C25DF">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Р</w:t>
            </w:r>
            <w:r w:rsidR="00163729" w:rsidRPr="00163729">
              <w:rPr>
                <w:rFonts w:ascii="Times New Roman" w:hAnsi="Times New Roman" w:cs="Times New Roman"/>
                <w:bCs/>
                <w:kern w:val="24"/>
                <w:sz w:val="24"/>
                <w:szCs w:val="24"/>
                <w:lang w:eastAsia="en-US"/>
              </w:rPr>
              <w:t>азработка, организация, проведение мероприятий, повышающих авторитет и имидж образовательного учреждения</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100%</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C25DF">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В</w:t>
            </w:r>
            <w:r w:rsidR="00163729" w:rsidRPr="00163729">
              <w:rPr>
                <w:rFonts w:ascii="Times New Roman" w:hAnsi="Times New Roman" w:cs="Times New Roman"/>
                <w:bCs/>
                <w:kern w:val="24"/>
                <w:sz w:val="24"/>
                <w:szCs w:val="24"/>
                <w:lang w:eastAsia="en-US"/>
              </w:rPr>
              <w:t>ыполнение особо важных, сложных работ, поручений, не предусмотренных должностными обязанностями</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30%</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C25DF">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У</w:t>
            </w:r>
            <w:r w:rsidR="00163729" w:rsidRPr="00163729">
              <w:rPr>
                <w:rFonts w:ascii="Times New Roman" w:hAnsi="Times New Roman" w:cs="Times New Roman"/>
                <w:bCs/>
                <w:kern w:val="24"/>
                <w:sz w:val="24"/>
                <w:szCs w:val="24"/>
                <w:lang w:eastAsia="en-US"/>
              </w:rPr>
              <w:t xml:space="preserve">частие в работе экспериментальной площадки, ресурсного центра, центра по работе в государственных информационных системах, реализация инновационных </w:t>
            </w:r>
            <w:r w:rsidR="00163729" w:rsidRPr="00163729">
              <w:rPr>
                <w:rFonts w:ascii="Times New Roman" w:hAnsi="Times New Roman" w:cs="Times New Roman"/>
                <w:bCs/>
                <w:kern w:val="24"/>
                <w:sz w:val="24"/>
                <w:szCs w:val="24"/>
                <w:lang w:eastAsia="en-US"/>
              </w:rPr>
              <w:lastRenderedPageBreak/>
              <w:t>проектов</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lastRenderedPageBreak/>
              <w:t>до 50%</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C25DF">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К</w:t>
            </w:r>
            <w:r w:rsidR="00163729" w:rsidRPr="00163729">
              <w:rPr>
                <w:rFonts w:ascii="Times New Roman" w:hAnsi="Times New Roman" w:cs="Times New Roman"/>
                <w:bCs/>
                <w:kern w:val="24"/>
                <w:sz w:val="24"/>
                <w:szCs w:val="24"/>
                <w:lang w:eastAsia="en-US"/>
              </w:rPr>
              <w:t>онтроль зав работой  специализированных  классов, учащихся, для которых реализуются адаптированные программы</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50%</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Осуществление контроля за  работой службы ранней помощи</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50%</w:t>
            </w:r>
          </w:p>
        </w:tc>
      </w:tr>
      <w:tr w:rsidR="00163729" w:rsidRPr="00163729" w:rsidTr="00163729">
        <w:tc>
          <w:tcPr>
            <w:tcW w:w="2419" w:type="dxa"/>
            <w:vMerge w:val="restart"/>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Степень самостоятельности и ответственности при выполнении поставленных задач</w:t>
            </w: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C25DF">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С</w:t>
            </w:r>
            <w:r w:rsidR="00163729" w:rsidRPr="00163729">
              <w:rPr>
                <w:rFonts w:ascii="Times New Roman" w:hAnsi="Times New Roman" w:cs="Times New Roman"/>
                <w:bCs/>
                <w:kern w:val="24"/>
                <w:sz w:val="24"/>
                <w:szCs w:val="24"/>
                <w:lang w:eastAsia="en-US"/>
              </w:rPr>
              <w:t>истемный подход к планированию и анализу деятельности</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20%</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C25DF">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В</w:t>
            </w:r>
            <w:r w:rsidR="00163729" w:rsidRPr="00163729">
              <w:rPr>
                <w:rFonts w:ascii="Times New Roman" w:hAnsi="Times New Roman" w:cs="Times New Roman"/>
                <w:bCs/>
                <w:kern w:val="24"/>
                <w:sz w:val="24"/>
                <w:szCs w:val="24"/>
                <w:lang w:eastAsia="en-US"/>
              </w:rPr>
              <w:t>ысокий уровень организации и контроля (мониторинга) деятельности учреждения</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30%</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C25DF">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К</w:t>
            </w:r>
            <w:r w:rsidR="00163729" w:rsidRPr="00163729">
              <w:rPr>
                <w:rFonts w:ascii="Times New Roman" w:hAnsi="Times New Roman" w:cs="Times New Roman"/>
                <w:bCs/>
                <w:kern w:val="24"/>
                <w:sz w:val="24"/>
                <w:szCs w:val="24"/>
                <w:lang w:eastAsia="en-US"/>
              </w:rPr>
              <w:t>ачественное ведение документации, отчетных и аналитических материалов</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30%</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C25DF">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О</w:t>
            </w:r>
            <w:r w:rsidR="00163729" w:rsidRPr="00163729">
              <w:rPr>
                <w:rFonts w:ascii="Times New Roman" w:hAnsi="Times New Roman" w:cs="Times New Roman"/>
                <w:bCs/>
                <w:kern w:val="24"/>
                <w:sz w:val="24"/>
                <w:szCs w:val="24"/>
                <w:lang w:eastAsia="en-US"/>
              </w:rPr>
              <w:t>беспечение сохранности имущества учреждения, высокое качество подготовки к новому учебному году</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50%</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C25DF">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Л</w:t>
            </w:r>
            <w:r w:rsidR="00163729" w:rsidRPr="00163729">
              <w:rPr>
                <w:rFonts w:ascii="Times New Roman" w:hAnsi="Times New Roman" w:cs="Times New Roman"/>
                <w:bCs/>
                <w:kern w:val="24"/>
                <w:sz w:val="24"/>
                <w:szCs w:val="24"/>
                <w:lang w:eastAsia="en-US"/>
              </w:rPr>
              <w:t>ичная ответственность и исполнительская дисциплина</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50%</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single" w:sz="4" w:space="0" w:color="auto"/>
              <w:left w:val="single" w:sz="4" w:space="0" w:color="auto"/>
              <w:bottom w:val="single" w:sz="4" w:space="0" w:color="auto"/>
              <w:right w:val="single" w:sz="4" w:space="0" w:color="auto"/>
            </w:tcBorders>
            <w:hideMark/>
          </w:tcPr>
          <w:p w:rsidR="00163729" w:rsidRPr="00163729" w:rsidRDefault="00DC25DF">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С</w:t>
            </w:r>
            <w:r w:rsidR="00163729" w:rsidRPr="00163729">
              <w:rPr>
                <w:rFonts w:ascii="Times New Roman" w:hAnsi="Times New Roman" w:cs="Times New Roman"/>
                <w:bCs/>
                <w:kern w:val="24"/>
                <w:sz w:val="24"/>
                <w:szCs w:val="24"/>
                <w:lang w:eastAsia="en-US"/>
              </w:rPr>
              <w:t>оздание в учреждении бесконфликтной, деловой и творческой обстановки, развитие активности и инициативы работников</w:t>
            </w:r>
          </w:p>
        </w:tc>
        <w:tc>
          <w:tcPr>
            <w:tcW w:w="1872" w:type="dxa"/>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до 50%</w:t>
            </w:r>
          </w:p>
        </w:tc>
      </w:tr>
      <w:tr w:rsidR="00163729" w:rsidRPr="00163729" w:rsidTr="00163729">
        <w:tc>
          <w:tcPr>
            <w:tcW w:w="2419" w:type="dxa"/>
            <w:vMerge w:val="restart"/>
            <w:tcBorders>
              <w:top w:val="single" w:sz="4" w:space="0" w:color="auto"/>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 xml:space="preserve">Уникальность и заинтересованность в реализации поставленных задач </w:t>
            </w:r>
          </w:p>
        </w:tc>
        <w:tc>
          <w:tcPr>
            <w:tcW w:w="4762" w:type="dxa"/>
            <w:tcBorders>
              <w:top w:val="single" w:sz="4" w:space="0" w:color="auto"/>
              <w:left w:val="single" w:sz="4" w:space="0" w:color="auto"/>
              <w:bottom w:val="nil"/>
              <w:right w:val="single" w:sz="4" w:space="0" w:color="auto"/>
            </w:tcBorders>
            <w:hideMark/>
          </w:tcPr>
          <w:p w:rsidR="00163729" w:rsidRPr="00163729" w:rsidRDefault="00DC25DF">
            <w:pPr>
              <w:pStyle w:val="ConsPlusNormal"/>
              <w:spacing w:line="27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Н</w:t>
            </w:r>
            <w:r w:rsidR="00163729" w:rsidRPr="00163729">
              <w:rPr>
                <w:rFonts w:ascii="Times New Roman" w:hAnsi="Times New Roman" w:cs="Times New Roman"/>
                <w:bCs/>
                <w:kern w:val="24"/>
                <w:sz w:val="24"/>
                <w:szCs w:val="24"/>
                <w:lang w:eastAsia="en-US"/>
              </w:rPr>
              <w:t>аличие звания, ученой степени:</w:t>
            </w:r>
          </w:p>
        </w:tc>
        <w:tc>
          <w:tcPr>
            <w:tcW w:w="1872" w:type="dxa"/>
            <w:tcBorders>
              <w:top w:val="single" w:sz="4" w:space="0" w:color="auto"/>
              <w:left w:val="single" w:sz="4" w:space="0" w:color="auto"/>
              <w:bottom w:val="nil"/>
              <w:right w:val="single" w:sz="4" w:space="0" w:color="auto"/>
            </w:tcBorders>
          </w:tcPr>
          <w:p w:rsidR="00163729" w:rsidRPr="00163729" w:rsidRDefault="00163729">
            <w:pPr>
              <w:pStyle w:val="ConsPlusNormal"/>
              <w:spacing w:line="276" w:lineRule="auto"/>
              <w:rPr>
                <w:rFonts w:ascii="Times New Roman" w:hAnsi="Times New Roman" w:cs="Times New Roman"/>
                <w:bCs/>
                <w:kern w:val="24"/>
                <w:sz w:val="24"/>
                <w:szCs w:val="24"/>
                <w:lang w:eastAsia="en-US"/>
              </w:rPr>
            </w:pP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nil"/>
              <w:left w:val="single" w:sz="4" w:space="0" w:color="auto"/>
              <w:bottom w:val="nil"/>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 кандидат наук, звание "Заслуженный", "Народный"</w:t>
            </w:r>
          </w:p>
        </w:tc>
        <w:tc>
          <w:tcPr>
            <w:tcW w:w="1872" w:type="dxa"/>
            <w:tcBorders>
              <w:top w:val="nil"/>
              <w:left w:val="single" w:sz="4" w:space="0" w:color="auto"/>
              <w:bottom w:val="nil"/>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8%</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nil"/>
              <w:left w:val="single" w:sz="4" w:space="0" w:color="auto"/>
              <w:bottom w:val="nil"/>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 доктор наук</w:t>
            </w:r>
          </w:p>
        </w:tc>
        <w:tc>
          <w:tcPr>
            <w:tcW w:w="1872" w:type="dxa"/>
            <w:tcBorders>
              <w:top w:val="nil"/>
              <w:left w:val="single" w:sz="4" w:space="0" w:color="auto"/>
              <w:bottom w:val="nil"/>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15%</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nil"/>
              <w:left w:val="single" w:sz="4" w:space="0" w:color="auto"/>
              <w:bottom w:val="nil"/>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наличие публикаций в печатных изданиях:</w:t>
            </w:r>
          </w:p>
        </w:tc>
        <w:tc>
          <w:tcPr>
            <w:tcW w:w="1872" w:type="dxa"/>
            <w:tcBorders>
              <w:top w:val="nil"/>
              <w:left w:val="single" w:sz="4" w:space="0" w:color="auto"/>
              <w:bottom w:val="nil"/>
              <w:right w:val="single" w:sz="4" w:space="0" w:color="auto"/>
            </w:tcBorders>
          </w:tcPr>
          <w:p w:rsidR="00163729" w:rsidRPr="00163729" w:rsidRDefault="00163729">
            <w:pPr>
              <w:pStyle w:val="ConsPlusNormal"/>
              <w:spacing w:line="276" w:lineRule="auto"/>
              <w:rPr>
                <w:rFonts w:ascii="Times New Roman" w:hAnsi="Times New Roman" w:cs="Times New Roman"/>
                <w:bCs/>
                <w:kern w:val="24"/>
                <w:sz w:val="24"/>
                <w:szCs w:val="24"/>
                <w:lang w:eastAsia="en-US"/>
              </w:rPr>
            </w:pP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nil"/>
              <w:left w:val="single" w:sz="4" w:space="0" w:color="auto"/>
              <w:bottom w:val="nil"/>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 авторских</w:t>
            </w:r>
          </w:p>
        </w:tc>
        <w:tc>
          <w:tcPr>
            <w:tcW w:w="1872" w:type="dxa"/>
            <w:tcBorders>
              <w:top w:val="nil"/>
              <w:left w:val="single" w:sz="4" w:space="0" w:color="auto"/>
              <w:bottom w:val="nil"/>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50% за каждую публикацию</w:t>
            </w:r>
          </w:p>
        </w:tc>
      </w:tr>
      <w:tr w:rsidR="00163729" w:rsidRPr="00163729" w:rsidTr="00163729">
        <w:tc>
          <w:tcPr>
            <w:tcW w:w="2419" w:type="dxa"/>
            <w:vMerge/>
            <w:tcBorders>
              <w:top w:val="single" w:sz="4" w:space="0" w:color="auto"/>
              <w:left w:val="single" w:sz="4" w:space="0" w:color="auto"/>
              <w:bottom w:val="single" w:sz="4" w:space="0" w:color="auto"/>
              <w:right w:val="single" w:sz="4" w:space="0" w:color="auto"/>
            </w:tcBorders>
            <w:vAlign w:val="center"/>
            <w:hideMark/>
          </w:tcPr>
          <w:p w:rsidR="00163729" w:rsidRPr="00163729" w:rsidRDefault="00163729">
            <w:pPr>
              <w:rPr>
                <w:rFonts w:ascii="Times New Roman" w:hAnsi="Times New Roman" w:cs="Times New Roman"/>
                <w:bCs/>
                <w:kern w:val="24"/>
                <w:sz w:val="24"/>
                <w:szCs w:val="24"/>
                <w:lang w:eastAsia="en-US"/>
              </w:rPr>
            </w:pPr>
          </w:p>
        </w:tc>
        <w:tc>
          <w:tcPr>
            <w:tcW w:w="4762" w:type="dxa"/>
            <w:tcBorders>
              <w:top w:val="nil"/>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 работников учреждения</w:t>
            </w:r>
          </w:p>
        </w:tc>
        <w:tc>
          <w:tcPr>
            <w:tcW w:w="1872" w:type="dxa"/>
            <w:tcBorders>
              <w:top w:val="nil"/>
              <w:left w:val="single" w:sz="4" w:space="0" w:color="auto"/>
              <w:bottom w:val="single" w:sz="4" w:space="0" w:color="auto"/>
              <w:right w:val="single" w:sz="4" w:space="0" w:color="auto"/>
            </w:tcBorders>
            <w:hideMark/>
          </w:tcPr>
          <w:p w:rsidR="00163729" w:rsidRPr="00163729" w:rsidRDefault="00163729">
            <w:pPr>
              <w:pStyle w:val="ConsPlusNormal"/>
              <w:spacing w:line="276" w:lineRule="auto"/>
              <w:rPr>
                <w:rFonts w:ascii="Times New Roman" w:hAnsi="Times New Roman" w:cs="Times New Roman"/>
                <w:bCs/>
                <w:kern w:val="24"/>
                <w:sz w:val="24"/>
                <w:szCs w:val="24"/>
                <w:lang w:eastAsia="en-US"/>
              </w:rPr>
            </w:pPr>
            <w:r w:rsidRPr="00163729">
              <w:rPr>
                <w:rFonts w:ascii="Times New Roman" w:hAnsi="Times New Roman" w:cs="Times New Roman"/>
                <w:bCs/>
                <w:kern w:val="24"/>
                <w:sz w:val="24"/>
                <w:szCs w:val="24"/>
                <w:lang w:eastAsia="en-US"/>
              </w:rPr>
              <w:t>20% за каждую публикацию</w:t>
            </w:r>
          </w:p>
        </w:tc>
      </w:tr>
    </w:tbl>
    <w:p w:rsidR="00163729" w:rsidRPr="00163729" w:rsidRDefault="00163729" w:rsidP="00163729">
      <w:pPr>
        <w:pStyle w:val="ConsPlusNormal"/>
        <w:jc w:val="both"/>
        <w:rPr>
          <w:rFonts w:ascii="Times New Roman" w:hAnsi="Times New Roman" w:cs="Times New Roman"/>
          <w:sz w:val="24"/>
          <w:szCs w:val="24"/>
          <w:lang w:eastAsia="ru-RU"/>
        </w:rPr>
      </w:pPr>
    </w:p>
    <w:p w:rsidR="00163729" w:rsidRPr="00163729" w:rsidRDefault="00163729" w:rsidP="00163729">
      <w:pPr>
        <w:pStyle w:val="ConsPlusNormal"/>
        <w:jc w:val="both"/>
        <w:rPr>
          <w:rFonts w:ascii="Times New Roman" w:hAnsi="Times New Roman" w:cs="Times New Roman"/>
          <w:sz w:val="24"/>
          <w:szCs w:val="24"/>
        </w:rPr>
      </w:pPr>
    </w:p>
    <w:p w:rsidR="00163729" w:rsidRPr="00163729" w:rsidRDefault="00163729" w:rsidP="00163729">
      <w:pPr>
        <w:pStyle w:val="ConsPlusNormal"/>
        <w:jc w:val="both"/>
        <w:rPr>
          <w:rFonts w:ascii="Times New Roman" w:hAnsi="Times New Roman" w:cs="Times New Roman"/>
          <w:sz w:val="24"/>
          <w:szCs w:val="24"/>
        </w:rPr>
      </w:pPr>
    </w:p>
    <w:p w:rsidR="00163729" w:rsidRPr="00163729" w:rsidRDefault="00163729" w:rsidP="00163729">
      <w:pPr>
        <w:pStyle w:val="ConsPlusNormal"/>
        <w:jc w:val="both"/>
        <w:rPr>
          <w:rFonts w:ascii="Times New Roman" w:hAnsi="Times New Roman" w:cs="Times New Roman"/>
          <w:sz w:val="24"/>
          <w:szCs w:val="24"/>
        </w:rPr>
      </w:pPr>
    </w:p>
    <w:p w:rsidR="00163729" w:rsidRPr="00163729" w:rsidRDefault="00163729" w:rsidP="00163729">
      <w:pPr>
        <w:pStyle w:val="ConsPlusNormal"/>
        <w:jc w:val="right"/>
        <w:outlineLvl w:val="1"/>
        <w:rPr>
          <w:rFonts w:ascii="Times New Roman" w:hAnsi="Times New Roman" w:cs="Times New Roman"/>
          <w:sz w:val="24"/>
          <w:szCs w:val="24"/>
        </w:rPr>
      </w:pPr>
    </w:p>
    <w:p w:rsidR="00163729" w:rsidRPr="00163729" w:rsidRDefault="00163729" w:rsidP="00163729">
      <w:pPr>
        <w:pStyle w:val="ConsPlusNormal"/>
        <w:jc w:val="right"/>
        <w:outlineLvl w:val="1"/>
        <w:rPr>
          <w:rFonts w:ascii="Times New Roman" w:hAnsi="Times New Roman" w:cs="Times New Roman"/>
          <w:sz w:val="24"/>
          <w:szCs w:val="24"/>
        </w:rPr>
      </w:pPr>
    </w:p>
    <w:p w:rsidR="00163729" w:rsidRDefault="00163729" w:rsidP="00163729">
      <w:pPr>
        <w:pStyle w:val="ConsPlusNormal"/>
        <w:jc w:val="right"/>
        <w:outlineLvl w:val="1"/>
        <w:rPr>
          <w:rFonts w:ascii="Times New Roman" w:hAnsi="Times New Roman" w:cs="Times New Roman"/>
          <w:sz w:val="24"/>
          <w:szCs w:val="24"/>
        </w:rPr>
      </w:pPr>
    </w:p>
    <w:p w:rsidR="00E567B9" w:rsidRDefault="00E567B9" w:rsidP="00163729">
      <w:pPr>
        <w:pStyle w:val="ConsPlusNormal"/>
        <w:jc w:val="right"/>
        <w:outlineLvl w:val="1"/>
        <w:rPr>
          <w:rFonts w:ascii="Times New Roman" w:hAnsi="Times New Roman" w:cs="Times New Roman"/>
          <w:sz w:val="24"/>
          <w:szCs w:val="24"/>
        </w:rPr>
      </w:pPr>
    </w:p>
    <w:p w:rsidR="00E567B9" w:rsidRDefault="00E567B9" w:rsidP="00163729">
      <w:pPr>
        <w:pStyle w:val="ConsPlusNormal"/>
        <w:jc w:val="right"/>
        <w:outlineLvl w:val="1"/>
        <w:rPr>
          <w:rFonts w:ascii="Times New Roman" w:hAnsi="Times New Roman" w:cs="Times New Roman"/>
          <w:sz w:val="24"/>
          <w:szCs w:val="24"/>
        </w:rPr>
      </w:pPr>
    </w:p>
    <w:p w:rsidR="00E567B9" w:rsidRDefault="00E567B9" w:rsidP="00163729">
      <w:pPr>
        <w:pStyle w:val="ConsPlusNormal"/>
        <w:jc w:val="right"/>
        <w:outlineLvl w:val="1"/>
        <w:rPr>
          <w:rFonts w:ascii="Times New Roman" w:hAnsi="Times New Roman" w:cs="Times New Roman"/>
          <w:sz w:val="24"/>
          <w:szCs w:val="24"/>
        </w:rPr>
      </w:pPr>
    </w:p>
    <w:p w:rsidR="00E567B9" w:rsidRDefault="00E567B9" w:rsidP="00163729">
      <w:pPr>
        <w:pStyle w:val="ConsPlusNormal"/>
        <w:jc w:val="right"/>
        <w:outlineLvl w:val="1"/>
        <w:rPr>
          <w:rFonts w:ascii="Times New Roman" w:hAnsi="Times New Roman" w:cs="Times New Roman"/>
          <w:sz w:val="24"/>
          <w:szCs w:val="24"/>
        </w:rPr>
      </w:pPr>
    </w:p>
    <w:p w:rsidR="00FD3C48" w:rsidRPr="00FD3C48" w:rsidRDefault="00FD3C48" w:rsidP="00FD3C48">
      <w:pPr>
        <w:pStyle w:val="ConsPlusNormal"/>
        <w:jc w:val="right"/>
        <w:outlineLvl w:val="1"/>
        <w:rPr>
          <w:rFonts w:ascii="Times New Roman" w:hAnsi="Times New Roman" w:cs="Times New Roman"/>
          <w:sz w:val="24"/>
          <w:szCs w:val="24"/>
        </w:rPr>
      </w:pPr>
      <w:r w:rsidRPr="00FD3C48">
        <w:rPr>
          <w:rFonts w:ascii="Times New Roman" w:hAnsi="Times New Roman" w:cs="Times New Roman"/>
          <w:sz w:val="24"/>
          <w:szCs w:val="24"/>
        </w:rPr>
        <w:t>Приложение №</w:t>
      </w:r>
      <w:r w:rsidR="00503CDF">
        <w:rPr>
          <w:rFonts w:ascii="Times New Roman" w:hAnsi="Times New Roman" w:cs="Times New Roman"/>
          <w:sz w:val="24"/>
          <w:szCs w:val="24"/>
        </w:rPr>
        <w:t>4</w:t>
      </w:r>
      <w:r w:rsidRPr="00FD3C48">
        <w:rPr>
          <w:rFonts w:ascii="Times New Roman" w:hAnsi="Times New Roman" w:cs="Times New Roman"/>
          <w:sz w:val="24"/>
          <w:szCs w:val="24"/>
        </w:rPr>
        <w:t xml:space="preserve"> </w:t>
      </w:r>
    </w:p>
    <w:p w:rsidR="00FD3C48" w:rsidRPr="00FD3C48" w:rsidRDefault="00FD3C48" w:rsidP="00FD3C48">
      <w:pPr>
        <w:pStyle w:val="ConsPlusNormal"/>
        <w:jc w:val="right"/>
        <w:outlineLvl w:val="1"/>
        <w:rPr>
          <w:rFonts w:ascii="Times New Roman" w:hAnsi="Times New Roman" w:cs="Times New Roman"/>
          <w:sz w:val="24"/>
          <w:szCs w:val="24"/>
        </w:rPr>
      </w:pPr>
      <w:r w:rsidRPr="00FD3C48">
        <w:rPr>
          <w:rFonts w:ascii="Times New Roman" w:hAnsi="Times New Roman" w:cs="Times New Roman"/>
          <w:sz w:val="24"/>
          <w:szCs w:val="24"/>
        </w:rPr>
        <w:t xml:space="preserve">                                                                                    к Положению об оплате труда работников МОУ СШ №14 «Зеленый шум»                                            </w:t>
      </w:r>
    </w:p>
    <w:p w:rsidR="00163729" w:rsidRPr="00163729" w:rsidRDefault="00163729" w:rsidP="00163729">
      <w:pPr>
        <w:pStyle w:val="ConsPlusNormal"/>
        <w:jc w:val="right"/>
        <w:outlineLvl w:val="1"/>
        <w:rPr>
          <w:rFonts w:ascii="Times New Roman" w:hAnsi="Times New Roman" w:cs="Times New Roman"/>
          <w:sz w:val="24"/>
          <w:szCs w:val="24"/>
        </w:rPr>
      </w:pPr>
    </w:p>
    <w:p w:rsidR="00163729" w:rsidRPr="00163729" w:rsidRDefault="00163729" w:rsidP="00163729">
      <w:pPr>
        <w:pStyle w:val="ConsPlusNormal"/>
        <w:jc w:val="right"/>
        <w:outlineLvl w:val="1"/>
        <w:rPr>
          <w:rFonts w:ascii="Times New Roman" w:hAnsi="Times New Roman" w:cs="Times New Roman"/>
          <w:sz w:val="24"/>
          <w:szCs w:val="24"/>
        </w:rPr>
      </w:pPr>
    </w:p>
    <w:p w:rsidR="00163729" w:rsidRPr="008D502D" w:rsidRDefault="008D502D" w:rsidP="00163729">
      <w:pPr>
        <w:pStyle w:val="ConsPlusTitle"/>
        <w:jc w:val="center"/>
        <w:rPr>
          <w:b w:val="0"/>
          <w:szCs w:val="24"/>
        </w:rPr>
      </w:pPr>
      <w:bookmarkStart w:id="50" w:name="P858"/>
      <w:bookmarkEnd w:id="50"/>
      <w:r>
        <w:rPr>
          <w:b w:val="0"/>
          <w:szCs w:val="24"/>
        </w:rPr>
        <w:t>П</w:t>
      </w:r>
      <w:r w:rsidRPr="008D502D">
        <w:rPr>
          <w:b w:val="0"/>
          <w:szCs w:val="24"/>
        </w:rPr>
        <w:t>еречень</w:t>
      </w:r>
    </w:p>
    <w:p w:rsidR="006E5983" w:rsidRDefault="008D502D" w:rsidP="00163729">
      <w:pPr>
        <w:pStyle w:val="ConsPlusTitle"/>
        <w:jc w:val="center"/>
        <w:rPr>
          <w:b w:val="0"/>
          <w:szCs w:val="24"/>
        </w:rPr>
      </w:pPr>
      <w:r w:rsidRPr="008D502D">
        <w:rPr>
          <w:b w:val="0"/>
          <w:szCs w:val="24"/>
        </w:rPr>
        <w:t>критериев стимулир</w:t>
      </w:r>
      <w:r w:rsidR="00724A48">
        <w:rPr>
          <w:b w:val="0"/>
          <w:szCs w:val="24"/>
        </w:rPr>
        <w:t>ующих надбавок за интенсивность</w:t>
      </w:r>
      <w:r w:rsidR="006E5983">
        <w:rPr>
          <w:b w:val="0"/>
          <w:szCs w:val="24"/>
        </w:rPr>
        <w:t xml:space="preserve"> и </w:t>
      </w:r>
      <w:r w:rsidRPr="008D502D">
        <w:rPr>
          <w:b w:val="0"/>
          <w:szCs w:val="24"/>
        </w:rPr>
        <w:t>высокие результаты</w:t>
      </w:r>
      <w:r w:rsidR="006E5983">
        <w:rPr>
          <w:b w:val="0"/>
          <w:szCs w:val="24"/>
        </w:rPr>
        <w:t xml:space="preserve"> работы, </w:t>
      </w:r>
    </w:p>
    <w:p w:rsidR="002B46F4" w:rsidRPr="00AA2DFE" w:rsidRDefault="006E5983" w:rsidP="00AA2DFE">
      <w:pPr>
        <w:pStyle w:val="ConsPlusTitle"/>
        <w:jc w:val="center"/>
        <w:rPr>
          <w:b w:val="0"/>
          <w:szCs w:val="24"/>
        </w:rPr>
      </w:pPr>
      <w:r>
        <w:rPr>
          <w:b w:val="0"/>
          <w:szCs w:val="24"/>
        </w:rPr>
        <w:t>за качество выполняемых работ</w:t>
      </w:r>
    </w:p>
    <w:p w:rsidR="002B46F4" w:rsidRDefault="002B46F4" w:rsidP="00163729">
      <w:pPr>
        <w:pStyle w:val="ConsPlusNormal"/>
        <w:jc w:val="right"/>
        <w:outlineLvl w:val="1"/>
        <w:rPr>
          <w:rFonts w:ascii="Times New Roman" w:hAnsi="Times New Roman" w:cs="Times New Roman"/>
          <w:sz w:val="24"/>
          <w:szCs w:val="24"/>
        </w:rPr>
      </w:pPr>
    </w:p>
    <w:p w:rsidR="00E96A82" w:rsidRPr="00E96A82" w:rsidRDefault="00E96A82"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1. </w:t>
      </w:r>
      <w:r w:rsidRPr="00E96A82">
        <w:rPr>
          <w:rFonts w:ascii="Times New Roman" w:hAnsi="Times New Roman" w:cs="Times New Roman"/>
          <w:sz w:val="24"/>
          <w:szCs w:val="24"/>
        </w:rPr>
        <w:t>Подготовка призеров олимпиад, конкурсов, проведение конференций различного уровня</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2. </w:t>
      </w:r>
      <w:r w:rsidRPr="00E96A82">
        <w:rPr>
          <w:rFonts w:ascii="Times New Roman" w:hAnsi="Times New Roman" w:cs="Times New Roman"/>
          <w:sz w:val="24"/>
          <w:szCs w:val="24"/>
        </w:rPr>
        <w:t>Участие в инновационной деятельности</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3. </w:t>
      </w:r>
      <w:r w:rsidRPr="00E96A82">
        <w:rPr>
          <w:rFonts w:ascii="Times New Roman" w:hAnsi="Times New Roman" w:cs="Times New Roman"/>
          <w:sz w:val="24"/>
          <w:szCs w:val="24"/>
        </w:rPr>
        <w:t>Ведение опытной и экспериментальной работы</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4. </w:t>
      </w:r>
      <w:r w:rsidRPr="00E96A82">
        <w:rPr>
          <w:rFonts w:ascii="Times New Roman" w:hAnsi="Times New Roman" w:cs="Times New Roman"/>
          <w:sz w:val="24"/>
          <w:szCs w:val="24"/>
        </w:rPr>
        <w:t>Разработка и реализация авторских программ</w:t>
      </w:r>
      <w:r w:rsidR="00AA2DFE">
        <w:rPr>
          <w:rFonts w:ascii="Times New Roman" w:hAnsi="Times New Roman" w:cs="Times New Roman"/>
          <w:sz w:val="24"/>
          <w:szCs w:val="24"/>
        </w:rPr>
        <w:t>.</w:t>
      </w:r>
      <w:r w:rsidRPr="00E96A82">
        <w:rPr>
          <w:rFonts w:ascii="Times New Roman" w:hAnsi="Times New Roman" w:cs="Times New Roman"/>
          <w:sz w:val="24"/>
          <w:szCs w:val="24"/>
        </w:rPr>
        <w:t xml:space="preserve"> </w:t>
      </w:r>
    </w:p>
    <w:p w:rsidR="00E96A82" w:rsidRPr="00E96A82" w:rsidRDefault="00E96A82"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5. </w:t>
      </w:r>
      <w:r w:rsidRPr="00E96A82">
        <w:rPr>
          <w:rFonts w:ascii="Times New Roman" w:hAnsi="Times New Roman" w:cs="Times New Roman"/>
          <w:sz w:val="24"/>
          <w:szCs w:val="24"/>
        </w:rPr>
        <w:t>Выполнение программ углубленного и расширенного изучения предметов</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6. </w:t>
      </w:r>
      <w:r w:rsidRPr="00E96A82">
        <w:rPr>
          <w:rFonts w:ascii="Times New Roman" w:hAnsi="Times New Roman" w:cs="Times New Roman"/>
          <w:sz w:val="24"/>
          <w:szCs w:val="24"/>
        </w:rPr>
        <w:t>Подготовка и проведение внеклассных мероприятий в масштабах учреждения и города</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7. </w:t>
      </w:r>
      <w:r w:rsidRPr="00E96A82">
        <w:rPr>
          <w:rFonts w:ascii="Times New Roman" w:hAnsi="Times New Roman" w:cs="Times New Roman"/>
          <w:sz w:val="24"/>
          <w:szCs w:val="24"/>
        </w:rPr>
        <w:t>Проведение кружковой работы</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8. </w:t>
      </w:r>
      <w:r w:rsidRPr="00E96A82">
        <w:rPr>
          <w:rFonts w:ascii="Times New Roman" w:hAnsi="Times New Roman" w:cs="Times New Roman"/>
          <w:sz w:val="24"/>
          <w:szCs w:val="24"/>
        </w:rPr>
        <w:t>Активная работа в методическом совете учреждения</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9. </w:t>
      </w:r>
      <w:r w:rsidRPr="00E96A82">
        <w:rPr>
          <w:rFonts w:ascii="Times New Roman" w:hAnsi="Times New Roman" w:cs="Times New Roman"/>
          <w:sz w:val="24"/>
          <w:szCs w:val="24"/>
        </w:rPr>
        <w:t>Использование в образовательном процессе здоровье сберегающих технологий</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10. </w:t>
      </w:r>
      <w:r w:rsidRPr="00E96A82">
        <w:rPr>
          <w:rFonts w:ascii="Times New Roman" w:hAnsi="Times New Roman" w:cs="Times New Roman"/>
          <w:sz w:val="24"/>
          <w:szCs w:val="24"/>
        </w:rPr>
        <w:t>Участие педагога в методической работе, в том числе в конференциях, семинарах, методических объединениях</w:t>
      </w:r>
      <w:r w:rsidR="00AA2DFE">
        <w:rPr>
          <w:rFonts w:ascii="Times New Roman" w:hAnsi="Times New Roman" w:cs="Times New Roman"/>
          <w:sz w:val="24"/>
          <w:szCs w:val="24"/>
        </w:rPr>
        <w:t>.</w:t>
      </w:r>
    </w:p>
    <w:p w:rsidR="00E96A82" w:rsidRPr="00E567B9" w:rsidRDefault="00E96A82"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11. </w:t>
      </w:r>
      <w:r w:rsidRPr="00E96A82">
        <w:rPr>
          <w:rFonts w:ascii="Times New Roman" w:hAnsi="Times New Roman" w:cs="Times New Roman"/>
          <w:sz w:val="24"/>
          <w:szCs w:val="24"/>
        </w:rPr>
        <w:t xml:space="preserve">Организация и проведение мероприятий, способствующих сохранению и восстановлению </w:t>
      </w:r>
      <w:r w:rsidRPr="00E567B9">
        <w:rPr>
          <w:rFonts w:ascii="Times New Roman" w:hAnsi="Times New Roman" w:cs="Times New Roman"/>
          <w:sz w:val="24"/>
          <w:szCs w:val="24"/>
        </w:rPr>
        <w:t>психического и физического здоровья обучающихся</w:t>
      </w:r>
      <w:r w:rsidR="00AA2DFE" w:rsidRPr="00E567B9">
        <w:rPr>
          <w:rFonts w:ascii="Times New Roman" w:hAnsi="Times New Roman" w:cs="Times New Roman"/>
          <w:sz w:val="24"/>
          <w:szCs w:val="24"/>
        </w:rPr>
        <w:t>.</w:t>
      </w:r>
    </w:p>
    <w:p w:rsidR="00DD3E3F" w:rsidRPr="00E96A82" w:rsidRDefault="00DD3E3F" w:rsidP="00E96A82">
      <w:pPr>
        <w:pStyle w:val="ConsPlusNormal"/>
        <w:outlineLvl w:val="1"/>
        <w:rPr>
          <w:rFonts w:ascii="Times New Roman" w:hAnsi="Times New Roman" w:cs="Times New Roman"/>
          <w:sz w:val="24"/>
          <w:szCs w:val="24"/>
        </w:rPr>
      </w:pPr>
      <w:r w:rsidRPr="00E567B9">
        <w:rPr>
          <w:rFonts w:ascii="Times New Roman" w:hAnsi="Times New Roman" w:cs="Times New Roman"/>
          <w:sz w:val="24"/>
          <w:szCs w:val="24"/>
        </w:rPr>
        <w:t>12. Проведение мероприятий по профилактике вредных привычек и проведение оздоровительных мероприятий в дошкольных учреждениях с часто болеющими детьми.</w:t>
      </w:r>
    </w:p>
    <w:p w:rsidR="00E96A82" w:rsidRPr="00E96A82" w:rsidRDefault="00E96A82"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1</w:t>
      </w:r>
      <w:r w:rsidR="00DD3E3F">
        <w:rPr>
          <w:rFonts w:ascii="Times New Roman" w:hAnsi="Times New Roman" w:cs="Times New Roman"/>
          <w:sz w:val="24"/>
          <w:szCs w:val="24"/>
        </w:rPr>
        <w:t>3</w:t>
      </w:r>
      <w:r>
        <w:rPr>
          <w:rFonts w:ascii="Times New Roman" w:hAnsi="Times New Roman" w:cs="Times New Roman"/>
          <w:sz w:val="24"/>
          <w:szCs w:val="24"/>
        </w:rPr>
        <w:t xml:space="preserve">. </w:t>
      </w:r>
      <w:r w:rsidRPr="00E96A82">
        <w:rPr>
          <w:rFonts w:ascii="Times New Roman" w:hAnsi="Times New Roman" w:cs="Times New Roman"/>
          <w:sz w:val="24"/>
          <w:szCs w:val="24"/>
        </w:rPr>
        <w:t>Организация и проведение мероприятий, повышающих авторитет и имидж общеобразовательного учреждения у обучающихся, родителей, общественности</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1</w:t>
      </w:r>
      <w:r w:rsidR="003C3C67">
        <w:rPr>
          <w:rFonts w:ascii="Times New Roman" w:hAnsi="Times New Roman" w:cs="Times New Roman"/>
          <w:sz w:val="24"/>
          <w:szCs w:val="24"/>
        </w:rPr>
        <w:t>4</w:t>
      </w:r>
      <w:r>
        <w:rPr>
          <w:rFonts w:ascii="Times New Roman" w:hAnsi="Times New Roman" w:cs="Times New Roman"/>
          <w:sz w:val="24"/>
          <w:szCs w:val="24"/>
        </w:rPr>
        <w:t xml:space="preserve">. </w:t>
      </w:r>
      <w:r w:rsidRPr="00E96A82">
        <w:rPr>
          <w:rFonts w:ascii="Times New Roman" w:hAnsi="Times New Roman" w:cs="Times New Roman"/>
          <w:sz w:val="24"/>
          <w:szCs w:val="24"/>
        </w:rPr>
        <w:t>Снижение количества обучающихся, состоящих на учете в комиссии по делам несовершеннолетних и защите их прав</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1</w:t>
      </w:r>
      <w:r w:rsidR="003C3C67">
        <w:rPr>
          <w:rFonts w:ascii="Times New Roman" w:hAnsi="Times New Roman" w:cs="Times New Roman"/>
          <w:sz w:val="24"/>
          <w:szCs w:val="24"/>
        </w:rPr>
        <w:t>5</w:t>
      </w:r>
      <w:r>
        <w:rPr>
          <w:rFonts w:ascii="Times New Roman" w:hAnsi="Times New Roman" w:cs="Times New Roman"/>
          <w:sz w:val="24"/>
          <w:szCs w:val="24"/>
        </w:rPr>
        <w:t xml:space="preserve">. </w:t>
      </w:r>
      <w:r w:rsidRPr="00E96A82">
        <w:rPr>
          <w:rFonts w:ascii="Times New Roman" w:hAnsi="Times New Roman" w:cs="Times New Roman"/>
          <w:sz w:val="24"/>
          <w:szCs w:val="24"/>
        </w:rPr>
        <w:t>Снижение (отсутствие) пропусков обучающимися уроков без уважительной причины</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1</w:t>
      </w:r>
      <w:r w:rsidR="003C3C67">
        <w:rPr>
          <w:rFonts w:ascii="Times New Roman" w:hAnsi="Times New Roman" w:cs="Times New Roman"/>
          <w:sz w:val="24"/>
          <w:szCs w:val="24"/>
        </w:rPr>
        <w:t>6</w:t>
      </w:r>
      <w:r>
        <w:rPr>
          <w:rFonts w:ascii="Times New Roman" w:hAnsi="Times New Roman" w:cs="Times New Roman"/>
          <w:sz w:val="24"/>
          <w:szCs w:val="24"/>
        </w:rPr>
        <w:t xml:space="preserve">. </w:t>
      </w:r>
      <w:r w:rsidRPr="00E96A82">
        <w:rPr>
          <w:rFonts w:ascii="Times New Roman" w:hAnsi="Times New Roman" w:cs="Times New Roman"/>
          <w:sz w:val="24"/>
          <w:szCs w:val="24"/>
        </w:rPr>
        <w:t>Снижение частоты обоснованных обращений обучающихся, родителей, педагогов, по поводу конфликтных ситуаций и высокий уровень решения конфликтных ситуаций</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1</w:t>
      </w:r>
      <w:r w:rsidR="003C3C67">
        <w:rPr>
          <w:rFonts w:ascii="Times New Roman" w:hAnsi="Times New Roman" w:cs="Times New Roman"/>
          <w:sz w:val="24"/>
          <w:szCs w:val="24"/>
        </w:rPr>
        <w:t>7</w:t>
      </w:r>
      <w:r>
        <w:rPr>
          <w:rFonts w:ascii="Times New Roman" w:hAnsi="Times New Roman" w:cs="Times New Roman"/>
          <w:sz w:val="24"/>
          <w:szCs w:val="24"/>
        </w:rPr>
        <w:t xml:space="preserve">. </w:t>
      </w:r>
      <w:r w:rsidRPr="00E96A82">
        <w:rPr>
          <w:rFonts w:ascii="Times New Roman" w:hAnsi="Times New Roman" w:cs="Times New Roman"/>
          <w:sz w:val="24"/>
          <w:szCs w:val="24"/>
        </w:rPr>
        <w:t>Образцовое содержание кабинета</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1</w:t>
      </w:r>
      <w:r w:rsidR="003C3C67">
        <w:rPr>
          <w:rFonts w:ascii="Times New Roman" w:hAnsi="Times New Roman" w:cs="Times New Roman"/>
          <w:sz w:val="24"/>
          <w:szCs w:val="24"/>
        </w:rPr>
        <w:t>8</w:t>
      </w:r>
      <w:r w:rsidRPr="00E96A82">
        <w:rPr>
          <w:rFonts w:ascii="Times New Roman" w:hAnsi="Times New Roman" w:cs="Times New Roman"/>
          <w:sz w:val="24"/>
          <w:szCs w:val="24"/>
        </w:rPr>
        <w:t>. Высокий уровень исполнительской дисциплины (подготовки отчетов, заполнения журналов, ведения личных дел, электронного дневника)</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1</w:t>
      </w:r>
      <w:r w:rsidR="003C3C67">
        <w:rPr>
          <w:rFonts w:ascii="Times New Roman" w:hAnsi="Times New Roman" w:cs="Times New Roman"/>
          <w:sz w:val="24"/>
          <w:szCs w:val="24"/>
        </w:rPr>
        <w:t>9</w:t>
      </w:r>
      <w:r w:rsidRPr="00E96A82">
        <w:rPr>
          <w:rFonts w:ascii="Times New Roman" w:hAnsi="Times New Roman" w:cs="Times New Roman"/>
          <w:sz w:val="24"/>
          <w:szCs w:val="24"/>
        </w:rPr>
        <w:t>. Организация предпрофильного и профильного обучения</w:t>
      </w:r>
      <w:r w:rsidR="00AA2DFE">
        <w:rPr>
          <w:rFonts w:ascii="Times New Roman" w:hAnsi="Times New Roman" w:cs="Times New Roman"/>
          <w:sz w:val="24"/>
          <w:szCs w:val="24"/>
        </w:rPr>
        <w:t>.</w:t>
      </w:r>
    </w:p>
    <w:p w:rsidR="00E96A82" w:rsidRPr="00E96A82" w:rsidRDefault="003C3C67"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20</w:t>
      </w:r>
      <w:r w:rsidR="00E96A82" w:rsidRPr="00E96A82">
        <w:rPr>
          <w:rFonts w:ascii="Times New Roman" w:hAnsi="Times New Roman" w:cs="Times New Roman"/>
          <w:sz w:val="24"/>
          <w:szCs w:val="24"/>
        </w:rPr>
        <w:t>. Выполнение плана внутришкольного контроля, плана воспитательной работы</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2</w:t>
      </w:r>
      <w:r w:rsidR="003C3C67">
        <w:rPr>
          <w:rFonts w:ascii="Times New Roman" w:hAnsi="Times New Roman" w:cs="Times New Roman"/>
          <w:sz w:val="24"/>
          <w:szCs w:val="24"/>
        </w:rPr>
        <w:t>1</w:t>
      </w:r>
      <w:r w:rsidRPr="00E96A82">
        <w:rPr>
          <w:rFonts w:ascii="Times New Roman" w:hAnsi="Times New Roman" w:cs="Times New Roman"/>
          <w:sz w:val="24"/>
          <w:szCs w:val="24"/>
        </w:rPr>
        <w:t>. Высокий уровень организации и проведения итоговой и промежуточной аттестации обучающихся</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2</w:t>
      </w:r>
      <w:r w:rsidR="003C3C67">
        <w:rPr>
          <w:rFonts w:ascii="Times New Roman" w:hAnsi="Times New Roman" w:cs="Times New Roman"/>
          <w:sz w:val="24"/>
          <w:szCs w:val="24"/>
        </w:rPr>
        <w:t>2</w:t>
      </w:r>
      <w:r w:rsidRPr="00E96A82">
        <w:rPr>
          <w:rFonts w:ascii="Times New Roman" w:hAnsi="Times New Roman" w:cs="Times New Roman"/>
          <w:sz w:val="24"/>
          <w:szCs w:val="24"/>
        </w:rPr>
        <w:t>. Высокий уровень организации и контроля (мониторинга) учебно-воспитательного процесса</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2</w:t>
      </w:r>
      <w:r w:rsidR="003C3C67">
        <w:rPr>
          <w:rFonts w:ascii="Times New Roman" w:hAnsi="Times New Roman" w:cs="Times New Roman"/>
          <w:sz w:val="24"/>
          <w:szCs w:val="24"/>
        </w:rPr>
        <w:t>3</w:t>
      </w:r>
      <w:r w:rsidRPr="00E96A82">
        <w:rPr>
          <w:rFonts w:ascii="Times New Roman" w:hAnsi="Times New Roman" w:cs="Times New Roman"/>
          <w:sz w:val="24"/>
          <w:szCs w:val="24"/>
        </w:rPr>
        <w:t>. Качественная организация работы общественных органов, участвующих в управлении образовательным учреждением (совет образовательного учреждения, экспертно-методический совет, педагогический совет, органы ученического самоуправления)</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2</w:t>
      </w:r>
      <w:r w:rsidR="003C3C67">
        <w:rPr>
          <w:rFonts w:ascii="Times New Roman" w:hAnsi="Times New Roman" w:cs="Times New Roman"/>
          <w:sz w:val="24"/>
          <w:szCs w:val="24"/>
        </w:rPr>
        <w:t>4</w:t>
      </w:r>
      <w:r w:rsidRPr="00E96A82">
        <w:rPr>
          <w:rFonts w:ascii="Times New Roman" w:hAnsi="Times New Roman" w:cs="Times New Roman"/>
          <w:sz w:val="24"/>
          <w:szCs w:val="24"/>
        </w:rPr>
        <w:t>. Отсутствие в образовательном процессе нарушений норм и правил охраны труда</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2</w:t>
      </w:r>
      <w:r w:rsidR="003C3C67">
        <w:rPr>
          <w:rFonts w:ascii="Times New Roman" w:hAnsi="Times New Roman" w:cs="Times New Roman"/>
          <w:sz w:val="24"/>
          <w:szCs w:val="24"/>
        </w:rPr>
        <w:t>5</w:t>
      </w:r>
      <w:r w:rsidRPr="00E96A82">
        <w:rPr>
          <w:rFonts w:ascii="Times New Roman" w:hAnsi="Times New Roman" w:cs="Times New Roman"/>
          <w:sz w:val="24"/>
          <w:szCs w:val="24"/>
        </w:rPr>
        <w:t>. Высокий уровень организации и контроля экспертной, методической и инновационной работы в учреждении</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2</w:t>
      </w:r>
      <w:r w:rsidR="004E3FCF">
        <w:rPr>
          <w:rFonts w:ascii="Times New Roman" w:hAnsi="Times New Roman" w:cs="Times New Roman"/>
          <w:sz w:val="24"/>
          <w:szCs w:val="24"/>
        </w:rPr>
        <w:t>6</w:t>
      </w:r>
      <w:r w:rsidRPr="00E96A82">
        <w:rPr>
          <w:rFonts w:ascii="Times New Roman" w:hAnsi="Times New Roman" w:cs="Times New Roman"/>
          <w:sz w:val="24"/>
          <w:szCs w:val="24"/>
        </w:rPr>
        <w:t>. Сохранение контингента обучающихся</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2</w:t>
      </w:r>
      <w:r w:rsidR="004E3FCF">
        <w:rPr>
          <w:rFonts w:ascii="Times New Roman" w:hAnsi="Times New Roman" w:cs="Times New Roman"/>
          <w:sz w:val="24"/>
          <w:szCs w:val="24"/>
        </w:rPr>
        <w:t>7</w:t>
      </w:r>
      <w:r w:rsidRPr="00E96A82">
        <w:rPr>
          <w:rFonts w:ascii="Times New Roman" w:hAnsi="Times New Roman" w:cs="Times New Roman"/>
          <w:sz w:val="24"/>
          <w:szCs w:val="24"/>
        </w:rPr>
        <w:t xml:space="preserve">. Высокий уровень организации аттестации педагогических работников образовательного </w:t>
      </w:r>
      <w:r w:rsidRPr="00E96A82">
        <w:rPr>
          <w:rFonts w:ascii="Times New Roman" w:hAnsi="Times New Roman" w:cs="Times New Roman"/>
          <w:sz w:val="24"/>
          <w:szCs w:val="24"/>
        </w:rPr>
        <w:lastRenderedPageBreak/>
        <w:t>учреждения</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2</w:t>
      </w:r>
      <w:r w:rsidR="004E3FCF">
        <w:rPr>
          <w:rFonts w:ascii="Times New Roman" w:hAnsi="Times New Roman" w:cs="Times New Roman"/>
          <w:sz w:val="24"/>
          <w:szCs w:val="24"/>
        </w:rPr>
        <w:t>8</w:t>
      </w:r>
      <w:r w:rsidRPr="00E96A82">
        <w:rPr>
          <w:rFonts w:ascii="Times New Roman" w:hAnsi="Times New Roman" w:cs="Times New Roman"/>
          <w:sz w:val="24"/>
          <w:szCs w:val="24"/>
        </w:rPr>
        <w:t>. Поддержание благоприятного психологического климата в коллективе</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2</w:t>
      </w:r>
      <w:r w:rsidR="004E3FCF">
        <w:rPr>
          <w:rFonts w:ascii="Times New Roman" w:hAnsi="Times New Roman" w:cs="Times New Roman"/>
          <w:sz w:val="24"/>
          <w:szCs w:val="24"/>
        </w:rPr>
        <w:t>9</w:t>
      </w:r>
      <w:r w:rsidRPr="00E96A82">
        <w:rPr>
          <w:rFonts w:ascii="Times New Roman" w:hAnsi="Times New Roman" w:cs="Times New Roman"/>
          <w:sz w:val="24"/>
          <w:szCs w:val="24"/>
        </w:rPr>
        <w:t>. Выполнение образовательных и учебных планов и программ</w:t>
      </w:r>
      <w:r w:rsidR="00AA2DFE">
        <w:rPr>
          <w:rFonts w:ascii="Times New Roman" w:hAnsi="Times New Roman" w:cs="Times New Roman"/>
          <w:sz w:val="24"/>
          <w:szCs w:val="24"/>
        </w:rPr>
        <w:t>.</w:t>
      </w:r>
    </w:p>
    <w:p w:rsidR="00E96A82" w:rsidRPr="00E96A82" w:rsidRDefault="004E3FCF"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30</w:t>
      </w:r>
      <w:r w:rsidR="00E96A82" w:rsidRPr="00E96A82">
        <w:rPr>
          <w:rFonts w:ascii="Times New Roman" w:hAnsi="Times New Roman" w:cs="Times New Roman"/>
          <w:sz w:val="24"/>
          <w:szCs w:val="24"/>
        </w:rPr>
        <w:t>. Обеспечение выполнения требований пожарной и электробезопасности, охраны труда</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3</w:t>
      </w:r>
      <w:r w:rsidR="004E3FCF">
        <w:rPr>
          <w:rFonts w:ascii="Times New Roman" w:hAnsi="Times New Roman" w:cs="Times New Roman"/>
          <w:sz w:val="24"/>
          <w:szCs w:val="24"/>
        </w:rPr>
        <w:t>1</w:t>
      </w:r>
      <w:r w:rsidRPr="00E96A82">
        <w:rPr>
          <w:rFonts w:ascii="Times New Roman" w:hAnsi="Times New Roman" w:cs="Times New Roman"/>
          <w:sz w:val="24"/>
          <w:szCs w:val="24"/>
        </w:rPr>
        <w:t>. Высокое качество подготовки и организации ремонтных работ</w:t>
      </w:r>
      <w:r w:rsidR="00AA2DFE">
        <w:rPr>
          <w:rFonts w:ascii="Times New Roman" w:hAnsi="Times New Roman" w:cs="Times New Roman"/>
          <w:sz w:val="24"/>
          <w:szCs w:val="24"/>
        </w:rPr>
        <w:t>.</w:t>
      </w:r>
    </w:p>
    <w:p w:rsidR="004E3FCF"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3</w:t>
      </w:r>
      <w:r w:rsidR="004E3FCF">
        <w:rPr>
          <w:rFonts w:ascii="Times New Roman" w:hAnsi="Times New Roman" w:cs="Times New Roman"/>
          <w:sz w:val="24"/>
          <w:szCs w:val="24"/>
        </w:rPr>
        <w:t>2</w:t>
      </w:r>
      <w:r w:rsidR="004E3FCF" w:rsidRPr="00E567B9">
        <w:rPr>
          <w:rFonts w:ascii="Times New Roman" w:hAnsi="Times New Roman" w:cs="Times New Roman"/>
          <w:sz w:val="24"/>
          <w:szCs w:val="24"/>
        </w:rPr>
        <w:t>. Высокий уровень организации и контроля работы персонала курируемых подразделений.</w:t>
      </w:r>
    </w:p>
    <w:p w:rsidR="00E96A82" w:rsidRPr="00E96A82" w:rsidRDefault="004E3FCF"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33</w:t>
      </w:r>
      <w:r w:rsidR="00E96A82" w:rsidRPr="00E96A82">
        <w:rPr>
          <w:rFonts w:ascii="Times New Roman" w:hAnsi="Times New Roman" w:cs="Times New Roman"/>
          <w:sz w:val="24"/>
          <w:szCs w:val="24"/>
        </w:rPr>
        <w:t>. Результативность работы по привлечению внебюджетных средств</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3</w:t>
      </w:r>
      <w:r w:rsidR="004E3FCF">
        <w:rPr>
          <w:rFonts w:ascii="Times New Roman" w:hAnsi="Times New Roman" w:cs="Times New Roman"/>
          <w:sz w:val="24"/>
          <w:szCs w:val="24"/>
        </w:rPr>
        <w:t>4</w:t>
      </w:r>
      <w:r w:rsidRPr="00E96A82">
        <w:rPr>
          <w:rFonts w:ascii="Times New Roman" w:hAnsi="Times New Roman" w:cs="Times New Roman"/>
          <w:sz w:val="24"/>
          <w:szCs w:val="24"/>
        </w:rPr>
        <w:t>. Систематизация бюджетного учета</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3</w:t>
      </w:r>
      <w:r w:rsidR="004E3FCF">
        <w:rPr>
          <w:rFonts w:ascii="Times New Roman" w:hAnsi="Times New Roman" w:cs="Times New Roman"/>
          <w:sz w:val="24"/>
          <w:szCs w:val="24"/>
        </w:rPr>
        <w:t>5</w:t>
      </w:r>
      <w:r w:rsidRPr="00E96A82">
        <w:rPr>
          <w:rFonts w:ascii="Times New Roman" w:hAnsi="Times New Roman" w:cs="Times New Roman"/>
          <w:sz w:val="24"/>
          <w:szCs w:val="24"/>
        </w:rPr>
        <w:t>. Применение в работе новых компьютерных программ</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3</w:t>
      </w:r>
      <w:r w:rsidR="004E3FCF">
        <w:rPr>
          <w:rFonts w:ascii="Times New Roman" w:hAnsi="Times New Roman" w:cs="Times New Roman"/>
          <w:sz w:val="24"/>
          <w:szCs w:val="24"/>
        </w:rPr>
        <w:t>6</w:t>
      </w:r>
      <w:r w:rsidRPr="00E96A82">
        <w:rPr>
          <w:rFonts w:ascii="Times New Roman" w:hAnsi="Times New Roman" w:cs="Times New Roman"/>
          <w:sz w:val="24"/>
          <w:szCs w:val="24"/>
        </w:rPr>
        <w:t>. Учет внебюджетной деятельности</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3</w:t>
      </w:r>
      <w:r w:rsidR="004E3FCF">
        <w:rPr>
          <w:rFonts w:ascii="Times New Roman" w:hAnsi="Times New Roman" w:cs="Times New Roman"/>
          <w:sz w:val="24"/>
          <w:szCs w:val="24"/>
        </w:rPr>
        <w:t>7</w:t>
      </w:r>
      <w:r w:rsidRPr="00E96A82">
        <w:rPr>
          <w:rFonts w:ascii="Times New Roman" w:hAnsi="Times New Roman" w:cs="Times New Roman"/>
          <w:sz w:val="24"/>
          <w:szCs w:val="24"/>
        </w:rPr>
        <w:t>. Своевременное и качественное предоставление достоверной отчетности</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3</w:t>
      </w:r>
      <w:r w:rsidR="004E3FCF">
        <w:rPr>
          <w:rFonts w:ascii="Times New Roman" w:hAnsi="Times New Roman" w:cs="Times New Roman"/>
          <w:sz w:val="24"/>
          <w:szCs w:val="24"/>
        </w:rPr>
        <w:t>8</w:t>
      </w:r>
      <w:r w:rsidRPr="00E96A82">
        <w:rPr>
          <w:rFonts w:ascii="Times New Roman" w:hAnsi="Times New Roman" w:cs="Times New Roman"/>
          <w:sz w:val="24"/>
          <w:szCs w:val="24"/>
        </w:rPr>
        <w:t>. Систематический анализ финансово-хозяйственной деятельности</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3</w:t>
      </w:r>
      <w:r w:rsidR="004E3FCF">
        <w:rPr>
          <w:rFonts w:ascii="Times New Roman" w:hAnsi="Times New Roman" w:cs="Times New Roman"/>
          <w:sz w:val="24"/>
          <w:szCs w:val="24"/>
        </w:rPr>
        <w:t>9</w:t>
      </w:r>
      <w:r w:rsidRPr="00E96A82">
        <w:rPr>
          <w:rFonts w:ascii="Times New Roman" w:hAnsi="Times New Roman" w:cs="Times New Roman"/>
          <w:sz w:val="24"/>
          <w:szCs w:val="24"/>
        </w:rPr>
        <w:t>.</w:t>
      </w:r>
      <w:r w:rsidR="00AA2DFE" w:rsidRPr="00E96A82">
        <w:rPr>
          <w:rFonts w:ascii="Times New Roman" w:hAnsi="Times New Roman" w:cs="Times New Roman"/>
          <w:sz w:val="24"/>
          <w:szCs w:val="24"/>
        </w:rPr>
        <w:t xml:space="preserve"> </w:t>
      </w:r>
      <w:r w:rsidRPr="00E96A82">
        <w:rPr>
          <w:rFonts w:ascii="Times New Roman" w:hAnsi="Times New Roman" w:cs="Times New Roman"/>
          <w:sz w:val="24"/>
          <w:szCs w:val="24"/>
        </w:rPr>
        <w:t>Отсутствие нарушений и замечаний со стороны проверяющих органов</w:t>
      </w:r>
      <w:r w:rsidR="00AA2DFE">
        <w:rPr>
          <w:rFonts w:ascii="Times New Roman" w:hAnsi="Times New Roman" w:cs="Times New Roman"/>
          <w:sz w:val="24"/>
          <w:szCs w:val="24"/>
        </w:rPr>
        <w:t>.</w:t>
      </w:r>
    </w:p>
    <w:p w:rsidR="00E96A82" w:rsidRPr="00E96A82" w:rsidRDefault="004E3FCF"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40</w:t>
      </w:r>
      <w:r w:rsidR="00E96A82" w:rsidRPr="00E96A82">
        <w:rPr>
          <w:rFonts w:ascii="Times New Roman" w:hAnsi="Times New Roman" w:cs="Times New Roman"/>
          <w:sz w:val="24"/>
          <w:szCs w:val="24"/>
        </w:rPr>
        <w:t>.</w:t>
      </w:r>
      <w:r w:rsidR="00AA2DFE" w:rsidRPr="00E96A82">
        <w:rPr>
          <w:rFonts w:ascii="Times New Roman" w:hAnsi="Times New Roman" w:cs="Times New Roman"/>
          <w:sz w:val="24"/>
          <w:szCs w:val="24"/>
        </w:rPr>
        <w:t xml:space="preserve"> </w:t>
      </w:r>
      <w:r w:rsidR="00E96A82" w:rsidRPr="00E96A82">
        <w:rPr>
          <w:rFonts w:ascii="Times New Roman" w:hAnsi="Times New Roman" w:cs="Times New Roman"/>
          <w:sz w:val="24"/>
          <w:szCs w:val="24"/>
        </w:rPr>
        <w:t>Результативность коррекционно-развивающей работы с обучающимися</w:t>
      </w:r>
      <w:r w:rsidR="00AA2DFE">
        <w:rPr>
          <w:rFonts w:ascii="Times New Roman" w:hAnsi="Times New Roman" w:cs="Times New Roman"/>
          <w:sz w:val="24"/>
          <w:szCs w:val="24"/>
        </w:rPr>
        <w:t>.</w:t>
      </w:r>
    </w:p>
    <w:p w:rsidR="00E96A82" w:rsidRPr="00E96A82" w:rsidRDefault="00734A40"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41</w:t>
      </w:r>
      <w:r w:rsidR="00E96A82" w:rsidRPr="00E96A82">
        <w:rPr>
          <w:rFonts w:ascii="Times New Roman" w:hAnsi="Times New Roman" w:cs="Times New Roman"/>
          <w:sz w:val="24"/>
          <w:szCs w:val="24"/>
        </w:rPr>
        <w:t>. Своевременное и качественное ведение банка данных детей, охваченных различными видами контроля</w:t>
      </w:r>
      <w:r w:rsidR="00AA2DFE">
        <w:rPr>
          <w:rFonts w:ascii="Times New Roman" w:hAnsi="Times New Roman" w:cs="Times New Roman"/>
          <w:sz w:val="24"/>
          <w:szCs w:val="24"/>
        </w:rPr>
        <w:t>.</w:t>
      </w:r>
    </w:p>
    <w:p w:rsidR="00E96A82" w:rsidRPr="00E567B9"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4</w:t>
      </w:r>
      <w:r w:rsidR="00734A40">
        <w:rPr>
          <w:rFonts w:ascii="Times New Roman" w:hAnsi="Times New Roman" w:cs="Times New Roman"/>
          <w:sz w:val="24"/>
          <w:szCs w:val="24"/>
        </w:rPr>
        <w:t>2</w:t>
      </w:r>
      <w:r w:rsidRPr="00E567B9">
        <w:rPr>
          <w:rFonts w:ascii="Times New Roman" w:hAnsi="Times New Roman" w:cs="Times New Roman"/>
          <w:sz w:val="24"/>
          <w:szCs w:val="24"/>
        </w:rPr>
        <w:t>.</w:t>
      </w:r>
      <w:r w:rsidR="00AA2DFE" w:rsidRPr="00E567B9">
        <w:rPr>
          <w:rFonts w:ascii="Times New Roman" w:hAnsi="Times New Roman" w:cs="Times New Roman"/>
          <w:sz w:val="24"/>
          <w:szCs w:val="24"/>
        </w:rPr>
        <w:t xml:space="preserve"> </w:t>
      </w:r>
      <w:r w:rsidRPr="00E567B9">
        <w:rPr>
          <w:rFonts w:ascii="Times New Roman" w:hAnsi="Times New Roman" w:cs="Times New Roman"/>
          <w:sz w:val="24"/>
          <w:szCs w:val="24"/>
        </w:rPr>
        <w:t>Работа с детьми, оставшимися без попечения родителей</w:t>
      </w:r>
      <w:r w:rsidR="00AA2DFE" w:rsidRPr="00E567B9">
        <w:rPr>
          <w:rFonts w:ascii="Times New Roman" w:hAnsi="Times New Roman" w:cs="Times New Roman"/>
          <w:sz w:val="24"/>
          <w:szCs w:val="24"/>
        </w:rPr>
        <w:t>.</w:t>
      </w:r>
    </w:p>
    <w:p w:rsidR="00734A40" w:rsidRDefault="00E96A82" w:rsidP="00E96A82">
      <w:pPr>
        <w:pStyle w:val="ConsPlusNormal"/>
        <w:outlineLvl w:val="1"/>
        <w:rPr>
          <w:rFonts w:ascii="Times New Roman" w:hAnsi="Times New Roman" w:cs="Times New Roman"/>
          <w:sz w:val="24"/>
          <w:szCs w:val="24"/>
        </w:rPr>
      </w:pPr>
      <w:r w:rsidRPr="00E567B9">
        <w:rPr>
          <w:rFonts w:ascii="Times New Roman" w:hAnsi="Times New Roman" w:cs="Times New Roman"/>
          <w:sz w:val="24"/>
          <w:szCs w:val="24"/>
        </w:rPr>
        <w:t>4</w:t>
      </w:r>
      <w:r w:rsidR="00734A40" w:rsidRPr="00E567B9">
        <w:rPr>
          <w:rFonts w:ascii="Times New Roman" w:hAnsi="Times New Roman" w:cs="Times New Roman"/>
          <w:sz w:val="24"/>
          <w:szCs w:val="24"/>
        </w:rPr>
        <w:t>3</w:t>
      </w:r>
      <w:r w:rsidRPr="00E567B9">
        <w:rPr>
          <w:rFonts w:ascii="Times New Roman" w:hAnsi="Times New Roman" w:cs="Times New Roman"/>
          <w:sz w:val="24"/>
          <w:szCs w:val="24"/>
        </w:rPr>
        <w:t xml:space="preserve">. </w:t>
      </w:r>
      <w:r w:rsidR="00734A40" w:rsidRPr="00E567B9">
        <w:rPr>
          <w:rFonts w:ascii="Times New Roman" w:hAnsi="Times New Roman" w:cs="Times New Roman"/>
          <w:sz w:val="24"/>
          <w:szCs w:val="24"/>
        </w:rPr>
        <w:t>Работа с родителями по своевременной оплате за содержание детей в дошкольных учреждениях.</w:t>
      </w:r>
    </w:p>
    <w:p w:rsidR="00E96A82" w:rsidRPr="00E96A82" w:rsidRDefault="00734A40"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44. </w:t>
      </w:r>
      <w:r w:rsidR="00E96A82" w:rsidRPr="00E96A82">
        <w:rPr>
          <w:rFonts w:ascii="Times New Roman" w:hAnsi="Times New Roman" w:cs="Times New Roman"/>
          <w:sz w:val="24"/>
          <w:szCs w:val="24"/>
        </w:rPr>
        <w:t>Высокая читательская активность обучающихся</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4</w:t>
      </w:r>
      <w:r w:rsidR="004E7343">
        <w:rPr>
          <w:rFonts w:ascii="Times New Roman" w:hAnsi="Times New Roman" w:cs="Times New Roman"/>
          <w:sz w:val="24"/>
          <w:szCs w:val="24"/>
        </w:rPr>
        <w:t>5</w:t>
      </w:r>
      <w:r w:rsidRPr="00E96A82">
        <w:rPr>
          <w:rFonts w:ascii="Times New Roman" w:hAnsi="Times New Roman" w:cs="Times New Roman"/>
          <w:sz w:val="24"/>
          <w:szCs w:val="24"/>
        </w:rPr>
        <w:t>. Организация работы библиотеки в качестве информационного образовательного центра</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4</w:t>
      </w:r>
      <w:r w:rsidR="004E7343">
        <w:rPr>
          <w:rFonts w:ascii="Times New Roman" w:hAnsi="Times New Roman" w:cs="Times New Roman"/>
          <w:sz w:val="24"/>
          <w:szCs w:val="24"/>
        </w:rPr>
        <w:t>6</w:t>
      </w:r>
      <w:r w:rsidRPr="00E96A82">
        <w:rPr>
          <w:rFonts w:ascii="Times New Roman" w:hAnsi="Times New Roman" w:cs="Times New Roman"/>
          <w:sz w:val="24"/>
          <w:szCs w:val="24"/>
        </w:rPr>
        <w:t>. Участие в общеш</w:t>
      </w:r>
      <w:r w:rsidR="00AA2DFE">
        <w:rPr>
          <w:rFonts w:ascii="Times New Roman" w:hAnsi="Times New Roman" w:cs="Times New Roman"/>
          <w:sz w:val="24"/>
          <w:szCs w:val="24"/>
        </w:rPr>
        <w:t>кольных и районных мероприятиях.</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4</w:t>
      </w:r>
      <w:r w:rsidR="004E7343">
        <w:rPr>
          <w:rFonts w:ascii="Times New Roman" w:hAnsi="Times New Roman" w:cs="Times New Roman"/>
          <w:sz w:val="24"/>
          <w:szCs w:val="24"/>
        </w:rPr>
        <w:t>7</w:t>
      </w:r>
      <w:r w:rsidRPr="00E96A82">
        <w:rPr>
          <w:rFonts w:ascii="Times New Roman" w:hAnsi="Times New Roman" w:cs="Times New Roman"/>
          <w:sz w:val="24"/>
          <w:szCs w:val="24"/>
        </w:rPr>
        <w:t>. Оформление тематических выставок</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4</w:t>
      </w:r>
      <w:r w:rsidR="004E7343">
        <w:rPr>
          <w:rFonts w:ascii="Times New Roman" w:hAnsi="Times New Roman" w:cs="Times New Roman"/>
          <w:sz w:val="24"/>
          <w:szCs w:val="24"/>
        </w:rPr>
        <w:t>8</w:t>
      </w:r>
      <w:r w:rsidRPr="00E96A82">
        <w:rPr>
          <w:rFonts w:ascii="Times New Roman" w:hAnsi="Times New Roman" w:cs="Times New Roman"/>
          <w:sz w:val="24"/>
          <w:szCs w:val="24"/>
        </w:rPr>
        <w:t>.</w:t>
      </w:r>
      <w:r w:rsidR="00AA2DFE" w:rsidRPr="00E96A82">
        <w:rPr>
          <w:rFonts w:ascii="Times New Roman" w:hAnsi="Times New Roman" w:cs="Times New Roman"/>
          <w:sz w:val="24"/>
          <w:szCs w:val="24"/>
        </w:rPr>
        <w:t xml:space="preserve"> </w:t>
      </w:r>
      <w:r w:rsidRPr="00E96A82">
        <w:rPr>
          <w:rFonts w:ascii="Times New Roman" w:hAnsi="Times New Roman" w:cs="Times New Roman"/>
          <w:sz w:val="24"/>
          <w:szCs w:val="24"/>
        </w:rPr>
        <w:t>Планирование комплектования библиотечного фонда</w:t>
      </w:r>
      <w:r w:rsidR="00AA2DFE">
        <w:rPr>
          <w:rFonts w:ascii="Times New Roman" w:hAnsi="Times New Roman" w:cs="Times New Roman"/>
          <w:sz w:val="24"/>
          <w:szCs w:val="24"/>
        </w:rPr>
        <w:t>.</w:t>
      </w:r>
    </w:p>
    <w:p w:rsidR="004E7343" w:rsidRPr="00E567B9"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4</w:t>
      </w:r>
      <w:r w:rsidR="004E7343">
        <w:rPr>
          <w:rFonts w:ascii="Times New Roman" w:hAnsi="Times New Roman" w:cs="Times New Roman"/>
          <w:sz w:val="24"/>
          <w:szCs w:val="24"/>
        </w:rPr>
        <w:t>9</w:t>
      </w:r>
      <w:r w:rsidRPr="00E567B9">
        <w:rPr>
          <w:rFonts w:ascii="Times New Roman" w:hAnsi="Times New Roman" w:cs="Times New Roman"/>
          <w:sz w:val="24"/>
          <w:szCs w:val="24"/>
        </w:rPr>
        <w:t>.</w:t>
      </w:r>
      <w:r w:rsidR="00AA2DFE" w:rsidRPr="00E567B9">
        <w:rPr>
          <w:rFonts w:ascii="Times New Roman" w:hAnsi="Times New Roman" w:cs="Times New Roman"/>
          <w:sz w:val="24"/>
          <w:szCs w:val="24"/>
        </w:rPr>
        <w:t xml:space="preserve"> </w:t>
      </w:r>
      <w:r w:rsidR="004E7343" w:rsidRPr="00E567B9">
        <w:rPr>
          <w:rFonts w:ascii="Times New Roman" w:hAnsi="Times New Roman" w:cs="Times New Roman"/>
          <w:sz w:val="24"/>
          <w:szCs w:val="24"/>
        </w:rPr>
        <w:t>Обеспечение исправного технического состояния автотранспорта.</w:t>
      </w:r>
    </w:p>
    <w:p w:rsidR="004E7343" w:rsidRDefault="004E7343" w:rsidP="00E96A82">
      <w:pPr>
        <w:pStyle w:val="ConsPlusNormal"/>
        <w:outlineLvl w:val="1"/>
        <w:rPr>
          <w:rFonts w:ascii="Times New Roman" w:hAnsi="Times New Roman" w:cs="Times New Roman"/>
          <w:sz w:val="24"/>
          <w:szCs w:val="24"/>
        </w:rPr>
      </w:pPr>
      <w:r w:rsidRPr="00E567B9">
        <w:rPr>
          <w:rFonts w:ascii="Times New Roman" w:hAnsi="Times New Roman" w:cs="Times New Roman"/>
          <w:sz w:val="24"/>
          <w:szCs w:val="24"/>
        </w:rPr>
        <w:t>50. Обеспечение безопасной перевозки детей.</w:t>
      </w:r>
    </w:p>
    <w:p w:rsidR="00E96A82" w:rsidRDefault="004E7343"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51. </w:t>
      </w:r>
      <w:r w:rsidR="00E96A82" w:rsidRPr="00E96A82">
        <w:rPr>
          <w:rFonts w:ascii="Times New Roman" w:hAnsi="Times New Roman" w:cs="Times New Roman"/>
          <w:sz w:val="24"/>
          <w:szCs w:val="24"/>
        </w:rPr>
        <w:t>Отсутствие дорожно-транспортных замечаний</w:t>
      </w:r>
      <w:r w:rsidR="00AA2DFE">
        <w:rPr>
          <w:rFonts w:ascii="Times New Roman" w:hAnsi="Times New Roman" w:cs="Times New Roman"/>
          <w:sz w:val="24"/>
          <w:szCs w:val="24"/>
        </w:rPr>
        <w:t>.</w:t>
      </w:r>
    </w:p>
    <w:p w:rsidR="00650D01" w:rsidRPr="00E96A82" w:rsidRDefault="00650D01"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52.</w:t>
      </w:r>
      <w:r w:rsidRPr="00650D01">
        <w:rPr>
          <w:rFonts w:ascii="Times New Roman" w:hAnsi="Times New Roman" w:cs="Times New Roman"/>
          <w:sz w:val="24"/>
          <w:szCs w:val="24"/>
        </w:rPr>
        <w:t xml:space="preserve"> </w:t>
      </w:r>
      <w:r w:rsidRPr="00E96A82">
        <w:rPr>
          <w:rFonts w:ascii="Times New Roman" w:hAnsi="Times New Roman" w:cs="Times New Roman"/>
          <w:sz w:val="24"/>
          <w:szCs w:val="24"/>
        </w:rPr>
        <w:t xml:space="preserve">Проведение генеральных уборок, качественная уборка помещений в соответствии с требованиями </w:t>
      </w:r>
      <w:r>
        <w:rPr>
          <w:rFonts w:ascii="Times New Roman" w:hAnsi="Times New Roman" w:cs="Times New Roman"/>
          <w:sz w:val="24"/>
          <w:szCs w:val="24"/>
        </w:rPr>
        <w:t>С</w:t>
      </w:r>
      <w:r w:rsidRPr="00E96A82">
        <w:rPr>
          <w:rFonts w:ascii="Times New Roman" w:hAnsi="Times New Roman" w:cs="Times New Roman"/>
          <w:sz w:val="24"/>
          <w:szCs w:val="24"/>
        </w:rPr>
        <w:t>ан</w:t>
      </w:r>
      <w:r>
        <w:rPr>
          <w:rFonts w:ascii="Times New Roman" w:hAnsi="Times New Roman" w:cs="Times New Roman"/>
          <w:sz w:val="24"/>
          <w:szCs w:val="24"/>
        </w:rPr>
        <w:t>П</w:t>
      </w:r>
      <w:r w:rsidRPr="00E96A82">
        <w:rPr>
          <w:rFonts w:ascii="Times New Roman" w:hAnsi="Times New Roman" w:cs="Times New Roman"/>
          <w:sz w:val="24"/>
          <w:szCs w:val="24"/>
        </w:rPr>
        <w:t>и</w:t>
      </w:r>
      <w:r>
        <w:rPr>
          <w:rFonts w:ascii="Times New Roman" w:hAnsi="Times New Roman" w:cs="Times New Roman"/>
          <w:sz w:val="24"/>
          <w:szCs w:val="24"/>
        </w:rPr>
        <w:t>Н.</w:t>
      </w:r>
    </w:p>
    <w:p w:rsidR="00BD2D88" w:rsidRDefault="004E7343"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5</w:t>
      </w:r>
      <w:r w:rsidR="00650D01">
        <w:rPr>
          <w:rFonts w:ascii="Times New Roman" w:hAnsi="Times New Roman" w:cs="Times New Roman"/>
          <w:sz w:val="24"/>
          <w:szCs w:val="24"/>
        </w:rPr>
        <w:t>3</w:t>
      </w:r>
      <w:r w:rsidR="00E96A82" w:rsidRPr="00E96A82">
        <w:rPr>
          <w:rFonts w:ascii="Times New Roman" w:hAnsi="Times New Roman" w:cs="Times New Roman"/>
          <w:sz w:val="24"/>
          <w:szCs w:val="24"/>
        </w:rPr>
        <w:t>.</w:t>
      </w:r>
      <w:r w:rsidR="00AA2DFE" w:rsidRPr="00E96A82">
        <w:rPr>
          <w:rFonts w:ascii="Times New Roman" w:hAnsi="Times New Roman" w:cs="Times New Roman"/>
          <w:sz w:val="24"/>
          <w:szCs w:val="24"/>
        </w:rPr>
        <w:t xml:space="preserve"> </w:t>
      </w:r>
      <w:r w:rsidR="00650D01" w:rsidRPr="00E96A82">
        <w:rPr>
          <w:rFonts w:ascii="Times New Roman" w:hAnsi="Times New Roman" w:cs="Times New Roman"/>
          <w:sz w:val="24"/>
          <w:szCs w:val="24"/>
        </w:rPr>
        <w:t xml:space="preserve">Содержание прилегающей территории в соответствии с требованиями </w:t>
      </w:r>
      <w:r w:rsidR="00650D01">
        <w:rPr>
          <w:rFonts w:ascii="Times New Roman" w:hAnsi="Times New Roman" w:cs="Times New Roman"/>
          <w:sz w:val="24"/>
          <w:szCs w:val="24"/>
        </w:rPr>
        <w:t>С</w:t>
      </w:r>
      <w:r w:rsidR="00650D01" w:rsidRPr="00E96A82">
        <w:rPr>
          <w:rFonts w:ascii="Times New Roman" w:hAnsi="Times New Roman" w:cs="Times New Roman"/>
          <w:sz w:val="24"/>
          <w:szCs w:val="24"/>
        </w:rPr>
        <w:t>ан</w:t>
      </w:r>
      <w:r w:rsidR="00650D01">
        <w:rPr>
          <w:rFonts w:ascii="Times New Roman" w:hAnsi="Times New Roman" w:cs="Times New Roman"/>
          <w:sz w:val="24"/>
          <w:szCs w:val="24"/>
        </w:rPr>
        <w:t>П</w:t>
      </w:r>
      <w:r w:rsidR="00650D01" w:rsidRPr="00E96A82">
        <w:rPr>
          <w:rFonts w:ascii="Times New Roman" w:hAnsi="Times New Roman" w:cs="Times New Roman"/>
          <w:sz w:val="24"/>
          <w:szCs w:val="24"/>
        </w:rPr>
        <w:t>и</w:t>
      </w:r>
      <w:r w:rsidR="00650D01">
        <w:rPr>
          <w:rFonts w:ascii="Times New Roman" w:hAnsi="Times New Roman" w:cs="Times New Roman"/>
          <w:sz w:val="24"/>
          <w:szCs w:val="24"/>
        </w:rPr>
        <w:t>Н.</w:t>
      </w:r>
    </w:p>
    <w:p w:rsidR="00E96A82" w:rsidRPr="00E96A82" w:rsidRDefault="00650D01"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54. </w:t>
      </w:r>
      <w:r w:rsidRPr="00E96A82">
        <w:rPr>
          <w:rFonts w:ascii="Times New Roman" w:hAnsi="Times New Roman" w:cs="Times New Roman"/>
          <w:sz w:val="24"/>
          <w:szCs w:val="24"/>
        </w:rPr>
        <w:t>Оперативность выполнения заявок по устранению технических неполадок и прочее</w:t>
      </w:r>
      <w:r>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5</w:t>
      </w:r>
      <w:r w:rsidR="00650D01">
        <w:rPr>
          <w:rFonts w:ascii="Times New Roman" w:hAnsi="Times New Roman" w:cs="Times New Roman"/>
          <w:sz w:val="24"/>
          <w:szCs w:val="24"/>
        </w:rPr>
        <w:t>5</w:t>
      </w:r>
      <w:r w:rsidRPr="00E96A82">
        <w:rPr>
          <w:rFonts w:ascii="Times New Roman" w:hAnsi="Times New Roman" w:cs="Times New Roman"/>
          <w:sz w:val="24"/>
          <w:szCs w:val="24"/>
        </w:rPr>
        <w:t>. Организация досуговой деятельности с детьми-инвалидами</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5</w:t>
      </w:r>
      <w:r w:rsidR="00650D01">
        <w:rPr>
          <w:rFonts w:ascii="Times New Roman" w:hAnsi="Times New Roman" w:cs="Times New Roman"/>
          <w:sz w:val="24"/>
          <w:szCs w:val="24"/>
        </w:rPr>
        <w:t>6</w:t>
      </w:r>
      <w:r w:rsidRPr="00E96A82">
        <w:rPr>
          <w:rFonts w:ascii="Times New Roman" w:hAnsi="Times New Roman" w:cs="Times New Roman"/>
          <w:sz w:val="24"/>
          <w:szCs w:val="24"/>
        </w:rPr>
        <w:t>. Интен</w:t>
      </w:r>
      <w:r w:rsidR="00AA2DFE">
        <w:rPr>
          <w:rFonts w:ascii="Times New Roman" w:hAnsi="Times New Roman" w:cs="Times New Roman"/>
          <w:sz w:val="24"/>
          <w:szCs w:val="24"/>
        </w:rPr>
        <w:t>сивность и напряженность работы.</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5</w:t>
      </w:r>
      <w:r w:rsidR="00650D01">
        <w:rPr>
          <w:rFonts w:ascii="Times New Roman" w:hAnsi="Times New Roman" w:cs="Times New Roman"/>
          <w:sz w:val="24"/>
          <w:szCs w:val="24"/>
        </w:rPr>
        <w:t>7</w:t>
      </w:r>
      <w:r w:rsidRPr="00E96A82">
        <w:rPr>
          <w:rFonts w:ascii="Times New Roman" w:hAnsi="Times New Roman" w:cs="Times New Roman"/>
          <w:sz w:val="24"/>
          <w:szCs w:val="24"/>
        </w:rPr>
        <w:t>. Особый режим работы</w:t>
      </w:r>
      <w:r w:rsidR="00AA2DFE">
        <w:rPr>
          <w:rFonts w:ascii="Times New Roman" w:hAnsi="Times New Roman" w:cs="Times New Roman"/>
          <w:sz w:val="24"/>
          <w:szCs w:val="24"/>
        </w:rPr>
        <w:t>.</w:t>
      </w:r>
      <w:r w:rsidRPr="00E96A82">
        <w:rPr>
          <w:rFonts w:ascii="Times New Roman" w:hAnsi="Times New Roman" w:cs="Times New Roman"/>
          <w:sz w:val="24"/>
          <w:szCs w:val="24"/>
        </w:rPr>
        <w:t xml:space="preserve"> </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5</w:t>
      </w:r>
      <w:r w:rsidR="00650D01">
        <w:rPr>
          <w:rFonts w:ascii="Times New Roman" w:hAnsi="Times New Roman" w:cs="Times New Roman"/>
          <w:sz w:val="24"/>
          <w:szCs w:val="24"/>
        </w:rPr>
        <w:t>8</w:t>
      </w:r>
      <w:r w:rsidRPr="00E96A82">
        <w:rPr>
          <w:rFonts w:ascii="Times New Roman" w:hAnsi="Times New Roman" w:cs="Times New Roman"/>
          <w:sz w:val="24"/>
          <w:szCs w:val="24"/>
        </w:rPr>
        <w:t>. Непосредственное участие в реализации целевых программ различного уровня</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5</w:t>
      </w:r>
      <w:r w:rsidR="00650D01">
        <w:rPr>
          <w:rFonts w:ascii="Times New Roman" w:hAnsi="Times New Roman" w:cs="Times New Roman"/>
          <w:sz w:val="24"/>
          <w:szCs w:val="24"/>
        </w:rPr>
        <w:t>9</w:t>
      </w:r>
      <w:r w:rsidRPr="00E96A82">
        <w:rPr>
          <w:rFonts w:ascii="Times New Roman" w:hAnsi="Times New Roman" w:cs="Times New Roman"/>
          <w:sz w:val="24"/>
          <w:szCs w:val="24"/>
        </w:rPr>
        <w:t>. Деятельность специалиста в соответствии с авторской профильной программой</w:t>
      </w:r>
      <w:r w:rsidR="00AA2DFE">
        <w:rPr>
          <w:rFonts w:ascii="Times New Roman" w:hAnsi="Times New Roman" w:cs="Times New Roman"/>
          <w:sz w:val="24"/>
          <w:szCs w:val="24"/>
        </w:rPr>
        <w:t>.</w:t>
      </w:r>
    </w:p>
    <w:p w:rsidR="00E96A82" w:rsidRPr="00E96A82" w:rsidRDefault="00650D01"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60</w:t>
      </w:r>
      <w:r w:rsidR="00E96A82" w:rsidRPr="00E96A82">
        <w:rPr>
          <w:rFonts w:ascii="Times New Roman" w:hAnsi="Times New Roman" w:cs="Times New Roman"/>
          <w:sz w:val="24"/>
          <w:szCs w:val="24"/>
        </w:rPr>
        <w:t>. Работа с детьми из социально неблагополучных семей</w:t>
      </w:r>
      <w:r w:rsidR="00AA2DFE">
        <w:rPr>
          <w:rFonts w:ascii="Times New Roman" w:hAnsi="Times New Roman" w:cs="Times New Roman"/>
          <w:sz w:val="24"/>
          <w:szCs w:val="24"/>
        </w:rPr>
        <w:t>.</w:t>
      </w:r>
    </w:p>
    <w:p w:rsidR="00E96A82" w:rsidRPr="00E96A82" w:rsidRDefault="00650D01"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61</w:t>
      </w:r>
      <w:r w:rsidR="00E96A82" w:rsidRPr="00E96A82">
        <w:rPr>
          <w:rFonts w:ascii="Times New Roman" w:hAnsi="Times New Roman" w:cs="Times New Roman"/>
          <w:sz w:val="24"/>
          <w:szCs w:val="24"/>
        </w:rPr>
        <w:t>. Проявление компетентности (на основании оценки, проведенной в соответствии с локальным актом учреждения)</w:t>
      </w:r>
      <w:r w:rsidR="00AA2DFE">
        <w:rPr>
          <w:rFonts w:ascii="Times New Roman" w:hAnsi="Times New Roman" w:cs="Times New Roman"/>
          <w:sz w:val="24"/>
          <w:szCs w:val="24"/>
        </w:rPr>
        <w:t>.</w:t>
      </w:r>
    </w:p>
    <w:p w:rsidR="00E96A82" w:rsidRPr="00E96A82" w:rsidRDefault="00650D01"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62</w:t>
      </w:r>
      <w:r w:rsidR="00E96A82" w:rsidRPr="00E96A82">
        <w:rPr>
          <w:rFonts w:ascii="Times New Roman" w:hAnsi="Times New Roman" w:cs="Times New Roman"/>
          <w:sz w:val="24"/>
          <w:szCs w:val="24"/>
        </w:rPr>
        <w:t>. Организация внеклассной работы (учителям физкультуры и преподавателям-организаторам основ безопасности жизнедеятельности)</w:t>
      </w:r>
      <w:r w:rsidR="00AA2DFE">
        <w:rPr>
          <w:rFonts w:ascii="Times New Roman" w:hAnsi="Times New Roman" w:cs="Times New Roman"/>
          <w:sz w:val="24"/>
          <w:szCs w:val="24"/>
        </w:rPr>
        <w:t>.</w:t>
      </w:r>
    </w:p>
    <w:p w:rsidR="00E96A82" w:rsidRPr="00E96A82" w:rsidRDefault="00650D01"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63</w:t>
      </w:r>
      <w:r w:rsidR="00E96A82" w:rsidRPr="00E96A82">
        <w:rPr>
          <w:rFonts w:ascii="Times New Roman" w:hAnsi="Times New Roman" w:cs="Times New Roman"/>
          <w:sz w:val="24"/>
          <w:szCs w:val="24"/>
        </w:rPr>
        <w:t>. Учителям за работу с обучающимся вне урока</w:t>
      </w:r>
      <w:r w:rsidR="00AA2DFE">
        <w:rPr>
          <w:rFonts w:ascii="Times New Roman" w:hAnsi="Times New Roman" w:cs="Times New Roman"/>
          <w:sz w:val="24"/>
          <w:szCs w:val="24"/>
        </w:rPr>
        <w:t>.</w:t>
      </w:r>
    </w:p>
    <w:p w:rsidR="00E96A82" w:rsidRPr="00E96A82" w:rsidRDefault="00650D01"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64</w:t>
      </w:r>
      <w:r w:rsidR="00E96A82" w:rsidRPr="00E96A82">
        <w:rPr>
          <w:rFonts w:ascii="Times New Roman" w:hAnsi="Times New Roman" w:cs="Times New Roman"/>
          <w:sz w:val="24"/>
          <w:szCs w:val="24"/>
        </w:rPr>
        <w:t>. Работа, не входящ</w:t>
      </w:r>
      <w:r w:rsidR="00AA2DFE">
        <w:rPr>
          <w:rFonts w:ascii="Times New Roman" w:hAnsi="Times New Roman" w:cs="Times New Roman"/>
          <w:sz w:val="24"/>
          <w:szCs w:val="24"/>
        </w:rPr>
        <w:t>ая в круг основных обязанностей.</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6</w:t>
      </w:r>
      <w:r w:rsidR="00650D01">
        <w:rPr>
          <w:rFonts w:ascii="Times New Roman" w:hAnsi="Times New Roman" w:cs="Times New Roman"/>
          <w:sz w:val="24"/>
          <w:szCs w:val="24"/>
        </w:rPr>
        <w:t>5</w:t>
      </w:r>
      <w:r w:rsidRPr="00E96A82">
        <w:rPr>
          <w:rFonts w:ascii="Times New Roman" w:hAnsi="Times New Roman" w:cs="Times New Roman"/>
          <w:sz w:val="24"/>
          <w:szCs w:val="24"/>
        </w:rPr>
        <w:t>.</w:t>
      </w:r>
      <w:r w:rsidR="00AA2DFE" w:rsidRPr="00E96A82">
        <w:rPr>
          <w:rFonts w:ascii="Times New Roman" w:hAnsi="Times New Roman" w:cs="Times New Roman"/>
          <w:sz w:val="24"/>
          <w:szCs w:val="24"/>
        </w:rPr>
        <w:t xml:space="preserve"> </w:t>
      </w:r>
      <w:r w:rsidRPr="00E96A82">
        <w:rPr>
          <w:rFonts w:ascii="Times New Roman" w:hAnsi="Times New Roman" w:cs="Times New Roman"/>
          <w:sz w:val="24"/>
          <w:szCs w:val="24"/>
        </w:rPr>
        <w:t>Обучение детей в общеобразовательных школах (классах) с углубленным изучением отдельных предметов или изучением предметов на профильном уровне</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6</w:t>
      </w:r>
      <w:r w:rsidR="00650D01">
        <w:rPr>
          <w:rFonts w:ascii="Times New Roman" w:hAnsi="Times New Roman" w:cs="Times New Roman"/>
          <w:sz w:val="24"/>
          <w:szCs w:val="24"/>
        </w:rPr>
        <w:t>6</w:t>
      </w:r>
      <w:r w:rsidRPr="00E96A82">
        <w:rPr>
          <w:rFonts w:ascii="Times New Roman" w:hAnsi="Times New Roman" w:cs="Times New Roman"/>
          <w:sz w:val="24"/>
          <w:szCs w:val="24"/>
        </w:rPr>
        <w:t>. Молодым специалистам</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6</w:t>
      </w:r>
      <w:r w:rsidR="00222541">
        <w:rPr>
          <w:rFonts w:ascii="Times New Roman" w:hAnsi="Times New Roman" w:cs="Times New Roman"/>
          <w:sz w:val="24"/>
          <w:szCs w:val="24"/>
        </w:rPr>
        <w:t>7</w:t>
      </w:r>
      <w:r w:rsidRPr="00E96A82">
        <w:rPr>
          <w:rFonts w:ascii="Times New Roman" w:hAnsi="Times New Roman" w:cs="Times New Roman"/>
          <w:sz w:val="24"/>
          <w:szCs w:val="24"/>
        </w:rPr>
        <w:t>.</w:t>
      </w:r>
      <w:r w:rsidR="00AA2DFE" w:rsidRPr="00E96A82">
        <w:rPr>
          <w:rFonts w:ascii="Times New Roman" w:hAnsi="Times New Roman" w:cs="Times New Roman"/>
          <w:sz w:val="24"/>
          <w:szCs w:val="24"/>
        </w:rPr>
        <w:t xml:space="preserve"> </w:t>
      </w:r>
      <w:r w:rsidRPr="00E96A82">
        <w:rPr>
          <w:rFonts w:ascii="Times New Roman" w:hAnsi="Times New Roman" w:cs="Times New Roman"/>
          <w:sz w:val="24"/>
          <w:szCs w:val="24"/>
        </w:rPr>
        <w:t>Использование в образовательном процессе современных образовательных технологий и методик</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6</w:t>
      </w:r>
      <w:r w:rsidR="00222541">
        <w:rPr>
          <w:rFonts w:ascii="Times New Roman" w:hAnsi="Times New Roman" w:cs="Times New Roman"/>
          <w:sz w:val="24"/>
          <w:szCs w:val="24"/>
        </w:rPr>
        <w:t>8</w:t>
      </w:r>
      <w:r w:rsidRPr="00E96A82">
        <w:rPr>
          <w:rFonts w:ascii="Times New Roman" w:hAnsi="Times New Roman" w:cs="Times New Roman"/>
          <w:sz w:val="24"/>
          <w:szCs w:val="24"/>
        </w:rPr>
        <w:t>.</w:t>
      </w:r>
      <w:r w:rsidR="00AA2DFE" w:rsidRPr="00E96A82">
        <w:rPr>
          <w:rFonts w:ascii="Times New Roman" w:hAnsi="Times New Roman" w:cs="Times New Roman"/>
          <w:sz w:val="24"/>
          <w:szCs w:val="24"/>
        </w:rPr>
        <w:t xml:space="preserve"> </w:t>
      </w:r>
      <w:r w:rsidRPr="00E96A82">
        <w:rPr>
          <w:rFonts w:ascii="Times New Roman" w:hAnsi="Times New Roman" w:cs="Times New Roman"/>
          <w:sz w:val="24"/>
          <w:szCs w:val="24"/>
        </w:rPr>
        <w:t>Обеспечение взаимодействия учреждения с общественными организациями, отделом опеки и попечительства, комиссией по делам несовершеннолетних и защите их прав, комитетом по делам молодежи, культуры и спорта</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6</w:t>
      </w:r>
      <w:r w:rsidR="00222541">
        <w:rPr>
          <w:rFonts w:ascii="Times New Roman" w:hAnsi="Times New Roman" w:cs="Times New Roman"/>
          <w:sz w:val="24"/>
          <w:szCs w:val="24"/>
        </w:rPr>
        <w:t>9</w:t>
      </w:r>
      <w:r w:rsidRPr="00E96A82">
        <w:rPr>
          <w:rFonts w:ascii="Times New Roman" w:hAnsi="Times New Roman" w:cs="Times New Roman"/>
          <w:sz w:val="24"/>
          <w:szCs w:val="24"/>
        </w:rPr>
        <w:t xml:space="preserve">. Включение родителей в образовательный процесс и обеспечение взаимодействия с </w:t>
      </w:r>
      <w:r w:rsidRPr="00E96A82">
        <w:rPr>
          <w:rFonts w:ascii="Times New Roman" w:hAnsi="Times New Roman" w:cs="Times New Roman"/>
          <w:sz w:val="24"/>
          <w:szCs w:val="24"/>
        </w:rPr>
        <w:lastRenderedPageBreak/>
        <w:t>родителями по вопросам спортивного, технического, музыкального, художественного, творческого</w:t>
      </w:r>
      <w:r w:rsidR="00AA2DFE">
        <w:rPr>
          <w:rFonts w:ascii="Times New Roman" w:hAnsi="Times New Roman" w:cs="Times New Roman"/>
          <w:sz w:val="24"/>
          <w:szCs w:val="24"/>
        </w:rPr>
        <w:t xml:space="preserve"> воспитания детей.</w:t>
      </w:r>
    </w:p>
    <w:p w:rsidR="00E96A82" w:rsidRPr="00E96A82" w:rsidRDefault="00222541"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70</w:t>
      </w:r>
      <w:r w:rsidR="00E96A82" w:rsidRPr="00E96A82">
        <w:rPr>
          <w:rFonts w:ascii="Times New Roman" w:hAnsi="Times New Roman" w:cs="Times New Roman"/>
          <w:sz w:val="24"/>
          <w:szCs w:val="24"/>
        </w:rPr>
        <w:t>. Организация новых платных образовательных услуг</w:t>
      </w:r>
      <w:r w:rsidR="00AA2DFE">
        <w:rPr>
          <w:rFonts w:ascii="Times New Roman" w:hAnsi="Times New Roman" w:cs="Times New Roman"/>
          <w:sz w:val="24"/>
          <w:szCs w:val="24"/>
        </w:rPr>
        <w:t>.</w:t>
      </w:r>
    </w:p>
    <w:p w:rsidR="00E96A82" w:rsidRPr="00E96A82" w:rsidRDefault="00222541"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71</w:t>
      </w:r>
      <w:r w:rsidR="00E96A82" w:rsidRPr="00E96A82">
        <w:rPr>
          <w:rFonts w:ascii="Times New Roman" w:hAnsi="Times New Roman" w:cs="Times New Roman"/>
          <w:sz w:val="24"/>
          <w:szCs w:val="24"/>
        </w:rPr>
        <w:t>. Администрирование (ведение) официального сайта школы и проверка актуальности, размещенной на официальном сайте информации</w:t>
      </w:r>
      <w:r w:rsidR="00AA2DFE">
        <w:rPr>
          <w:rFonts w:ascii="Times New Roman" w:hAnsi="Times New Roman" w:cs="Times New Roman"/>
          <w:sz w:val="24"/>
          <w:szCs w:val="24"/>
        </w:rPr>
        <w:t>.</w:t>
      </w:r>
    </w:p>
    <w:p w:rsidR="00E96A82" w:rsidRPr="00E96A82" w:rsidRDefault="00260819"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72</w:t>
      </w:r>
      <w:r w:rsidR="00E96A82" w:rsidRPr="00E96A82">
        <w:rPr>
          <w:rFonts w:ascii="Times New Roman" w:hAnsi="Times New Roman" w:cs="Times New Roman"/>
          <w:sz w:val="24"/>
          <w:szCs w:val="24"/>
        </w:rPr>
        <w:t>. Своевременное представление сведений, информации, материалов, сдача отчетности (статистические отчеты, отчеты в ФСС, управление образования, управление финансов и иные органы)</w:t>
      </w:r>
      <w:r w:rsidR="00AA2DFE">
        <w:rPr>
          <w:rFonts w:ascii="Times New Roman" w:hAnsi="Times New Roman" w:cs="Times New Roman"/>
          <w:sz w:val="24"/>
          <w:szCs w:val="24"/>
        </w:rPr>
        <w:t>.</w:t>
      </w:r>
    </w:p>
    <w:p w:rsidR="00E96A82" w:rsidRPr="00E96A82" w:rsidRDefault="00260819"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73</w:t>
      </w:r>
      <w:r w:rsidR="00E96A82" w:rsidRPr="00E96A82">
        <w:rPr>
          <w:rFonts w:ascii="Times New Roman" w:hAnsi="Times New Roman" w:cs="Times New Roman"/>
          <w:sz w:val="24"/>
          <w:szCs w:val="24"/>
        </w:rPr>
        <w:t>. Обеспечение сохранности имущества учреждения, бережное отношение к материальным ценностям, исполнение правил эксплуатации з</w:t>
      </w:r>
      <w:r w:rsidR="00AA2DFE">
        <w:rPr>
          <w:rFonts w:ascii="Times New Roman" w:hAnsi="Times New Roman" w:cs="Times New Roman"/>
          <w:sz w:val="24"/>
          <w:szCs w:val="24"/>
        </w:rPr>
        <w:t>акрепленного оборудования.</w:t>
      </w:r>
    </w:p>
    <w:p w:rsidR="00E96A82" w:rsidRPr="00E96A82" w:rsidRDefault="00260819" w:rsidP="00E96A82">
      <w:pPr>
        <w:pStyle w:val="ConsPlusNormal"/>
        <w:outlineLvl w:val="1"/>
        <w:rPr>
          <w:rFonts w:ascii="Times New Roman" w:hAnsi="Times New Roman" w:cs="Times New Roman"/>
          <w:sz w:val="24"/>
          <w:szCs w:val="24"/>
        </w:rPr>
      </w:pPr>
      <w:r>
        <w:rPr>
          <w:rFonts w:ascii="Times New Roman" w:hAnsi="Times New Roman" w:cs="Times New Roman"/>
          <w:sz w:val="24"/>
          <w:szCs w:val="24"/>
        </w:rPr>
        <w:t>74</w:t>
      </w:r>
      <w:r w:rsidR="00E96A82" w:rsidRPr="00E96A82">
        <w:rPr>
          <w:rFonts w:ascii="Times New Roman" w:hAnsi="Times New Roman" w:cs="Times New Roman"/>
          <w:sz w:val="24"/>
          <w:szCs w:val="24"/>
        </w:rPr>
        <w:t>. Разработка планов и мероприятий по улучшению условий труда</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7</w:t>
      </w:r>
      <w:r w:rsidR="00260819">
        <w:rPr>
          <w:rFonts w:ascii="Times New Roman" w:hAnsi="Times New Roman" w:cs="Times New Roman"/>
          <w:sz w:val="24"/>
          <w:szCs w:val="24"/>
        </w:rPr>
        <w:t>5</w:t>
      </w:r>
      <w:r w:rsidRPr="00E96A82">
        <w:rPr>
          <w:rFonts w:ascii="Times New Roman" w:hAnsi="Times New Roman" w:cs="Times New Roman"/>
          <w:sz w:val="24"/>
          <w:szCs w:val="24"/>
        </w:rPr>
        <w:t>. Подготовка учреждения к зимнему сезону, летне-оздоровительному периоду и к новому учебному году</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7</w:t>
      </w:r>
      <w:r w:rsidR="00260819">
        <w:rPr>
          <w:rFonts w:ascii="Times New Roman" w:hAnsi="Times New Roman" w:cs="Times New Roman"/>
          <w:sz w:val="24"/>
          <w:szCs w:val="24"/>
        </w:rPr>
        <w:t>6</w:t>
      </w:r>
      <w:r w:rsidRPr="00E96A82">
        <w:rPr>
          <w:rFonts w:ascii="Times New Roman" w:hAnsi="Times New Roman" w:cs="Times New Roman"/>
          <w:sz w:val="24"/>
          <w:szCs w:val="24"/>
        </w:rPr>
        <w:t>. Выполнение работ по благоустройству здания, по благоустройству прилегающей территории</w:t>
      </w:r>
      <w:r w:rsidR="00AA2DFE">
        <w:rPr>
          <w:rFonts w:ascii="Times New Roman" w:hAnsi="Times New Roman" w:cs="Times New Roman"/>
          <w:sz w:val="24"/>
          <w:szCs w:val="24"/>
        </w:rPr>
        <w:t>.</w:t>
      </w:r>
    </w:p>
    <w:p w:rsidR="00E96A82" w:rsidRPr="00E96A82"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7</w:t>
      </w:r>
      <w:r w:rsidR="00260819">
        <w:rPr>
          <w:rFonts w:ascii="Times New Roman" w:hAnsi="Times New Roman" w:cs="Times New Roman"/>
          <w:sz w:val="24"/>
          <w:szCs w:val="24"/>
        </w:rPr>
        <w:t>7</w:t>
      </w:r>
      <w:r w:rsidRPr="00E96A82">
        <w:rPr>
          <w:rFonts w:ascii="Times New Roman" w:hAnsi="Times New Roman" w:cs="Times New Roman"/>
          <w:sz w:val="24"/>
          <w:szCs w:val="24"/>
        </w:rPr>
        <w:t>. Оказание услуг педагогическими работниками психолого-педагогической, методической и консультативной помощи родителям в рамках реализации регионального проекта "Поддержка семей, имеющих детей"</w:t>
      </w:r>
      <w:r w:rsidR="00AA2DFE">
        <w:rPr>
          <w:rFonts w:ascii="Times New Roman" w:hAnsi="Times New Roman" w:cs="Times New Roman"/>
          <w:sz w:val="24"/>
          <w:szCs w:val="24"/>
        </w:rPr>
        <w:t>.</w:t>
      </w:r>
    </w:p>
    <w:p w:rsidR="002B46F4" w:rsidRDefault="00E96A82" w:rsidP="00E96A82">
      <w:pPr>
        <w:pStyle w:val="ConsPlusNormal"/>
        <w:outlineLvl w:val="1"/>
        <w:rPr>
          <w:rFonts w:ascii="Times New Roman" w:hAnsi="Times New Roman" w:cs="Times New Roman"/>
          <w:sz w:val="24"/>
          <w:szCs w:val="24"/>
        </w:rPr>
      </w:pPr>
      <w:r w:rsidRPr="00E96A82">
        <w:rPr>
          <w:rFonts w:ascii="Times New Roman" w:hAnsi="Times New Roman" w:cs="Times New Roman"/>
          <w:sz w:val="24"/>
          <w:szCs w:val="24"/>
        </w:rPr>
        <w:t>7</w:t>
      </w:r>
      <w:r w:rsidR="00260819">
        <w:rPr>
          <w:rFonts w:ascii="Times New Roman" w:hAnsi="Times New Roman" w:cs="Times New Roman"/>
          <w:sz w:val="24"/>
          <w:szCs w:val="24"/>
        </w:rPr>
        <w:t>8</w:t>
      </w:r>
      <w:r w:rsidRPr="00E96A82">
        <w:rPr>
          <w:rFonts w:ascii="Times New Roman" w:hAnsi="Times New Roman" w:cs="Times New Roman"/>
          <w:sz w:val="24"/>
          <w:szCs w:val="24"/>
        </w:rPr>
        <w:t>. Востребованность детского объединения (группы)</w:t>
      </w:r>
      <w:r w:rsidR="00AA2DFE">
        <w:rPr>
          <w:rFonts w:ascii="Times New Roman" w:hAnsi="Times New Roman" w:cs="Times New Roman"/>
          <w:sz w:val="24"/>
          <w:szCs w:val="24"/>
        </w:rPr>
        <w:t>.</w:t>
      </w:r>
    </w:p>
    <w:p w:rsidR="002B46F4" w:rsidRDefault="002B46F4" w:rsidP="00E96A82">
      <w:pPr>
        <w:pStyle w:val="ConsPlusNormal"/>
        <w:outlineLvl w:val="1"/>
        <w:rPr>
          <w:rFonts w:ascii="Times New Roman" w:hAnsi="Times New Roman" w:cs="Times New Roman"/>
          <w:sz w:val="24"/>
          <w:szCs w:val="24"/>
        </w:rPr>
      </w:pPr>
    </w:p>
    <w:p w:rsidR="002B46F4" w:rsidRDefault="002B46F4" w:rsidP="00163729">
      <w:pPr>
        <w:pStyle w:val="ConsPlusNormal"/>
        <w:jc w:val="right"/>
        <w:outlineLvl w:val="1"/>
        <w:rPr>
          <w:rFonts w:ascii="Times New Roman" w:hAnsi="Times New Roman" w:cs="Times New Roman"/>
          <w:sz w:val="24"/>
          <w:szCs w:val="24"/>
        </w:rPr>
      </w:pPr>
    </w:p>
    <w:p w:rsidR="00163729" w:rsidRPr="00163729" w:rsidRDefault="00163729" w:rsidP="00163729">
      <w:pPr>
        <w:ind w:left="5760"/>
        <w:rPr>
          <w:rFonts w:ascii="Times New Roman" w:hAnsi="Times New Roman" w:cs="Times New Roman"/>
          <w:sz w:val="24"/>
          <w:szCs w:val="24"/>
        </w:rPr>
      </w:pPr>
    </w:p>
    <w:p w:rsidR="00163729" w:rsidRPr="00163729" w:rsidRDefault="00163729" w:rsidP="00163729">
      <w:pPr>
        <w:ind w:left="5760"/>
        <w:rPr>
          <w:rFonts w:ascii="Times New Roman" w:hAnsi="Times New Roman" w:cs="Times New Roman"/>
          <w:sz w:val="24"/>
          <w:szCs w:val="24"/>
        </w:rPr>
      </w:pPr>
    </w:p>
    <w:p w:rsidR="00163729" w:rsidRDefault="00163729" w:rsidP="00163729">
      <w:pPr>
        <w:ind w:left="5760"/>
      </w:pPr>
    </w:p>
    <w:p w:rsidR="00163729" w:rsidRDefault="00163729" w:rsidP="00163729">
      <w:pPr>
        <w:ind w:left="5760"/>
      </w:pPr>
    </w:p>
    <w:p w:rsidR="00936E8E" w:rsidRDefault="00936E8E" w:rsidP="00163729">
      <w:pPr>
        <w:ind w:left="5760"/>
      </w:pPr>
    </w:p>
    <w:p w:rsidR="00936E8E" w:rsidRDefault="00936E8E" w:rsidP="00163729">
      <w:pPr>
        <w:ind w:left="5760"/>
      </w:pPr>
    </w:p>
    <w:p w:rsidR="00936E8E" w:rsidRDefault="00936E8E" w:rsidP="00163729">
      <w:pPr>
        <w:ind w:left="5760"/>
      </w:pPr>
    </w:p>
    <w:p w:rsidR="00936E8E" w:rsidRDefault="00936E8E" w:rsidP="00163729">
      <w:pPr>
        <w:ind w:left="5760"/>
      </w:pPr>
    </w:p>
    <w:p w:rsidR="00936E8E" w:rsidRDefault="00936E8E" w:rsidP="00163729">
      <w:pPr>
        <w:ind w:left="5760"/>
      </w:pPr>
    </w:p>
    <w:p w:rsidR="00936E8E" w:rsidRDefault="00936E8E" w:rsidP="00163729">
      <w:pPr>
        <w:ind w:left="5760"/>
      </w:pPr>
    </w:p>
    <w:p w:rsidR="00936E8E" w:rsidRDefault="00936E8E" w:rsidP="00163729">
      <w:pPr>
        <w:ind w:left="5760"/>
      </w:pPr>
    </w:p>
    <w:p w:rsidR="00936E8E" w:rsidRDefault="00936E8E" w:rsidP="00163729">
      <w:pPr>
        <w:ind w:left="5760"/>
      </w:pPr>
    </w:p>
    <w:p w:rsidR="00936E8E" w:rsidRDefault="00936E8E" w:rsidP="00163729">
      <w:pPr>
        <w:ind w:left="5760"/>
      </w:pPr>
    </w:p>
    <w:p w:rsidR="00936E8E" w:rsidRDefault="00936E8E" w:rsidP="00163729">
      <w:pPr>
        <w:ind w:left="5760"/>
      </w:pPr>
    </w:p>
    <w:p w:rsidR="00936E8E" w:rsidRDefault="00936E8E" w:rsidP="00163729">
      <w:pPr>
        <w:ind w:left="5760"/>
      </w:pPr>
    </w:p>
    <w:p w:rsidR="00936E8E" w:rsidRDefault="00936E8E" w:rsidP="00163729">
      <w:pPr>
        <w:ind w:left="5760"/>
      </w:pPr>
    </w:p>
    <w:p w:rsidR="00936E8E" w:rsidRDefault="00936E8E" w:rsidP="00163729">
      <w:pPr>
        <w:ind w:left="5760"/>
      </w:pPr>
    </w:p>
    <w:p w:rsidR="00F44B9F" w:rsidRDefault="00163729" w:rsidP="00163729">
      <w:pPr>
        <w:ind w:left="5760"/>
        <w:rPr>
          <w:rFonts w:ascii="Times New Roman" w:hAnsi="Times New Roman" w:cs="Times New Roman"/>
          <w:sz w:val="24"/>
          <w:szCs w:val="24"/>
        </w:rPr>
      </w:pPr>
      <w:r w:rsidRPr="00163729">
        <w:rPr>
          <w:rFonts w:ascii="Times New Roman" w:hAnsi="Times New Roman" w:cs="Times New Roman"/>
          <w:sz w:val="24"/>
          <w:szCs w:val="24"/>
        </w:rPr>
        <w:t xml:space="preserve">           </w:t>
      </w:r>
    </w:p>
    <w:sectPr w:rsidR="00F44B9F" w:rsidSect="000A73ED">
      <w:headerReference w:type="even" r:id="rId49"/>
      <w:headerReference w:type="default" r:id="rId50"/>
      <w:pgSz w:w="11906" w:h="16838"/>
      <w:pgMar w:top="1134" w:right="567" w:bottom="1134" w:left="1701" w:header="720" w:footer="720" w:gutter="0"/>
      <w:pgNumType w:start="1"/>
      <w:cols w:space="720"/>
      <w:titlePg/>
      <w:docGrid w:linePitch="354" w:charSpace="-102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5D4" w:rsidRDefault="000425D4">
      <w:r>
        <w:separator/>
      </w:r>
    </w:p>
  </w:endnote>
  <w:endnote w:type="continuationSeparator" w:id="0">
    <w:p w:rsidR="000425D4" w:rsidRDefault="0004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5D4" w:rsidRDefault="000425D4">
      <w:r>
        <w:separator/>
      </w:r>
    </w:p>
  </w:footnote>
  <w:footnote w:type="continuationSeparator" w:id="0">
    <w:p w:rsidR="000425D4" w:rsidRDefault="00042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8AD" w:rsidRPr="00FF36F1" w:rsidRDefault="00B458AD">
    <w:pPr>
      <w:pStyle w:val="affff7"/>
      <w:jc w:val="center"/>
      <w:rPr>
        <w:rFonts w:ascii="Times New Roman" w:hAnsi="Times New Roman" w:cs="Times New Roman"/>
        <w:sz w:val="20"/>
        <w:szCs w:val="20"/>
      </w:rPr>
    </w:pPr>
    <w:sdt>
      <w:sdtPr>
        <w:rPr>
          <w:rFonts w:ascii="Times New Roman" w:hAnsi="Times New Roman" w:cs="Times New Roman"/>
          <w:sz w:val="24"/>
          <w:szCs w:val="24"/>
        </w:rPr>
        <w:id w:val="4169330"/>
      </w:sdtPr>
      <w:sdtEndPr>
        <w:rPr>
          <w:sz w:val="20"/>
          <w:szCs w:val="20"/>
        </w:rPr>
      </w:sdtEndPr>
      <w:sdtContent>
        <w:r w:rsidRPr="00FF36F1">
          <w:rPr>
            <w:rFonts w:ascii="Times New Roman" w:hAnsi="Times New Roman" w:cs="Times New Roman"/>
            <w:sz w:val="20"/>
            <w:szCs w:val="20"/>
          </w:rPr>
          <w:fldChar w:fldCharType="begin"/>
        </w:r>
        <w:r w:rsidRPr="00FF36F1">
          <w:rPr>
            <w:rFonts w:ascii="Times New Roman" w:hAnsi="Times New Roman" w:cs="Times New Roman"/>
            <w:sz w:val="20"/>
            <w:szCs w:val="20"/>
          </w:rPr>
          <w:instrText xml:space="preserve"> PAGE   \* MERGEFORMAT </w:instrText>
        </w:r>
        <w:r w:rsidRPr="00FF36F1">
          <w:rPr>
            <w:rFonts w:ascii="Times New Roman" w:hAnsi="Times New Roman" w:cs="Times New Roman"/>
            <w:sz w:val="20"/>
            <w:szCs w:val="20"/>
          </w:rPr>
          <w:fldChar w:fldCharType="separate"/>
        </w:r>
        <w:r w:rsidR="004162A0">
          <w:rPr>
            <w:rFonts w:ascii="Times New Roman" w:hAnsi="Times New Roman" w:cs="Times New Roman"/>
            <w:noProof/>
            <w:sz w:val="20"/>
            <w:szCs w:val="20"/>
          </w:rPr>
          <w:t>20</w:t>
        </w:r>
        <w:r w:rsidRPr="00FF36F1">
          <w:rPr>
            <w:rFonts w:ascii="Times New Roman" w:hAnsi="Times New Roman" w:cs="Times New Roman"/>
            <w:sz w:val="20"/>
            <w:szCs w:val="20"/>
          </w:rPr>
          <w:fldChar w:fldCharType="end"/>
        </w:r>
      </w:sdtContent>
    </w:sdt>
  </w:p>
  <w:p w:rsidR="00B458AD" w:rsidRDefault="00B458AD" w:rsidP="0014744A">
    <w:pPr>
      <w:pStyle w:val="affff7"/>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9329"/>
    </w:sdtPr>
    <w:sdtEndPr>
      <w:rPr>
        <w:sz w:val="20"/>
        <w:szCs w:val="20"/>
      </w:rPr>
    </w:sdtEndPr>
    <w:sdtContent>
      <w:p w:rsidR="00B458AD" w:rsidRDefault="00B458AD">
        <w:pPr>
          <w:pStyle w:val="affff7"/>
          <w:jc w:val="center"/>
        </w:pPr>
        <w:r w:rsidRPr="00FF36F1">
          <w:rPr>
            <w:rFonts w:ascii="Times New Roman" w:hAnsi="Times New Roman" w:cs="Times New Roman"/>
            <w:sz w:val="20"/>
            <w:szCs w:val="20"/>
          </w:rPr>
          <w:fldChar w:fldCharType="begin"/>
        </w:r>
        <w:r w:rsidRPr="00FF36F1">
          <w:rPr>
            <w:rFonts w:ascii="Times New Roman" w:hAnsi="Times New Roman" w:cs="Times New Roman"/>
            <w:sz w:val="20"/>
            <w:szCs w:val="20"/>
          </w:rPr>
          <w:instrText xml:space="preserve"> PAGE   \* MERGEFORMAT </w:instrText>
        </w:r>
        <w:r w:rsidRPr="00FF36F1">
          <w:rPr>
            <w:rFonts w:ascii="Times New Roman" w:hAnsi="Times New Roman" w:cs="Times New Roman"/>
            <w:sz w:val="20"/>
            <w:szCs w:val="20"/>
          </w:rPr>
          <w:fldChar w:fldCharType="separate"/>
        </w:r>
        <w:r w:rsidR="004162A0">
          <w:rPr>
            <w:rFonts w:ascii="Times New Roman" w:hAnsi="Times New Roman" w:cs="Times New Roman"/>
            <w:noProof/>
            <w:sz w:val="20"/>
            <w:szCs w:val="20"/>
          </w:rPr>
          <w:t>21</w:t>
        </w:r>
        <w:r w:rsidRPr="00FF36F1">
          <w:rPr>
            <w:rFonts w:ascii="Times New Roman" w:hAnsi="Times New Roman" w:cs="Times New Roman"/>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15:restartNumberingAfterBreak="0">
    <w:nsid w:val="00000005"/>
    <w:multiLevelType w:val="multilevel"/>
    <w:tmpl w:val="00000005"/>
    <w:lvl w:ilvl="0">
      <w:start w:val="4"/>
      <w:numFmt w:val="decimal"/>
      <w:lvlText w:val="%1."/>
      <w:lvlJc w:val="left"/>
      <w:pPr>
        <w:tabs>
          <w:tab w:val="num" w:pos="720"/>
        </w:tabs>
        <w:ind w:left="72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15:restartNumberingAfterBreak="0">
    <w:nsid w:val="00000007"/>
    <w:multiLevelType w:val="multilevel"/>
    <w:tmpl w:val="00000007"/>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7" w15:restartNumberingAfterBreak="0">
    <w:nsid w:val="00000008"/>
    <w:multiLevelType w:val="multilevel"/>
    <w:tmpl w:val="00000008"/>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37123A0"/>
    <w:multiLevelType w:val="hybridMultilevel"/>
    <w:tmpl w:val="AA32CE9C"/>
    <w:lvl w:ilvl="0" w:tplc="42FAC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DDA1700"/>
    <w:multiLevelType w:val="hybridMultilevel"/>
    <w:tmpl w:val="4016E44E"/>
    <w:lvl w:ilvl="0" w:tplc="2EEEEB9E">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06C8B0">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023464">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50C642">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F2F65E">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F6240A">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DC8DCA">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C471D0">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965B16">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3F7B09"/>
    <w:multiLevelType w:val="multilevel"/>
    <w:tmpl w:val="D794000A"/>
    <w:lvl w:ilvl="0">
      <w:start w:val="5"/>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15:restartNumberingAfterBreak="0">
    <w:nsid w:val="300B4CD8"/>
    <w:multiLevelType w:val="hybridMultilevel"/>
    <w:tmpl w:val="3E768BE2"/>
    <w:lvl w:ilvl="0" w:tplc="0419000F">
      <w:start w:val="1"/>
      <w:numFmt w:val="decimal"/>
      <w:lvlText w:val="%1."/>
      <w:lvlJc w:val="left"/>
      <w:pPr>
        <w:ind w:left="643" w:hanging="360"/>
      </w:pPr>
      <w:rPr>
        <w:color w:val="auto"/>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657497B"/>
    <w:multiLevelType w:val="hybridMultilevel"/>
    <w:tmpl w:val="7FBA7CAC"/>
    <w:lvl w:ilvl="0" w:tplc="995CF5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6784F01"/>
    <w:multiLevelType w:val="hybridMultilevel"/>
    <w:tmpl w:val="3D903792"/>
    <w:lvl w:ilvl="0" w:tplc="59D25358">
      <w:start w:val="13"/>
      <w:numFmt w:val="decimal"/>
      <w:lvlText w:val="%1."/>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D037F8">
      <w:start w:val="1"/>
      <w:numFmt w:val="lowerLetter"/>
      <w:lvlText w:val="%2"/>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889346">
      <w:start w:val="1"/>
      <w:numFmt w:val="lowerRoman"/>
      <w:lvlText w:val="%3"/>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6C32A">
      <w:start w:val="1"/>
      <w:numFmt w:val="decimal"/>
      <w:lvlText w:val="%4"/>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CC7B2C">
      <w:start w:val="1"/>
      <w:numFmt w:val="lowerLetter"/>
      <w:lvlText w:val="%5"/>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B018B6">
      <w:start w:val="1"/>
      <w:numFmt w:val="lowerRoman"/>
      <w:lvlText w:val="%6"/>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4240C0">
      <w:start w:val="1"/>
      <w:numFmt w:val="decimal"/>
      <w:lvlText w:val="%7"/>
      <w:lvlJc w:val="left"/>
      <w:pPr>
        <w:ind w:left="5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ACEF4">
      <w:start w:val="1"/>
      <w:numFmt w:val="lowerLetter"/>
      <w:lvlText w:val="%8"/>
      <w:lvlJc w:val="left"/>
      <w:pPr>
        <w:ind w:left="6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E40FC0">
      <w:start w:val="1"/>
      <w:numFmt w:val="lowerRoman"/>
      <w:lvlText w:val="%9"/>
      <w:lvlJc w:val="left"/>
      <w:pPr>
        <w:ind w:left="6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2770561"/>
    <w:multiLevelType w:val="hybridMultilevel"/>
    <w:tmpl w:val="FF249404"/>
    <w:lvl w:ilvl="0" w:tplc="D5B2A2E4">
      <w:start w:val="7"/>
      <w:numFmt w:val="decimal"/>
      <w:lvlText w:val="%1."/>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5E3AF4">
      <w:start w:val="1"/>
      <w:numFmt w:val="lowerLetter"/>
      <w:lvlText w:val="%2"/>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FCDB86">
      <w:start w:val="1"/>
      <w:numFmt w:val="lowerRoman"/>
      <w:lvlText w:val="%3"/>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E6872">
      <w:start w:val="1"/>
      <w:numFmt w:val="decimal"/>
      <w:lvlText w:val="%4"/>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38A20C">
      <w:start w:val="1"/>
      <w:numFmt w:val="lowerLetter"/>
      <w:lvlText w:val="%5"/>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64E1E">
      <w:start w:val="1"/>
      <w:numFmt w:val="lowerRoman"/>
      <w:lvlText w:val="%6"/>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1A64BC">
      <w:start w:val="1"/>
      <w:numFmt w:val="decimal"/>
      <w:lvlText w:val="%7"/>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5C6340">
      <w:start w:val="1"/>
      <w:numFmt w:val="lowerLetter"/>
      <w:lvlText w:val="%8"/>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CC598">
      <w:start w:val="1"/>
      <w:numFmt w:val="lowerRoman"/>
      <w:lvlText w:val="%9"/>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6A85657"/>
    <w:multiLevelType w:val="hybridMultilevel"/>
    <w:tmpl w:val="896455AA"/>
    <w:lvl w:ilvl="0" w:tplc="26ECB0F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15"/>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evenAndOddHeaders/>
  <w:drawingGridHorizontalSpacing w:val="117"/>
  <w:drawingGridVerticalSpacing w:val="0"/>
  <w:displayHorizontalDrawingGridEvery w:val="0"/>
  <w:displayVerticalDrawingGridEvery w:val="0"/>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C7095D"/>
    <w:rsid w:val="0000044A"/>
    <w:rsid w:val="00000668"/>
    <w:rsid w:val="0000162F"/>
    <w:rsid w:val="00004047"/>
    <w:rsid w:val="000049CC"/>
    <w:rsid w:val="0000565E"/>
    <w:rsid w:val="00005F90"/>
    <w:rsid w:val="00006741"/>
    <w:rsid w:val="0000796D"/>
    <w:rsid w:val="00007ABE"/>
    <w:rsid w:val="000108EF"/>
    <w:rsid w:val="00010CF6"/>
    <w:rsid w:val="00011734"/>
    <w:rsid w:val="00012FEA"/>
    <w:rsid w:val="00013F2E"/>
    <w:rsid w:val="000147D3"/>
    <w:rsid w:val="00014986"/>
    <w:rsid w:val="00014A37"/>
    <w:rsid w:val="00014BD5"/>
    <w:rsid w:val="000153EA"/>
    <w:rsid w:val="000160E4"/>
    <w:rsid w:val="00016DC2"/>
    <w:rsid w:val="00020646"/>
    <w:rsid w:val="000209F1"/>
    <w:rsid w:val="0002228D"/>
    <w:rsid w:val="00023B78"/>
    <w:rsid w:val="00025460"/>
    <w:rsid w:val="00030661"/>
    <w:rsid w:val="00030778"/>
    <w:rsid w:val="00030FBF"/>
    <w:rsid w:val="000317C7"/>
    <w:rsid w:val="00031D07"/>
    <w:rsid w:val="00033D43"/>
    <w:rsid w:val="000348B2"/>
    <w:rsid w:val="000365EE"/>
    <w:rsid w:val="00036C5F"/>
    <w:rsid w:val="0003732F"/>
    <w:rsid w:val="00037CB4"/>
    <w:rsid w:val="00041247"/>
    <w:rsid w:val="00041550"/>
    <w:rsid w:val="00041BA3"/>
    <w:rsid w:val="000425D4"/>
    <w:rsid w:val="000431DF"/>
    <w:rsid w:val="00043535"/>
    <w:rsid w:val="000458BC"/>
    <w:rsid w:val="00045BCB"/>
    <w:rsid w:val="00050C39"/>
    <w:rsid w:val="00052E72"/>
    <w:rsid w:val="00053746"/>
    <w:rsid w:val="000539A2"/>
    <w:rsid w:val="00053F8A"/>
    <w:rsid w:val="00055C04"/>
    <w:rsid w:val="00056F41"/>
    <w:rsid w:val="00057326"/>
    <w:rsid w:val="000576D2"/>
    <w:rsid w:val="0006020C"/>
    <w:rsid w:val="0006124B"/>
    <w:rsid w:val="00061336"/>
    <w:rsid w:val="00062CC2"/>
    <w:rsid w:val="00063841"/>
    <w:rsid w:val="00066808"/>
    <w:rsid w:val="00066FAD"/>
    <w:rsid w:val="0007031B"/>
    <w:rsid w:val="0007078B"/>
    <w:rsid w:val="0007162A"/>
    <w:rsid w:val="000728F8"/>
    <w:rsid w:val="00072B52"/>
    <w:rsid w:val="0007479D"/>
    <w:rsid w:val="00074B84"/>
    <w:rsid w:val="00074BD5"/>
    <w:rsid w:val="0007632B"/>
    <w:rsid w:val="0007639A"/>
    <w:rsid w:val="000771E5"/>
    <w:rsid w:val="0008108A"/>
    <w:rsid w:val="000813F3"/>
    <w:rsid w:val="0008152E"/>
    <w:rsid w:val="0008291B"/>
    <w:rsid w:val="000843D5"/>
    <w:rsid w:val="00084E5E"/>
    <w:rsid w:val="000861DB"/>
    <w:rsid w:val="000912B5"/>
    <w:rsid w:val="00091937"/>
    <w:rsid w:val="00092610"/>
    <w:rsid w:val="000928B0"/>
    <w:rsid w:val="000940D0"/>
    <w:rsid w:val="000942F9"/>
    <w:rsid w:val="00095CCF"/>
    <w:rsid w:val="00096530"/>
    <w:rsid w:val="00096C1E"/>
    <w:rsid w:val="00096D2D"/>
    <w:rsid w:val="0009756D"/>
    <w:rsid w:val="000975FB"/>
    <w:rsid w:val="000A0097"/>
    <w:rsid w:val="000A14BA"/>
    <w:rsid w:val="000A159E"/>
    <w:rsid w:val="000A1CC0"/>
    <w:rsid w:val="000A380E"/>
    <w:rsid w:val="000A49BB"/>
    <w:rsid w:val="000A6E24"/>
    <w:rsid w:val="000A73ED"/>
    <w:rsid w:val="000B06FD"/>
    <w:rsid w:val="000B0D45"/>
    <w:rsid w:val="000B1850"/>
    <w:rsid w:val="000B4718"/>
    <w:rsid w:val="000B495B"/>
    <w:rsid w:val="000B4C7E"/>
    <w:rsid w:val="000B7113"/>
    <w:rsid w:val="000B7B48"/>
    <w:rsid w:val="000C121A"/>
    <w:rsid w:val="000C1F28"/>
    <w:rsid w:val="000C597E"/>
    <w:rsid w:val="000C6287"/>
    <w:rsid w:val="000C638F"/>
    <w:rsid w:val="000C6DBD"/>
    <w:rsid w:val="000C7495"/>
    <w:rsid w:val="000D1CC6"/>
    <w:rsid w:val="000D34C5"/>
    <w:rsid w:val="000D3633"/>
    <w:rsid w:val="000D3A90"/>
    <w:rsid w:val="000D3BD6"/>
    <w:rsid w:val="000D5CED"/>
    <w:rsid w:val="000D5FCC"/>
    <w:rsid w:val="000D7E3D"/>
    <w:rsid w:val="000E01A4"/>
    <w:rsid w:val="000E1901"/>
    <w:rsid w:val="000E2741"/>
    <w:rsid w:val="000E2F59"/>
    <w:rsid w:val="000E3383"/>
    <w:rsid w:val="000E6538"/>
    <w:rsid w:val="000E6ADB"/>
    <w:rsid w:val="000E6BF4"/>
    <w:rsid w:val="000E7070"/>
    <w:rsid w:val="000E7465"/>
    <w:rsid w:val="000E778D"/>
    <w:rsid w:val="000F018B"/>
    <w:rsid w:val="000F065F"/>
    <w:rsid w:val="000F0665"/>
    <w:rsid w:val="000F1EDD"/>
    <w:rsid w:val="000F26F9"/>
    <w:rsid w:val="000F36CF"/>
    <w:rsid w:val="000F3844"/>
    <w:rsid w:val="000F42BC"/>
    <w:rsid w:val="000F59BC"/>
    <w:rsid w:val="000F6742"/>
    <w:rsid w:val="000F70F6"/>
    <w:rsid w:val="00100C50"/>
    <w:rsid w:val="0010413B"/>
    <w:rsid w:val="00105542"/>
    <w:rsid w:val="00105B8D"/>
    <w:rsid w:val="00106E74"/>
    <w:rsid w:val="0010727A"/>
    <w:rsid w:val="00107410"/>
    <w:rsid w:val="00107E4C"/>
    <w:rsid w:val="001128E6"/>
    <w:rsid w:val="00115E53"/>
    <w:rsid w:val="001167F6"/>
    <w:rsid w:val="00116A53"/>
    <w:rsid w:val="001212AF"/>
    <w:rsid w:val="00121EED"/>
    <w:rsid w:val="00123C7E"/>
    <w:rsid w:val="00124261"/>
    <w:rsid w:val="00126690"/>
    <w:rsid w:val="00127AEC"/>
    <w:rsid w:val="001303B2"/>
    <w:rsid w:val="0013098C"/>
    <w:rsid w:val="00131398"/>
    <w:rsid w:val="00132389"/>
    <w:rsid w:val="001359CC"/>
    <w:rsid w:val="0013773A"/>
    <w:rsid w:val="00137B5E"/>
    <w:rsid w:val="00140233"/>
    <w:rsid w:val="00141C19"/>
    <w:rsid w:val="001433E1"/>
    <w:rsid w:val="00143894"/>
    <w:rsid w:val="001442B8"/>
    <w:rsid w:val="001444C2"/>
    <w:rsid w:val="00144B65"/>
    <w:rsid w:val="00145412"/>
    <w:rsid w:val="0014744A"/>
    <w:rsid w:val="00147D7C"/>
    <w:rsid w:val="00150DBA"/>
    <w:rsid w:val="00150EA8"/>
    <w:rsid w:val="0015137E"/>
    <w:rsid w:val="00151DD3"/>
    <w:rsid w:val="00152EF2"/>
    <w:rsid w:val="00154CC1"/>
    <w:rsid w:val="00155084"/>
    <w:rsid w:val="001556A7"/>
    <w:rsid w:val="00155943"/>
    <w:rsid w:val="00156103"/>
    <w:rsid w:val="001561E1"/>
    <w:rsid w:val="00156438"/>
    <w:rsid w:val="001569D3"/>
    <w:rsid w:val="001576B3"/>
    <w:rsid w:val="00160D50"/>
    <w:rsid w:val="00160E0D"/>
    <w:rsid w:val="00161C69"/>
    <w:rsid w:val="00162076"/>
    <w:rsid w:val="00162ABF"/>
    <w:rsid w:val="00163729"/>
    <w:rsid w:val="00164DAF"/>
    <w:rsid w:val="0016582A"/>
    <w:rsid w:val="001673AF"/>
    <w:rsid w:val="001673F7"/>
    <w:rsid w:val="0016795C"/>
    <w:rsid w:val="001700F4"/>
    <w:rsid w:val="001704C3"/>
    <w:rsid w:val="00170793"/>
    <w:rsid w:val="0017100C"/>
    <w:rsid w:val="00171BB6"/>
    <w:rsid w:val="00173C9C"/>
    <w:rsid w:val="00175157"/>
    <w:rsid w:val="001759E5"/>
    <w:rsid w:val="001767DB"/>
    <w:rsid w:val="00182941"/>
    <w:rsid w:val="0018380E"/>
    <w:rsid w:val="0018476D"/>
    <w:rsid w:val="00186886"/>
    <w:rsid w:val="00187787"/>
    <w:rsid w:val="001877A7"/>
    <w:rsid w:val="00190BC8"/>
    <w:rsid w:val="00193C19"/>
    <w:rsid w:val="00195167"/>
    <w:rsid w:val="00195537"/>
    <w:rsid w:val="00196CCE"/>
    <w:rsid w:val="00196E5D"/>
    <w:rsid w:val="001A079C"/>
    <w:rsid w:val="001A07B1"/>
    <w:rsid w:val="001A1DD3"/>
    <w:rsid w:val="001A214A"/>
    <w:rsid w:val="001A2413"/>
    <w:rsid w:val="001A3DA5"/>
    <w:rsid w:val="001A4D45"/>
    <w:rsid w:val="001A7B62"/>
    <w:rsid w:val="001B0932"/>
    <w:rsid w:val="001B1473"/>
    <w:rsid w:val="001B2169"/>
    <w:rsid w:val="001B2CBD"/>
    <w:rsid w:val="001B422D"/>
    <w:rsid w:val="001B4537"/>
    <w:rsid w:val="001B474A"/>
    <w:rsid w:val="001B4C51"/>
    <w:rsid w:val="001B53BD"/>
    <w:rsid w:val="001B5DC6"/>
    <w:rsid w:val="001B6A03"/>
    <w:rsid w:val="001B6AF2"/>
    <w:rsid w:val="001B6BC3"/>
    <w:rsid w:val="001B6E97"/>
    <w:rsid w:val="001B7769"/>
    <w:rsid w:val="001B7830"/>
    <w:rsid w:val="001C0089"/>
    <w:rsid w:val="001C1685"/>
    <w:rsid w:val="001C4153"/>
    <w:rsid w:val="001C4773"/>
    <w:rsid w:val="001C5207"/>
    <w:rsid w:val="001C668D"/>
    <w:rsid w:val="001D00D0"/>
    <w:rsid w:val="001D0D48"/>
    <w:rsid w:val="001D0F0C"/>
    <w:rsid w:val="001D16AC"/>
    <w:rsid w:val="001D1E47"/>
    <w:rsid w:val="001D24DE"/>
    <w:rsid w:val="001D28CB"/>
    <w:rsid w:val="001D2930"/>
    <w:rsid w:val="001D3345"/>
    <w:rsid w:val="001D3559"/>
    <w:rsid w:val="001D4188"/>
    <w:rsid w:val="001D492A"/>
    <w:rsid w:val="001D743A"/>
    <w:rsid w:val="001E0562"/>
    <w:rsid w:val="001E0ED6"/>
    <w:rsid w:val="001E2770"/>
    <w:rsid w:val="001E2E01"/>
    <w:rsid w:val="001E3120"/>
    <w:rsid w:val="001E422F"/>
    <w:rsid w:val="001E495C"/>
    <w:rsid w:val="001E6867"/>
    <w:rsid w:val="001F0B61"/>
    <w:rsid w:val="001F11C8"/>
    <w:rsid w:val="001F338A"/>
    <w:rsid w:val="001F5A5A"/>
    <w:rsid w:val="001F72AB"/>
    <w:rsid w:val="0020117C"/>
    <w:rsid w:val="00201622"/>
    <w:rsid w:val="002025A5"/>
    <w:rsid w:val="0020388E"/>
    <w:rsid w:val="002038B2"/>
    <w:rsid w:val="002044E4"/>
    <w:rsid w:val="00204542"/>
    <w:rsid w:val="002049FE"/>
    <w:rsid w:val="00204EFE"/>
    <w:rsid w:val="0020542E"/>
    <w:rsid w:val="00205B0E"/>
    <w:rsid w:val="00205E82"/>
    <w:rsid w:val="002061E6"/>
    <w:rsid w:val="00206FF6"/>
    <w:rsid w:val="002101A3"/>
    <w:rsid w:val="0021316B"/>
    <w:rsid w:val="00214219"/>
    <w:rsid w:val="00215F3F"/>
    <w:rsid w:val="0021679D"/>
    <w:rsid w:val="002213DD"/>
    <w:rsid w:val="00221AE2"/>
    <w:rsid w:val="00222541"/>
    <w:rsid w:val="00222A57"/>
    <w:rsid w:val="00222A62"/>
    <w:rsid w:val="002239F8"/>
    <w:rsid w:val="00223A4D"/>
    <w:rsid w:val="00224EE7"/>
    <w:rsid w:val="00224FA7"/>
    <w:rsid w:val="00225305"/>
    <w:rsid w:val="00225E66"/>
    <w:rsid w:val="00227280"/>
    <w:rsid w:val="00231C40"/>
    <w:rsid w:val="00233C11"/>
    <w:rsid w:val="00234B98"/>
    <w:rsid w:val="00234D10"/>
    <w:rsid w:val="0023512E"/>
    <w:rsid w:val="00235FF5"/>
    <w:rsid w:val="002360D7"/>
    <w:rsid w:val="00240721"/>
    <w:rsid w:val="0024074D"/>
    <w:rsid w:val="00241324"/>
    <w:rsid w:val="00241A63"/>
    <w:rsid w:val="00242A12"/>
    <w:rsid w:val="00244977"/>
    <w:rsid w:val="00245371"/>
    <w:rsid w:val="00246245"/>
    <w:rsid w:val="00246C31"/>
    <w:rsid w:val="00247A9F"/>
    <w:rsid w:val="002536DC"/>
    <w:rsid w:val="0025750E"/>
    <w:rsid w:val="002606D8"/>
    <w:rsid w:val="00260819"/>
    <w:rsid w:val="00260BB5"/>
    <w:rsid w:val="00261445"/>
    <w:rsid w:val="00261C66"/>
    <w:rsid w:val="002625B7"/>
    <w:rsid w:val="00263EB1"/>
    <w:rsid w:val="0026493A"/>
    <w:rsid w:val="00267A14"/>
    <w:rsid w:val="00270006"/>
    <w:rsid w:val="0027171E"/>
    <w:rsid w:val="00271F73"/>
    <w:rsid w:val="00273C81"/>
    <w:rsid w:val="00273D03"/>
    <w:rsid w:val="00274C14"/>
    <w:rsid w:val="00276022"/>
    <w:rsid w:val="00280AC2"/>
    <w:rsid w:val="00280ACB"/>
    <w:rsid w:val="00282FC0"/>
    <w:rsid w:val="0028332A"/>
    <w:rsid w:val="00285B0E"/>
    <w:rsid w:val="00286423"/>
    <w:rsid w:val="0028644E"/>
    <w:rsid w:val="00290514"/>
    <w:rsid w:val="00290997"/>
    <w:rsid w:val="00290FB7"/>
    <w:rsid w:val="002911CF"/>
    <w:rsid w:val="002919D0"/>
    <w:rsid w:val="0029465F"/>
    <w:rsid w:val="00295F96"/>
    <w:rsid w:val="002963AE"/>
    <w:rsid w:val="002975C6"/>
    <w:rsid w:val="00297FB3"/>
    <w:rsid w:val="002A3620"/>
    <w:rsid w:val="002A44CF"/>
    <w:rsid w:val="002A58D1"/>
    <w:rsid w:val="002B0BB6"/>
    <w:rsid w:val="002B29D5"/>
    <w:rsid w:val="002B3B85"/>
    <w:rsid w:val="002B3ECA"/>
    <w:rsid w:val="002B455C"/>
    <w:rsid w:val="002B45BC"/>
    <w:rsid w:val="002B46F4"/>
    <w:rsid w:val="002B5910"/>
    <w:rsid w:val="002B64E8"/>
    <w:rsid w:val="002B6C5A"/>
    <w:rsid w:val="002C1C4D"/>
    <w:rsid w:val="002C201D"/>
    <w:rsid w:val="002C2184"/>
    <w:rsid w:val="002C2B64"/>
    <w:rsid w:val="002C3B7E"/>
    <w:rsid w:val="002C43F0"/>
    <w:rsid w:val="002C48DC"/>
    <w:rsid w:val="002C4F57"/>
    <w:rsid w:val="002C58EC"/>
    <w:rsid w:val="002C6F31"/>
    <w:rsid w:val="002D072A"/>
    <w:rsid w:val="002D079F"/>
    <w:rsid w:val="002D0BEA"/>
    <w:rsid w:val="002D2114"/>
    <w:rsid w:val="002D4421"/>
    <w:rsid w:val="002D4C02"/>
    <w:rsid w:val="002D76F8"/>
    <w:rsid w:val="002E0746"/>
    <w:rsid w:val="002E0A27"/>
    <w:rsid w:val="002E2143"/>
    <w:rsid w:val="002E25C7"/>
    <w:rsid w:val="002E42C8"/>
    <w:rsid w:val="002E4429"/>
    <w:rsid w:val="002E5B41"/>
    <w:rsid w:val="002E656D"/>
    <w:rsid w:val="002E69EB"/>
    <w:rsid w:val="002F1157"/>
    <w:rsid w:val="002F2D3E"/>
    <w:rsid w:val="002F36FF"/>
    <w:rsid w:val="002F6574"/>
    <w:rsid w:val="003031B3"/>
    <w:rsid w:val="00303C80"/>
    <w:rsid w:val="003043CD"/>
    <w:rsid w:val="003044AD"/>
    <w:rsid w:val="003047AB"/>
    <w:rsid w:val="003055EB"/>
    <w:rsid w:val="00305D9A"/>
    <w:rsid w:val="00306614"/>
    <w:rsid w:val="003071CD"/>
    <w:rsid w:val="0031099B"/>
    <w:rsid w:val="003119EC"/>
    <w:rsid w:val="00311EF0"/>
    <w:rsid w:val="00312E31"/>
    <w:rsid w:val="00312EF1"/>
    <w:rsid w:val="00313D79"/>
    <w:rsid w:val="00315133"/>
    <w:rsid w:val="003159C8"/>
    <w:rsid w:val="00315F43"/>
    <w:rsid w:val="00317333"/>
    <w:rsid w:val="00317E71"/>
    <w:rsid w:val="003204E5"/>
    <w:rsid w:val="003210B2"/>
    <w:rsid w:val="00322597"/>
    <w:rsid w:val="00322A3A"/>
    <w:rsid w:val="003234A5"/>
    <w:rsid w:val="00323C37"/>
    <w:rsid w:val="003247F5"/>
    <w:rsid w:val="00325032"/>
    <w:rsid w:val="00326530"/>
    <w:rsid w:val="00326BD0"/>
    <w:rsid w:val="00327DA6"/>
    <w:rsid w:val="003300D3"/>
    <w:rsid w:val="003321BF"/>
    <w:rsid w:val="00332A07"/>
    <w:rsid w:val="00336A8F"/>
    <w:rsid w:val="00336D26"/>
    <w:rsid w:val="00336F65"/>
    <w:rsid w:val="0033732B"/>
    <w:rsid w:val="0033758C"/>
    <w:rsid w:val="00337BF9"/>
    <w:rsid w:val="0034073E"/>
    <w:rsid w:val="00340E93"/>
    <w:rsid w:val="00340FD8"/>
    <w:rsid w:val="00341AAE"/>
    <w:rsid w:val="00344575"/>
    <w:rsid w:val="003446C4"/>
    <w:rsid w:val="00345C8C"/>
    <w:rsid w:val="003473CF"/>
    <w:rsid w:val="003505A8"/>
    <w:rsid w:val="0035090B"/>
    <w:rsid w:val="003510F7"/>
    <w:rsid w:val="003523C1"/>
    <w:rsid w:val="00352CC0"/>
    <w:rsid w:val="0035450D"/>
    <w:rsid w:val="0035457B"/>
    <w:rsid w:val="0035576E"/>
    <w:rsid w:val="00357557"/>
    <w:rsid w:val="00357602"/>
    <w:rsid w:val="00357D61"/>
    <w:rsid w:val="00360462"/>
    <w:rsid w:val="00362C94"/>
    <w:rsid w:val="00363453"/>
    <w:rsid w:val="0036514C"/>
    <w:rsid w:val="00365584"/>
    <w:rsid w:val="00365CAA"/>
    <w:rsid w:val="003673ED"/>
    <w:rsid w:val="003677AA"/>
    <w:rsid w:val="0036789B"/>
    <w:rsid w:val="00371E6E"/>
    <w:rsid w:val="003722C4"/>
    <w:rsid w:val="00373BA6"/>
    <w:rsid w:val="00373CA9"/>
    <w:rsid w:val="00376431"/>
    <w:rsid w:val="00376F17"/>
    <w:rsid w:val="00380454"/>
    <w:rsid w:val="003810C0"/>
    <w:rsid w:val="003836D7"/>
    <w:rsid w:val="0038447A"/>
    <w:rsid w:val="003845E7"/>
    <w:rsid w:val="0038482C"/>
    <w:rsid w:val="003854EF"/>
    <w:rsid w:val="003864C2"/>
    <w:rsid w:val="00386FFD"/>
    <w:rsid w:val="00390A78"/>
    <w:rsid w:val="00390BC9"/>
    <w:rsid w:val="00390D7A"/>
    <w:rsid w:val="00390F2D"/>
    <w:rsid w:val="0039156F"/>
    <w:rsid w:val="003916DD"/>
    <w:rsid w:val="0039185B"/>
    <w:rsid w:val="0039215B"/>
    <w:rsid w:val="003926AB"/>
    <w:rsid w:val="00393593"/>
    <w:rsid w:val="00394F50"/>
    <w:rsid w:val="00397134"/>
    <w:rsid w:val="003975AD"/>
    <w:rsid w:val="00397FA4"/>
    <w:rsid w:val="003A0238"/>
    <w:rsid w:val="003A04BD"/>
    <w:rsid w:val="003A20CB"/>
    <w:rsid w:val="003A2167"/>
    <w:rsid w:val="003A4291"/>
    <w:rsid w:val="003A597A"/>
    <w:rsid w:val="003A741A"/>
    <w:rsid w:val="003B22F2"/>
    <w:rsid w:val="003B4CB1"/>
    <w:rsid w:val="003B4EB9"/>
    <w:rsid w:val="003B56A7"/>
    <w:rsid w:val="003B71C8"/>
    <w:rsid w:val="003B7AEF"/>
    <w:rsid w:val="003B7C08"/>
    <w:rsid w:val="003C0131"/>
    <w:rsid w:val="003C1A1A"/>
    <w:rsid w:val="003C1B36"/>
    <w:rsid w:val="003C3C67"/>
    <w:rsid w:val="003C3C69"/>
    <w:rsid w:val="003C4094"/>
    <w:rsid w:val="003C4CBB"/>
    <w:rsid w:val="003C5F16"/>
    <w:rsid w:val="003C68DE"/>
    <w:rsid w:val="003C7B58"/>
    <w:rsid w:val="003D0654"/>
    <w:rsid w:val="003D1820"/>
    <w:rsid w:val="003D1B1D"/>
    <w:rsid w:val="003D282C"/>
    <w:rsid w:val="003D32AB"/>
    <w:rsid w:val="003D40F3"/>
    <w:rsid w:val="003D4242"/>
    <w:rsid w:val="003D436E"/>
    <w:rsid w:val="003D4926"/>
    <w:rsid w:val="003D49EC"/>
    <w:rsid w:val="003D5671"/>
    <w:rsid w:val="003D5B34"/>
    <w:rsid w:val="003D6630"/>
    <w:rsid w:val="003D6E50"/>
    <w:rsid w:val="003D770C"/>
    <w:rsid w:val="003E15E2"/>
    <w:rsid w:val="003E1C1A"/>
    <w:rsid w:val="003E2221"/>
    <w:rsid w:val="003E2581"/>
    <w:rsid w:val="003E3E3E"/>
    <w:rsid w:val="003E3F49"/>
    <w:rsid w:val="003E56C4"/>
    <w:rsid w:val="003E63C5"/>
    <w:rsid w:val="003F03BA"/>
    <w:rsid w:val="003F0948"/>
    <w:rsid w:val="003F3D4C"/>
    <w:rsid w:val="003F44C8"/>
    <w:rsid w:val="003F5B26"/>
    <w:rsid w:val="003F6D9B"/>
    <w:rsid w:val="00400C4A"/>
    <w:rsid w:val="00401885"/>
    <w:rsid w:val="00402560"/>
    <w:rsid w:val="0040321B"/>
    <w:rsid w:val="00404584"/>
    <w:rsid w:val="004045A1"/>
    <w:rsid w:val="00404838"/>
    <w:rsid w:val="004062A0"/>
    <w:rsid w:val="004077B1"/>
    <w:rsid w:val="004079B0"/>
    <w:rsid w:val="004105C6"/>
    <w:rsid w:val="00410CEF"/>
    <w:rsid w:val="00410DA8"/>
    <w:rsid w:val="004113B2"/>
    <w:rsid w:val="00411FE3"/>
    <w:rsid w:val="004122E0"/>
    <w:rsid w:val="00414039"/>
    <w:rsid w:val="004148C3"/>
    <w:rsid w:val="00414D1B"/>
    <w:rsid w:val="00416027"/>
    <w:rsid w:val="004162A0"/>
    <w:rsid w:val="004172A7"/>
    <w:rsid w:val="00421051"/>
    <w:rsid w:val="004216A7"/>
    <w:rsid w:val="004221F7"/>
    <w:rsid w:val="004252F8"/>
    <w:rsid w:val="00425F6D"/>
    <w:rsid w:val="0042692D"/>
    <w:rsid w:val="00426F42"/>
    <w:rsid w:val="00427106"/>
    <w:rsid w:val="004271C3"/>
    <w:rsid w:val="004274FA"/>
    <w:rsid w:val="00427E5F"/>
    <w:rsid w:val="00430D84"/>
    <w:rsid w:val="00430E66"/>
    <w:rsid w:val="00431363"/>
    <w:rsid w:val="0043145A"/>
    <w:rsid w:val="00432508"/>
    <w:rsid w:val="00432ECC"/>
    <w:rsid w:val="00433C48"/>
    <w:rsid w:val="0043657C"/>
    <w:rsid w:val="004369EA"/>
    <w:rsid w:val="00436CBA"/>
    <w:rsid w:val="00440417"/>
    <w:rsid w:val="00442E08"/>
    <w:rsid w:val="00443931"/>
    <w:rsid w:val="00445EB9"/>
    <w:rsid w:val="004519B7"/>
    <w:rsid w:val="00452C4F"/>
    <w:rsid w:val="004534ED"/>
    <w:rsid w:val="00453D7A"/>
    <w:rsid w:val="004541EE"/>
    <w:rsid w:val="00455316"/>
    <w:rsid w:val="0045538E"/>
    <w:rsid w:val="00456854"/>
    <w:rsid w:val="004608C1"/>
    <w:rsid w:val="00461E73"/>
    <w:rsid w:val="0046238B"/>
    <w:rsid w:val="00462C64"/>
    <w:rsid w:val="0046427A"/>
    <w:rsid w:val="004645C5"/>
    <w:rsid w:val="00465221"/>
    <w:rsid w:val="0046669A"/>
    <w:rsid w:val="00467C4C"/>
    <w:rsid w:val="0047037C"/>
    <w:rsid w:val="00471BDC"/>
    <w:rsid w:val="004721C2"/>
    <w:rsid w:val="00472A6A"/>
    <w:rsid w:val="00473042"/>
    <w:rsid w:val="004732AD"/>
    <w:rsid w:val="00473479"/>
    <w:rsid w:val="00475C62"/>
    <w:rsid w:val="00476BBC"/>
    <w:rsid w:val="00477493"/>
    <w:rsid w:val="004830C3"/>
    <w:rsid w:val="0048337C"/>
    <w:rsid w:val="004844FC"/>
    <w:rsid w:val="00484776"/>
    <w:rsid w:val="00485A85"/>
    <w:rsid w:val="00486142"/>
    <w:rsid w:val="00490E57"/>
    <w:rsid w:val="0049133D"/>
    <w:rsid w:val="00491F73"/>
    <w:rsid w:val="0049360E"/>
    <w:rsid w:val="00493F4D"/>
    <w:rsid w:val="004948A5"/>
    <w:rsid w:val="004949B0"/>
    <w:rsid w:val="00494AED"/>
    <w:rsid w:val="00495E2C"/>
    <w:rsid w:val="00496967"/>
    <w:rsid w:val="0049796E"/>
    <w:rsid w:val="004A0ECB"/>
    <w:rsid w:val="004A3464"/>
    <w:rsid w:val="004A61BF"/>
    <w:rsid w:val="004B0535"/>
    <w:rsid w:val="004B2CC2"/>
    <w:rsid w:val="004B3322"/>
    <w:rsid w:val="004B3636"/>
    <w:rsid w:val="004B3C30"/>
    <w:rsid w:val="004B64B8"/>
    <w:rsid w:val="004B6554"/>
    <w:rsid w:val="004B6F17"/>
    <w:rsid w:val="004B79E2"/>
    <w:rsid w:val="004C12AD"/>
    <w:rsid w:val="004C1F27"/>
    <w:rsid w:val="004C4E76"/>
    <w:rsid w:val="004C4F2D"/>
    <w:rsid w:val="004C7073"/>
    <w:rsid w:val="004C7EF2"/>
    <w:rsid w:val="004D00F9"/>
    <w:rsid w:val="004D1944"/>
    <w:rsid w:val="004D201C"/>
    <w:rsid w:val="004D375E"/>
    <w:rsid w:val="004D4E8C"/>
    <w:rsid w:val="004D537F"/>
    <w:rsid w:val="004D6C9E"/>
    <w:rsid w:val="004D7E1D"/>
    <w:rsid w:val="004D7F6B"/>
    <w:rsid w:val="004E07F5"/>
    <w:rsid w:val="004E1980"/>
    <w:rsid w:val="004E3CAD"/>
    <w:rsid w:val="004E3EC7"/>
    <w:rsid w:val="004E3FCF"/>
    <w:rsid w:val="004E527C"/>
    <w:rsid w:val="004E6AB7"/>
    <w:rsid w:val="004E7343"/>
    <w:rsid w:val="004F0BF3"/>
    <w:rsid w:val="004F2300"/>
    <w:rsid w:val="004F29B4"/>
    <w:rsid w:val="004F539F"/>
    <w:rsid w:val="004F5F55"/>
    <w:rsid w:val="004F6C4B"/>
    <w:rsid w:val="004F7479"/>
    <w:rsid w:val="0050058C"/>
    <w:rsid w:val="00500661"/>
    <w:rsid w:val="005007DF"/>
    <w:rsid w:val="00503B79"/>
    <w:rsid w:val="00503CDF"/>
    <w:rsid w:val="0050407B"/>
    <w:rsid w:val="00504C43"/>
    <w:rsid w:val="005052AB"/>
    <w:rsid w:val="00505F7C"/>
    <w:rsid w:val="00506030"/>
    <w:rsid w:val="00506180"/>
    <w:rsid w:val="005103F1"/>
    <w:rsid w:val="0051045F"/>
    <w:rsid w:val="00511915"/>
    <w:rsid w:val="00514757"/>
    <w:rsid w:val="0051569B"/>
    <w:rsid w:val="00516C0C"/>
    <w:rsid w:val="00517269"/>
    <w:rsid w:val="005176A7"/>
    <w:rsid w:val="00517FE1"/>
    <w:rsid w:val="00520913"/>
    <w:rsid w:val="00520FFD"/>
    <w:rsid w:val="00522026"/>
    <w:rsid w:val="00522FE5"/>
    <w:rsid w:val="005237EA"/>
    <w:rsid w:val="00524ADE"/>
    <w:rsid w:val="00525111"/>
    <w:rsid w:val="00527F1F"/>
    <w:rsid w:val="00530D76"/>
    <w:rsid w:val="00530E31"/>
    <w:rsid w:val="00532068"/>
    <w:rsid w:val="00532163"/>
    <w:rsid w:val="005327FC"/>
    <w:rsid w:val="005332BE"/>
    <w:rsid w:val="005336CE"/>
    <w:rsid w:val="00533817"/>
    <w:rsid w:val="00533ECD"/>
    <w:rsid w:val="00533FA1"/>
    <w:rsid w:val="005347E3"/>
    <w:rsid w:val="00534AF3"/>
    <w:rsid w:val="00535FC5"/>
    <w:rsid w:val="00536072"/>
    <w:rsid w:val="005371C1"/>
    <w:rsid w:val="00540561"/>
    <w:rsid w:val="00540799"/>
    <w:rsid w:val="00541D63"/>
    <w:rsid w:val="005427D2"/>
    <w:rsid w:val="00545BB8"/>
    <w:rsid w:val="005501E2"/>
    <w:rsid w:val="00552781"/>
    <w:rsid w:val="00552DC9"/>
    <w:rsid w:val="00553467"/>
    <w:rsid w:val="00553CEB"/>
    <w:rsid w:val="00555D1E"/>
    <w:rsid w:val="00555F42"/>
    <w:rsid w:val="00555F7F"/>
    <w:rsid w:val="00557A9E"/>
    <w:rsid w:val="005608B9"/>
    <w:rsid w:val="00561533"/>
    <w:rsid w:val="00563D9E"/>
    <w:rsid w:val="00565ED2"/>
    <w:rsid w:val="00565F29"/>
    <w:rsid w:val="005701A3"/>
    <w:rsid w:val="00570DBC"/>
    <w:rsid w:val="00572BB2"/>
    <w:rsid w:val="00572BD7"/>
    <w:rsid w:val="0057366D"/>
    <w:rsid w:val="00573854"/>
    <w:rsid w:val="00574D05"/>
    <w:rsid w:val="005751F6"/>
    <w:rsid w:val="00576C30"/>
    <w:rsid w:val="00576CEB"/>
    <w:rsid w:val="00577149"/>
    <w:rsid w:val="005776C5"/>
    <w:rsid w:val="0058164F"/>
    <w:rsid w:val="005819B5"/>
    <w:rsid w:val="00581C69"/>
    <w:rsid w:val="00582624"/>
    <w:rsid w:val="00582798"/>
    <w:rsid w:val="0058291C"/>
    <w:rsid w:val="00583052"/>
    <w:rsid w:val="005832A6"/>
    <w:rsid w:val="0058430D"/>
    <w:rsid w:val="00584B5B"/>
    <w:rsid w:val="0058516D"/>
    <w:rsid w:val="005873BE"/>
    <w:rsid w:val="00592AB0"/>
    <w:rsid w:val="005930A4"/>
    <w:rsid w:val="00593496"/>
    <w:rsid w:val="00594DB9"/>
    <w:rsid w:val="00594FAD"/>
    <w:rsid w:val="005A0140"/>
    <w:rsid w:val="005A1357"/>
    <w:rsid w:val="005A145E"/>
    <w:rsid w:val="005A455C"/>
    <w:rsid w:val="005A4AA1"/>
    <w:rsid w:val="005A4E80"/>
    <w:rsid w:val="005A72FF"/>
    <w:rsid w:val="005B04D5"/>
    <w:rsid w:val="005B0E62"/>
    <w:rsid w:val="005B19DD"/>
    <w:rsid w:val="005B2967"/>
    <w:rsid w:val="005B435F"/>
    <w:rsid w:val="005B49B1"/>
    <w:rsid w:val="005B65DA"/>
    <w:rsid w:val="005B683E"/>
    <w:rsid w:val="005B6A98"/>
    <w:rsid w:val="005C0E72"/>
    <w:rsid w:val="005C1902"/>
    <w:rsid w:val="005C2A00"/>
    <w:rsid w:val="005C2F4F"/>
    <w:rsid w:val="005C4562"/>
    <w:rsid w:val="005C5FC6"/>
    <w:rsid w:val="005C6D30"/>
    <w:rsid w:val="005D0E7B"/>
    <w:rsid w:val="005D1D66"/>
    <w:rsid w:val="005D1FF4"/>
    <w:rsid w:val="005D2E44"/>
    <w:rsid w:val="005D3250"/>
    <w:rsid w:val="005D3988"/>
    <w:rsid w:val="005D47D1"/>
    <w:rsid w:val="005D492E"/>
    <w:rsid w:val="005D4C5A"/>
    <w:rsid w:val="005D660A"/>
    <w:rsid w:val="005D69AD"/>
    <w:rsid w:val="005D6FF9"/>
    <w:rsid w:val="005D77E0"/>
    <w:rsid w:val="005D7CFE"/>
    <w:rsid w:val="005E093B"/>
    <w:rsid w:val="005E0F7A"/>
    <w:rsid w:val="005E1DC0"/>
    <w:rsid w:val="005E222C"/>
    <w:rsid w:val="005E2E56"/>
    <w:rsid w:val="005E532A"/>
    <w:rsid w:val="005E53EC"/>
    <w:rsid w:val="005E5F13"/>
    <w:rsid w:val="005E6539"/>
    <w:rsid w:val="005E72BE"/>
    <w:rsid w:val="005F22FC"/>
    <w:rsid w:val="005F288F"/>
    <w:rsid w:val="005F2BEC"/>
    <w:rsid w:val="005F3228"/>
    <w:rsid w:val="005F42DB"/>
    <w:rsid w:val="005F4DD3"/>
    <w:rsid w:val="005F6A6A"/>
    <w:rsid w:val="005F6C42"/>
    <w:rsid w:val="006002F5"/>
    <w:rsid w:val="00601939"/>
    <w:rsid w:val="00601ABE"/>
    <w:rsid w:val="00601AD9"/>
    <w:rsid w:val="0060287C"/>
    <w:rsid w:val="00603FE9"/>
    <w:rsid w:val="00604511"/>
    <w:rsid w:val="006050C4"/>
    <w:rsid w:val="0060551F"/>
    <w:rsid w:val="00605FDE"/>
    <w:rsid w:val="00606FE8"/>
    <w:rsid w:val="00610685"/>
    <w:rsid w:val="00610A61"/>
    <w:rsid w:val="006119DD"/>
    <w:rsid w:val="00612287"/>
    <w:rsid w:val="00612300"/>
    <w:rsid w:val="006123EE"/>
    <w:rsid w:val="00614E00"/>
    <w:rsid w:val="00615710"/>
    <w:rsid w:val="00615D9A"/>
    <w:rsid w:val="00616A92"/>
    <w:rsid w:val="006211A9"/>
    <w:rsid w:val="00621662"/>
    <w:rsid w:val="00621910"/>
    <w:rsid w:val="00621A36"/>
    <w:rsid w:val="00621E3E"/>
    <w:rsid w:val="00622522"/>
    <w:rsid w:val="006226A3"/>
    <w:rsid w:val="00623657"/>
    <w:rsid w:val="006236AC"/>
    <w:rsid w:val="006237C9"/>
    <w:rsid w:val="006238AC"/>
    <w:rsid w:val="00624782"/>
    <w:rsid w:val="00624AA5"/>
    <w:rsid w:val="00626130"/>
    <w:rsid w:val="006267DB"/>
    <w:rsid w:val="00630682"/>
    <w:rsid w:val="00631369"/>
    <w:rsid w:val="00633301"/>
    <w:rsid w:val="006334CE"/>
    <w:rsid w:val="006338F2"/>
    <w:rsid w:val="00636BA2"/>
    <w:rsid w:val="0064179B"/>
    <w:rsid w:val="006424F3"/>
    <w:rsid w:val="0064278E"/>
    <w:rsid w:val="006428D1"/>
    <w:rsid w:val="00643441"/>
    <w:rsid w:val="006434E9"/>
    <w:rsid w:val="006446C3"/>
    <w:rsid w:val="006448FA"/>
    <w:rsid w:val="00644A1D"/>
    <w:rsid w:val="00644DD2"/>
    <w:rsid w:val="00646EA7"/>
    <w:rsid w:val="006473BD"/>
    <w:rsid w:val="006475D1"/>
    <w:rsid w:val="0064791D"/>
    <w:rsid w:val="00650C85"/>
    <w:rsid w:val="00650D01"/>
    <w:rsid w:val="006521C0"/>
    <w:rsid w:val="00652345"/>
    <w:rsid w:val="00652E22"/>
    <w:rsid w:val="006536AF"/>
    <w:rsid w:val="00654217"/>
    <w:rsid w:val="00654341"/>
    <w:rsid w:val="00654E34"/>
    <w:rsid w:val="00660EC2"/>
    <w:rsid w:val="00661EBE"/>
    <w:rsid w:val="006643BA"/>
    <w:rsid w:val="006645A6"/>
    <w:rsid w:val="006647E4"/>
    <w:rsid w:val="006648B6"/>
    <w:rsid w:val="00665DC2"/>
    <w:rsid w:val="00667F58"/>
    <w:rsid w:val="00671BA4"/>
    <w:rsid w:val="00671F24"/>
    <w:rsid w:val="00673257"/>
    <w:rsid w:val="00673C0C"/>
    <w:rsid w:val="00674A8E"/>
    <w:rsid w:val="00674D79"/>
    <w:rsid w:val="00676F62"/>
    <w:rsid w:val="00680A1F"/>
    <w:rsid w:val="00680B38"/>
    <w:rsid w:val="00682D17"/>
    <w:rsid w:val="00684FAF"/>
    <w:rsid w:val="0068503C"/>
    <w:rsid w:val="00685631"/>
    <w:rsid w:val="00685E71"/>
    <w:rsid w:val="00685FCC"/>
    <w:rsid w:val="006918E7"/>
    <w:rsid w:val="006926F5"/>
    <w:rsid w:val="00692AB6"/>
    <w:rsid w:val="006939BC"/>
    <w:rsid w:val="006940A4"/>
    <w:rsid w:val="006946FF"/>
    <w:rsid w:val="0069554B"/>
    <w:rsid w:val="00695949"/>
    <w:rsid w:val="00695AEC"/>
    <w:rsid w:val="00695E62"/>
    <w:rsid w:val="00695F30"/>
    <w:rsid w:val="00697506"/>
    <w:rsid w:val="0069789A"/>
    <w:rsid w:val="006979A1"/>
    <w:rsid w:val="00697E2B"/>
    <w:rsid w:val="006A0130"/>
    <w:rsid w:val="006A1297"/>
    <w:rsid w:val="006A1A8C"/>
    <w:rsid w:val="006A274F"/>
    <w:rsid w:val="006A46EC"/>
    <w:rsid w:val="006A5AAE"/>
    <w:rsid w:val="006A5E36"/>
    <w:rsid w:val="006A756C"/>
    <w:rsid w:val="006B0D14"/>
    <w:rsid w:val="006B0E8D"/>
    <w:rsid w:val="006B3330"/>
    <w:rsid w:val="006B406B"/>
    <w:rsid w:val="006B5C08"/>
    <w:rsid w:val="006B6599"/>
    <w:rsid w:val="006B6FF0"/>
    <w:rsid w:val="006C499D"/>
    <w:rsid w:val="006C5DEE"/>
    <w:rsid w:val="006C6408"/>
    <w:rsid w:val="006C6C96"/>
    <w:rsid w:val="006D047B"/>
    <w:rsid w:val="006D191C"/>
    <w:rsid w:val="006D1C98"/>
    <w:rsid w:val="006D1E84"/>
    <w:rsid w:val="006D2421"/>
    <w:rsid w:val="006D3077"/>
    <w:rsid w:val="006D76B7"/>
    <w:rsid w:val="006E05C6"/>
    <w:rsid w:val="006E092D"/>
    <w:rsid w:val="006E1336"/>
    <w:rsid w:val="006E30F9"/>
    <w:rsid w:val="006E3B0D"/>
    <w:rsid w:val="006E43AC"/>
    <w:rsid w:val="006E5983"/>
    <w:rsid w:val="006E606D"/>
    <w:rsid w:val="006E7F6A"/>
    <w:rsid w:val="006F0C46"/>
    <w:rsid w:val="006F1EFC"/>
    <w:rsid w:val="006F2AA0"/>
    <w:rsid w:val="006F50EB"/>
    <w:rsid w:val="006F5294"/>
    <w:rsid w:val="006F5D23"/>
    <w:rsid w:val="006F6800"/>
    <w:rsid w:val="006F7C6D"/>
    <w:rsid w:val="007009E9"/>
    <w:rsid w:val="0070106A"/>
    <w:rsid w:val="00702CB2"/>
    <w:rsid w:val="00703DC2"/>
    <w:rsid w:val="00704E06"/>
    <w:rsid w:val="00704FAE"/>
    <w:rsid w:val="0070576F"/>
    <w:rsid w:val="00706967"/>
    <w:rsid w:val="007070E1"/>
    <w:rsid w:val="00712B5A"/>
    <w:rsid w:val="00712D0C"/>
    <w:rsid w:val="0071344F"/>
    <w:rsid w:val="00715B6A"/>
    <w:rsid w:val="00715BFE"/>
    <w:rsid w:val="00715C2F"/>
    <w:rsid w:val="007163F4"/>
    <w:rsid w:val="00716810"/>
    <w:rsid w:val="00717812"/>
    <w:rsid w:val="00717CDE"/>
    <w:rsid w:val="00717FE9"/>
    <w:rsid w:val="00721A41"/>
    <w:rsid w:val="00722580"/>
    <w:rsid w:val="00723A1D"/>
    <w:rsid w:val="00724A48"/>
    <w:rsid w:val="0072668A"/>
    <w:rsid w:val="00726789"/>
    <w:rsid w:val="007279EE"/>
    <w:rsid w:val="00727F6B"/>
    <w:rsid w:val="007319EC"/>
    <w:rsid w:val="0073222B"/>
    <w:rsid w:val="00732C77"/>
    <w:rsid w:val="00732E82"/>
    <w:rsid w:val="00733BA1"/>
    <w:rsid w:val="00734A40"/>
    <w:rsid w:val="00735DE9"/>
    <w:rsid w:val="007360B8"/>
    <w:rsid w:val="0073789C"/>
    <w:rsid w:val="0074019C"/>
    <w:rsid w:val="00742074"/>
    <w:rsid w:val="00742BE2"/>
    <w:rsid w:val="007459B3"/>
    <w:rsid w:val="0074655D"/>
    <w:rsid w:val="00747534"/>
    <w:rsid w:val="00747AFC"/>
    <w:rsid w:val="00751AEA"/>
    <w:rsid w:val="00752BF2"/>
    <w:rsid w:val="00752FFE"/>
    <w:rsid w:val="00753567"/>
    <w:rsid w:val="00753BCD"/>
    <w:rsid w:val="0075464E"/>
    <w:rsid w:val="00754A43"/>
    <w:rsid w:val="00757142"/>
    <w:rsid w:val="00757418"/>
    <w:rsid w:val="007633CD"/>
    <w:rsid w:val="00764A3C"/>
    <w:rsid w:val="0076533E"/>
    <w:rsid w:val="00765F4B"/>
    <w:rsid w:val="007662AA"/>
    <w:rsid w:val="007662C8"/>
    <w:rsid w:val="007663FE"/>
    <w:rsid w:val="00766757"/>
    <w:rsid w:val="00767559"/>
    <w:rsid w:val="00771841"/>
    <w:rsid w:val="00771898"/>
    <w:rsid w:val="00773035"/>
    <w:rsid w:val="00773AC8"/>
    <w:rsid w:val="00775157"/>
    <w:rsid w:val="007751DB"/>
    <w:rsid w:val="00775260"/>
    <w:rsid w:val="0077578C"/>
    <w:rsid w:val="0077701D"/>
    <w:rsid w:val="00777762"/>
    <w:rsid w:val="00777E54"/>
    <w:rsid w:val="00780BCF"/>
    <w:rsid w:val="00781A49"/>
    <w:rsid w:val="0078250C"/>
    <w:rsid w:val="00782615"/>
    <w:rsid w:val="007849D7"/>
    <w:rsid w:val="00785DC6"/>
    <w:rsid w:val="00786580"/>
    <w:rsid w:val="00787187"/>
    <w:rsid w:val="00787DFF"/>
    <w:rsid w:val="00790327"/>
    <w:rsid w:val="007904CA"/>
    <w:rsid w:val="00790B3B"/>
    <w:rsid w:val="00791B97"/>
    <w:rsid w:val="00791E48"/>
    <w:rsid w:val="00793EFF"/>
    <w:rsid w:val="00796EA1"/>
    <w:rsid w:val="007A089F"/>
    <w:rsid w:val="007A0AD4"/>
    <w:rsid w:val="007A2109"/>
    <w:rsid w:val="007A27EE"/>
    <w:rsid w:val="007A7974"/>
    <w:rsid w:val="007A7AFC"/>
    <w:rsid w:val="007B0BB1"/>
    <w:rsid w:val="007B357D"/>
    <w:rsid w:val="007B4A08"/>
    <w:rsid w:val="007B5081"/>
    <w:rsid w:val="007B523B"/>
    <w:rsid w:val="007B6C22"/>
    <w:rsid w:val="007B6C8D"/>
    <w:rsid w:val="007B7343"/>
    <w:rsid w:val="007C0C01"/>
    <w:rsid w:val="007C2A07"/>
    <w:rsid w:val="007C3440"/>
    <w:rsid w:val="007C4F7C"/>
    <w:rsid w:val="007D09C1"/>
    <w:rsid w:val="007D2744"/>
    <w:rsid w:val="007D29E7"/>
    <w:rsid w:val="007D303F"/>
    <w:rsid w:val="007D7126"/>
    <w:rsid w:val="007E033A"/>
    <w:rsid w:val="007E0762"/>
    <w:rsid w:val="007E29BF"/>
    <w:rsid w:val="007E2CE7"/>
    <w:rsid w:val="007E329F"/>
    <w:rsid w:val="007E3A65"/>
    <w:rsid w:val="007E433E"/>
    <w:rsid w:val="007E59A9"/>
    <w:rsid w:val="007E6179"/>
    <w:rsid w:val="007E656D"/>
    <w:rsid w:val="007E6B37"/>
    <w:rsid w:val="007E7835"/>
    <w:rsid w:val="007F01A9"/>
    <w:rsid w:val="007F1610"/>
    <w:rsid w:val="007F17C9"/>
    <w:rsid w:val="007F49A2"/>
    <w:rsid w:val="007F4BA2"/>
    <w:rsid w:val="007F72A8"/>
    <w:rsid w:val="0080168A"/>
    <w:rsid w:val="0080199E"/>
    <w:rsid w:val="00802463"/>
    <w:rsid w:val="00804723"/>
    <w:rsid w:val="00804BC9"/>
    <w:rsid w:val="00805EEB"/>
    <w:rsid w:val="00806EF8"/>
    <w:rsid w:val="008106C6"/>
    <w:rsid w:val="0081172B"/>
    <w:rsid w:val="00811CDF"/>
    <w:rsid w:val="00812B52"/>
    <w:rsid w:val="0081323F"/>
    <w:rsid w:val="00813BAD"/>
    <w:rsid w:val="00813D5C"/>
    <w:rsid w:val="008145C7"/>
    <w:rsid w:val="00815563"/>
    <w:rsid w:val="00817279"/>
    <w:rsid w:val="00821649"/>
    <w:rsid w:val="00821B94"/>
    <w:rsid w:val="0082264B"/>
    <w:rsid w:val="00822765"/>
    <w:rsid w:val="0082321B"/>
    <w:rsid w:val="00823D6E"/>
    <w:rsid w:val="00823ED2"/>
    <w:rsid w:val="0082430B"/>
    <w:rsid w:val="00824913"/>
    <w:rsid w:val="008254C9"/>
    <w:rsid w:val="00825FB3"/>
    <w:rsid w:val="00826827"/>
    <w:rsid w:val="00827808"/>
    <w:rsid w:val="00827EEB"/>
    <w:rsid w:val="00831C05"/>
    <w:rsid w:val="00832BB3"/>
    <w:rsid w:val="0083338F"/>
    <w:rsid w:val="0083385D"/>
    <w:rsid w:val="008339C0"/>
    <w:rsid w:val="00834AD2"/>
    <w:rsid w:val="00835626"/>
    <w:rsid w:val="00836539"/>
    <w:rsid w:val="00837C33"/>
    <w:rsid w:val="00840AE5"/>
    <w:rsid w:val="00840CBC"/>
    <w:rsid w:val="00841367"/>
    <w:rsid w:val="008413C3"/>
    <w:rsid w:val="00843097"/>
    <w:rsid w:val="00844051"/>
    <w:rsid w:val="00844583"/>
    <w:rsid w:val="00844797"/>
    <w:rsid w:val="00846A68"/>
    <w:rsid w:val="00847C22"/>
    <w:rsid w:val="008502BE"/>
    <w:rsid w:val="00851AF4"/>
    <w:rsid w:val="00851BA5"/>
    <w:rsid w:val="00851F62"/>
    <w:rsid w:val="00851FBB"/>
    <w:rsid w:val="00854776"/>
    <w:rsid w:val="00855CBA"/>
    <w:rsid w:val="00855DCC"/>
    <w:rsid w:val="00855E47"/>
    <w:rsid w:val="0085602A"/>
    <w:rsid w:val="00857375"/>
    <w:rsid w:val="00857BD5"/>
    <w:rsid w:val="00860207"/>
    <w:rsid w:val="00861237"/>
    <w:rsid w:val="0086169C"/>
    <w:rsid w:val="0086226A"/>
    <w:rsid w:val="00863858"/>
    <w:rsid w:val="0086448E"/>
    <w:rsid w:val="00864C31"/>
    <w:rsid w:val="00865875"/>
    <w:rsid w:val="00865B89"/>
    <w:rsid w:val="00865D8B"/>
    <w:rsid w:val="00865F45"/>
    <w:rsid w:val="00866293"/>
    <w:rsid w:val="00866681"/>
    <w:rsid w:val="008678F2"/>
    <w:rsid w:val="008746E6"/>
    <w:rsid w:val="00875BCD"/>
    <w:rsid w:val="0087685A"/>
    <w:rsid w:val="00877169"/>
    <w:rsid w:val="00877580"/>
    <w:rsid w:val="00880765"/>
    <w:rsid w:val="00881C5D"/>
    <w:rsid w:val="008828AE"/>
    <w:rsid w:val="00882D1A"/>
    <w:rsid w:val="00887792"/>
    <w:rsid w:val="0089015C"/>
    <w:rsid w:val="00891035"/>
    <w:rsid w:val="00892E59"/>
    <w:rsid w:val="00893985"/>
    <w:rsid w:val="00894975"/>
    <w:rsid w:val="00894EDD"/>
    <w:rsid w:val="00895645"/>
    <w:rsid w:val="008957A2"/>
    <w:rsid w:val="00895EF8"/>
    <w:rsid w:val="00895FC7"/>
    <w:rsid w:val="00896614"/>
    <w:rsid w:val="00896DAB"/>
    <w:rsid w:val="008976BD"/>
    <w:rsid w:val="0089782A"/>
    <w:rsid w:val="008A06CA"/>
    <w:rsid w:val="008A0E3D"/>
    <w:rsid w:val="008A1C70"/>
    <w:rsid w:val="008A1DC9"/>
    <w:rsid w:val="008A240C"/>
    <w:rsid w:val="008A3884"/>
    <w:rsid w:val="008A3AE9"/>
    <w:rsid w:val="008A5863"/>
    <w:rsid w:val="008A6100"/>
    <w:rsid w:val="008A7CA3"/>
    <w:rsid w:val="008B33D3"/>
    <w:rsid w:val="008B3DB9"/>
    <w:rsid w:val="008B4323"/>
    <w:rsid w:val="008B5FD0"/>
    <w:rsid w:val="008B67EA"/>
    <w:rsid w:val="008B7359"/>
    <w:rsid w:val="008C0C5F"/>
    <w:rsid w:val="008C0DE7"/>
    <w:rsid w:val="008C15AA"/>
    <w:rsid w:val="008C16DF"/>
    <w:rsid w:val="008C2FF5"/>
    <w:rsid w:val="008C3032"/>
    <w:rsid w:val="008C3412"/>
    <w:rsid w:val="008C3CEF"/>
    <w:rsid w:val="008C43F9"/>
    <w:rsid w:val="008C46CB"/>
    <w:rsid w:val="008C78C6"/>
    <w:rsid w:val="008C7DF2"/>
    <w:rsid w:val="008D0CE0"/>
    <w:rsid w:val="008D1F34"/>
    <w:rsid w:val="008D2C8C"/>
    <w:rsid w:val="008D39F1"/>
    <w:rsid w:val="008D3B61"/>
    <w:rsid w:val="008D437C"/>
    <w:rsid w:val="008D4A4A"/>
    <w:rsid w:val="008D4AE7"/>
    <w:rsid w:val="008D502D"/>
    <w:rsid w:val="008D6CF3"/>
    <w:rsid w:val="008D7B13"/>
    <w:rsid w:val="008E0426"/>
    <w:rsid w:val="008E1122"/>
    <w:rsid w:val="008E16B3"/>
    <w:rsid w:val="008E1DBA"/>
    <w:rsid w:val="008E1FAD"/>
    <w:rsid w:val="008E2A07"/>
    <w:rsid w:val="008E2B1B"/>
    <w:rsid w:val="008E2CD9"/>
    <w:rsid w:val="008E3362"/>
    <w:rsid w:val="008E3F69"/>
    <w:rsid w:val="008E5946"/>
    <w:rsid w:val="008E6A6F"/>
    <w:rsid w:val="008E79C4"/>
    <w:rsid w:val="008E7D49"/>
    <w:rsid w:val="008F0F41"/>
    <w:rsid w:val="008F10ED"/>
    <w:rsid w:val="008F120E"/>
    <w:rsid w:val="008F1675"/>
    <w:rsid w:val="008F3C80"/>
    <w:rsid w:val="008F4812"/>
    <w:rsid w:val="008F5164"/>
    <w:rsid w:val="008F58F0"/>
    <w:rsid w:val="008F5974"/>
    <w:rsid w:val="008F7005"/>
    <w:rsid w:val="008F75EB"/>
    <w:rsid w:val="00902A9B"/>
    <w:rsid w:val="0090346F"/>
    <w:rsid w:val="0090384D"/>
    <w:rsid w:val="00903D4C"/>
    <w:rsid w:val="00905991"/>
    <w:rsid w:val="00905D79"/>
    <w:rsid w:val="0090617D"/>
    <w:rsid w:val="009104F0"/>
    <w:rsid w:val="00910DC2"/>
    <w:rsid w:val="00913648"/>
    <w:rsid w:val="009144E4"/>
    <w:rsid w:val="00916395"/>
    <w:rsid w:val="0091660C"/>
    <w:rsid w:val="00916D74"/>
    <w:rsid w:val="00921306"/>
    <w:rsid w:val="009215CE"/>
    <w:rsid w:val="00921D8F"/>
    <w:rsid w:val="009224F9"/>
    <w:rsid w:val="0092345C"/>
    <w:rsid w:val="0092489B"/>
    <w:rsid w:val="009249AC"/>
    <w:rsid w:val="009251FF"/>
    <w:rsid w:val="00926205"/>
    <w:rsid w:val="009268EC"/>
    <w:rsid w:val="00926C87"/>
    <w:rsid w:val="0093121C"/>
    <w:rsid w:val="009319E1"/>
    <w:rsid w:val="00933640"/>
    <w:rsid w:val="00934D63"/>
    <w:rsid w:val="00935BEB"/>
    <w:rsid w:val="00936E8E"/>
    <w:rsid w:val="009375D5"/>
    <w:rsid w:val="009403D2"/>
    <w:rsid w:val="0094099D"/>
    <w:rsid w:val="009417C6"/>
    <w:rsid w:val="009428BB"/>
    <w:rsid w:val="00942E1D"/>
    <w:rsid w:val="00945300"/>
    <w:rsid w:val="009456B4"/>
    <w:rsid w:val="00945A37"/>
    <w:rsid w:val="0094607D"/>
    <w:rsid w:val="00946946"/>
    <w:rsid w:val="00946C31"/>
    <w:rsid w:val="00946DB1"/>
    <w:rsid w:val="00947212"/>
    <w:rsid w:val="00947291"/>
    <w:rsid w:val="009516AB"/>
    <w:rsid w:val="00952DCF"/>
    <w:rsid w:val="00953111"/>
    <w:rsid w:val="009548A6"/>
    <w:rsid w:val="00954A48"/>
    <w:rsid w:val="00955B7E"/>
    <w:rsid w:val="00956359"/>
    <w:rsid w:val="00957C54"/>
    <w:rsid w:val="00961DD3"/>
    <w:rsid w:val="009625A2"/>
    <w:rsid w:val="00962D50"/>
    <w:rsid w:val="00962F39"/>
    <w:rsid w:val="00963E6B"/>
    <w:rsid w:val="00964878"/>
    <w:rsid w:val="00964D35"/>
    <w:rsid w:val="0096562B"/>
    <w:rsid w:val="00965E09"/>
    <w:rsid w:val="009663CC"/>
    <w:rsid w:val="00966AC5"/>
    <w:rsid w:val="0096792A"/>
    <w:rsid w:val="00970439"/>
    <w:rsid w:val="0097089D"/>
    <w:rsid w:val="00970AD8"/>
    <w:rsid w:val="00973BDB"/>
    <w:rsid w:val="009763F8"/>
    <w:rsid w:val="00976ACC"/>
    <w:rsid w:val="009801FF"/>
    <w:rsid w:val="009802B2"/>
    <w:rsid w:val="00980661"/>
    <w:rsid w:val="00983884"/>
    <w:rsid w:val="009854F8"/>
    <w:rsid w:val="009855BA"/>
    <w:rsid w:val="009856AC"/>
    <w:rsid w:val="009856C4"/>
    <w:rsid w:val="00985FF7"/>
    <w:rsid w:val="009878A4"/>
    <w:rsid w:val="00990075"/>
    <w:rsid w:val="009901E9"/>
    <w:rsid w:val="0099236F"/>
    <w:rsid w:val="00992F7A"/>
    <w:rsid w:val="009933FF"/>
    <w:rsid w:val="0099428F"/>
    <w:rsid w:val="00994298"/>
    <w:rsid w:val="0099490E"/>
    <w:rsid w:val="009A0423"/>
    <w:rsid w:val="009A05BF"/>
    <w:rsid w:val="009A0784"/>
    <w:rsid w:val="009A1CBA"/>
    <w:rsid w:val="009A1ED1"/>
    <w:rsid w:val="009A2DD8"/>
    <w:rsid w:val="009A32AF"/>
    <w:rsid w:val="009A398B"/>
    <w:rsid w:val="009A5FC3"/>
    <w:rsid w:val="009A6CD8"/>
    <w:rsid w:val="009A6E71"/>
    <w:rsid w:val="009A6F0B"/>
    <w:rsid w:val="009B0186"/>
    <w:rsid w:val="009B0F73"/>
    <w:rsid w:val="009B34D4"/>
    <w:rsid w:val="009B4970"/>
    <w:rsid w:val="009B4F32"/>
    <w:rsid w:val="009B5EE7"/>
    <w:rsid w:val="009B6C32"/>
    <w:rsid w:val="009B702D"/>
    <w:rsid w:val="009C052C"/>
    <w:rsid w:val="009C22B3"/>
    <w:rsid w:val="009C4113"/>
    <w:rsid w:val="009C5242"/>
    <w:rsid w:val="009C5DBD"/>
    <w:rsid w:val="009C6914"/>
    <w:rsid w:val="009D00FD"/>
    <w:rsid w:val="009D107C"/>
    <w:rsid w:val="009D1A2E"/>
    <w:rsid w:val="009D1DAB"/>
    <w:rsid w:val="009D3EDC"/>
    <w:rsid w:val="009D3FFD"/>
    <w:rsid w:val="009D4287"/>
    <w:rsid w:val="009D48F8"/>
    <w:rsid w:val="009D668D"/>
    <w:rsid w:val="009D6B5E"/>
    <w:rsid w:val="009D6DCA"/>
    <w:rsid w:val="009E47C3"/>
    <w:rsid w:val="009E5621"/>
    <w:rsid w:val="009E66EC"/>
    <w:rsid w:val="009F1F8D"/>
    <w:rsid w:val="009F21FA"/>
    <w:rsid w:val="009F3A47"/>
    <w:rsid w:val="009F7210"/>
    <w:rsid w:val="00A0049D"/>
    <w:rsid w:val="00A0095E"/>
    <w:rsid w:val="00A018BB"/>
    <w:rsid w:val="00A01911"/>
    <w:rsid w:val="00A01E0F"/>
    <w:rsid w:val="00A0202E"/>
    <w:rsid w:val="00A02293"/>
    <w:rsid w:val="00A02430"/>
    <w:rsid w:val="00A02CA8"/>
    <w:rsid w:val="00A0338E"/>
    <w:rsid w:val="00A0607A"/>
    <w:rsid w:val="00A11E33"/>
    <w:rsid w:val="00A16575"/>
    <w:rsid w:val="00A165D0"/>
    <w:rsid w:val="00A16870"/>
    <w:rsid w:val="00A17A90"/>
    <w:rsid w:val="00A2013E"/>
    <w:rsid w:val="00A20680"/>
    <w:rsid w:val="00A2098D"/>
    <w:rsid w:val="00A20F78"/>
    <w:rsid w:val="00A21BF1"/>
    <w:rsid w:val="00A226A3"/>
    <w:rsid w:val="00A23240"/>
    <w:rsid w:val="00A248E9"/>
    <w:rsid w:val="00A26477"/>
    <w:rsid w:val="00A30FA9"/>
    <w:rsid w:val="00A313D5"/>
    <w:rsid w:val="00A31D2B"/>
    <w:rsid w:val="00A358A9"/>
    <w:rsid w:val="00A36D65"/>
    <w:rsid w:val="00A36F95"/>
    <w:rsid w:val="00A377CC"/>
    <w:rsid w:val="00A379D6"/>
    <w:rsid w:val="00A41879"/>
    <w:rsid w:val="00A419EF"/>
    <w:rsid w:val="00A43013"/>
    <w:rsid w:val="00A444A3"/>
    <w:rsid w:val="00A4616B"/>
    <w:rsid w:val="00A50744"/>
    <w:rsid w:val="00A523F7"/>
    <w:rsid w:val="00A527A1"/>
    <w:rsid w:val="00A5592C"/>
    <w:rsid w:val="00A55D9A"/>
    <w:rsid w:val="00A616E5"/>
    <w:rsid w:val="00A6275D"/>
    <w:rsid w:val="00A64E04"/>
    <w:rsid w:val="00A6504E"/>
    <w:rsid w:val="00A6545C"/>
    <w:rsid w:val="00A666AF"/>
    <w:rsid w:val="00A66F26"/>
    <w:rsid w:val="00A677C6"/>
    <w:rsid w:val="00A711AD"/>
    <w:rsid w:val="00A71B8B"/>
    <w:rsid w:val="00A72168"/>
    <w:rsid w:val="00A73947"/>
    <w:rsid w:val="00A74388"/>
    <w:rsid w:val="00A7542D"/>
    <w:rsid w:val="00A75907"/>
    <w:rsid w:val="00A75D39"/>
    <w:rsid w:val="00A77919"/>
    <w:rsid w:val="00A77F1A"/>
    <w:rsid w:val="00A80A99"/>
    <w:rsid w:val="00A81A67"/>
    <w:rsid w:val="00A82E59"/>
    <w:rsid w:val="00A83084"/>
    <w:rsid w:val="00A84261"/>
    <w:rsid w:val="00A84466"/>
    <w:rsid w:val="00A8577D"/>
    <w:rsid w:val="00A8714C"/>
    <w:rsid w:val="00A908C1"/>
    <w:rsid w:val="00A919E6"/>
    <w:rsid w:val="00A9349E"/>
    <w:rsid w:val="00A938F7"/>
    <w:rsid w:val="00A95430"/>
    <w:rsid w:val="00A97C61"/>
    <w:rsid w:val="00AA2DFE"/>
    <w:rsid w:val="00AA3B66"/>
    <w:rsid w:val="00AA455C"/>
    <w:rsid w:val="00AA62C7"/>
    <w:rsid w:val="00AA796B"/>
    <w:rsid w:val="00AA7E8B"/>
    <w:rsid w:val="00AB13A3"/>
    <w:rsid w:val="00AB1CF8"/>
    <w:rsid w:val="00AB600A"/>
    <w:rsid w:val="00AB69CF"/>
    <w:rsid w:val="00AB71E6"/>
    <w:rsid w:val="00AB75B5"/>
    <w:rsid w:val="00AC0BB8"/>
    <w:rsid w:val="00AC0BBD"/>
    <w:rsid w:val="00AC0CDE"/>
    <w:rsid w:val="00AC1038"/>
    <w:rsid w:val="00AC2FD5"/>
    <w:rsid w:val="00AC5339"/>
    <w:rsid w:val="00AC55D9"/>
    <w:rsid w:val="00AC5A52"/>
    <w:rsid w:val="00AC6BE9"/>
    <w:rsid w:val="00AC7120"/>
    <w:rsid w:val="00AC7246"/>
    <w:rsid w:val="00AC75EF"/>
    <w:rsid w:val="00AC7CEB"/>
    <w:rsid w:val="00AD3430"/>
    <w:rsid w:val="00AD4972"/>
    <w:rsid w:val="00AD4FAE"/>
    <w:rsid w:val="00AD51D5"/>
    <w:rsid w:val="00AD5A0C"/>
    <w:rsid w:val="00AD5F0F"/>
    <w:rsid w:val="00AD6885"/>
    <w:rsid w:val="00AE19BF"/>
    <w:rsid w:val="00AE1A87"/>
    <w:rsid w:val="00AE2100"/>
    <w:rsid w:val="00AE64A0"/>
    <w:rsid w:val="00AE698A"/>
    <w:rsid w:val="00AE6B7C"/>
    <w:rsid w:val="00AE7328"/>
    <w:rsid w:val="00AF0333"/>
    <w:rsid w:val="00AF070B"/>
    <w:rsid w:val="00AF3D51"/>
    <w:rsid w:val="00AF3F30"/>
    <w:rsid w:val="00AF4476"/>
    <w:rsid w:val="00AF5AB9"/>
    <w:rsid w:val="00AF66B3"/>
    <w:rsid w:val="00B00188"/>
    <w:rsid w:val="00B007EF"/>
    <w:rsid w:val="00B012CD"/>
    <w:rsid w:val="00B01F4A"/>
    <w:rsid w:val="00B0287C"/>
    <w:rsid w:val="00B04110"/>
    <w:rsid w:val="00B05FF3"/>
    <w:rsid w:val="00B06412"/>
    <w:rsid w:val="00B06A1D"/>
    <w:rsid w:val="00B072C4"/>
    <w:rsid w:val="00B07746"/>
    <w:rsid w:val="00B10C48"/>
    <w:rsid w:val="00B14D7C"/>
    <w:rsid w:val="00B15F18"/>
    <w:rsid w:val="00B16229"/>
    <w:rsid w:val="00B20325"/>
    <w:rsid w:val="00B2041F"/>
    <w:rsid w:val="00B206C6"/>
    <w:rsid w:val="00B20B0C"/>
    <w:rsid w:val="00B20B5C"/>
    <w:rsid w:val="00B23F70"/>
    <w:rsid w:val="00B2510E"/>
    <w:rsid w:val="00B25595"/>
    <w:rsid w:val="00B25733"/>
    <w:rsid w:val="00B26A26"/>
    <w:rsid w:val="00B26C6F"/>
    <w:rsid w:val="00B275DF"/>
    <w:rsid w:val="00B30052"/>
    <w:rsid w:val="00B33FE3"/>
    <w:rsid w:val="00B3460E"/>
    <w:rsid w:val="00B354C5"/>
    <w:rsid w:val="00B3573E"/>
    <w:rsid w:val="00B371B1"/>
    <w:rsid w:val="00B377F6"/>
    <w:rsid w:val="00B37880"/>
    <w:rsid w:val="00B37918"/>
    <w:rsid w:val="00B40B91"/>
    <w:rsid w:val="00B4128C"/>
    <w:rsid w:val="00B41B00"/>
    <w:rsid w:val="00B42E05"/>
    <w:rsid w:val="00B42F21"/>
    <w:rsid w:val="00B4507D"/>
    <w:rsid w:val="00B450B2"/>
    <w:rsid w:val="00B458AD"/>
    <w:rsid w:val="00B47642"/>
    <w:rsid w:val="00B47B06"/>
    <w:rsid w:val="00B5019D"/>
    <w:rsid w:val="00B51BDE"/>
    <w:rsid w:val="00B51FA7"/>
    <w:rsid w:val="00B53994"/>
    <w:rsid w:val="00B53C9A"/>
    <w:rsid w:val="00B5441D"/>
    <w:rsid w:val="00B54708"/>
    <w:rsid w:val="00B547CF"/>
    <w:rsid w:val="00B54868"/>
    <w:rsid w:val="00B6040D"/>
    <w:rsid w:val="00B61951"/>
    <w:rsid w:val="00B61D07"/>
    <w:rsid w:val="00B64FC4"/>
    <w:rsid w:val="00B672E0"/>
    <w:rsid w:val="00B67387"/>
    <w:rsid w:val="00B67C42"/>
    <w:rsid w:val="00B70586"/>
    <w:rsid w:val="00B714AD"/>
    <w:rsid w:val="00B71CD0"/>
    <w:rsid w:val="00B74F84"/>
    <w:rsid w:val="00B75584"/>
    <w:rsid w:val="00B76BFB"/>
    <w:rsid w:val="00B77A50"/>
    <w:rsid w:val="00B803A8"/>
    <w:rsid w:val="00B80A3B"/>
    <w:rsid w:val="00B81EAD"/>
    <w:rsid w:val="00B82C0B"/>
    <w:rsid w:val="00B82E44"/>
    <w:rsid w:val="00B83EBD"/>
    <w:rsid w:val="00B849DC"/>
    <w:rsid w:val="00B85958"/>
    <w:rsid w:val="00B85AB6"/>
    <w:rsid w:val="00B85BCA"/>
    <w:rsid w:val="00B8639F"/>
    <w:rsid w:val="00B86C18"/>
    <w:rsid w:val="00B8718A"/>
    <w:rsid w:val="00B87963"/>
    <w:rsid w:val="00B902DD"/>
    <w:rsid w:val="00B907EA"/>
    <w:rsid w:val="00B9452A"/>
    <w:rsid w:val="00B9481A"/>
    <w:rsid w:val="00B97835"/>
    <w:rsid w:val="00B97C0E"/>
    <w:rsid w:val="00BA0A87"/>
    <w:rsid w:val="00BA1745"/>
    <w:rsid w:val="00BA178A"/>
    <w:rsid w:val="00BA184B"/>
    <w:rsid w:val="00BA3D2F"/>
    <w:rsid w:val="00BA581F"/>
    <w:rsid w:val="00BA5D68"/>
    <w:rsid w:val="00BA5E18"/>
    <w:rsid w:val="00BA6DCE"/>
    <w:rsid w:val="00BA75DD"/>
    <w:rsid w:val="00BA7C46"/>
    <w:rsid w:val="00BA7D60"/>
    <w:rsid w:val="00BB2FBE"/>
    <w:rsid w:val="00BB3AF9"/>
    <w:rsid w:val="00BB3C13"/>
    <w:rsid w:val="00BB47D1"/>
    <w:rsid w:val="00BB56F1"/>
    <w:rsid w:val="00BB61FC"/>
    <w:rsid w:val="00BB63BE"/>
    <w:rsid w:val="00BB652A"/>
    <w:rsid w:val="00BB7759"/>
    <w:rsid w:val="00BB7D0E"/>
    <w:rsid w:val="00BC093C"/>
    <w:rsid w:val="00BC0D32"/>
    <w:rsid w:val="00BC1770"/>
    <w:rsid w:val="00BC3F57"/>
    <w:rsid w:val="00BC441A"/>
    <w:rsid w:val="00BC4DFC"/>
    <w:rsid w:val="00BC7368"/>
    <w:rsid w:val="00BC74ED"/>
    <w:rsid w:val="00BD0CF5"/>
    <w:rsid w:val="00BD0F12"/>
    <w:rsid w:val="00BD2D88"/>
    <w:rsid w:val="00BD6505"/>
    <w:rsid w:val="00BD6C72"/>
    <w:rsid w:val="00BE11BA"/>
    <w:rsid w:val="00BE23A9"/>
    <w:rsid w:val="00BE28BA"/>
    <w:rsid w:val="00BE2C14"/>
    <w:rsid w:val="00BE2E17"/>
    <w:rsid w:val="00BE3398"/>
    <w:rsid w:val="00BE3B4E"/>
    <w:rsid w:val="00BE3B89"/>
    <w:rsid w:val="00BE3CCA"/>
    <w:rsid w:val="00BE55F9"/>
    <w:rsid w:val="00BE6323"/>
    <w:rsid w:val="00BE6F70"/>
    <w:rsid w:val="00BE7AFE"/>
    <w:rsid w:val="00BE7E6B"/>
    <w:rsid w:val="00BF07EE"/>
    <w:rsid w:val="00BF0CB9"/>
    <w:rsid w:val="00BF12B4"/>
    <w:rsid w:val="00BF12BB"/>
    <w:rsid w:val="00BF141D"/>
    <w:rsid w:val="00BF3905"/>
    <w:rsid w:val="00BF4BEA"/>
    <w:rsid w:val="00BF5105"/>
    <w:rsid w:val="00BF7B1D"/>
    <w:rsid w:val="00BF7ECD"/>
    <w:rsid w:val="00C00D0D"/>
    <w:rsid w:val="00C012BC"/>
    <w:rsid w:val="00C017DE"/>
    <w:rsid w:val="00C0217A"/>
    <w:rsid w:val="00C031FF"/>
    <w:rsid w:val="00C03733"/>
    <w:rsid w:val="00C04631"/>
    <w:rsid w:val="00C04BF3"/>
    <w:rsid w:val="00C05536"/>
    <w:rsid w:val="00C0666A"/>
    <w:rsid w:val="00C066E4"/>
    <w:rsid w:val="00C1000E"/>
    <w:rsid w:val="00C10AE6"/>
    <w:rsid w:val="00C115B7"/>
    <w:rsid w:val="00C117C6"/>
    <w:rsid w:val="00C12D5E"/>
    <w:rsid w:val="00C13711"/>
    <w:rsid w:val="00C1432E"/>
    <w:rsid w:val="00C17443"/>
    <w:rsid w:val="00C20BC0"/>
    <w:rsid w:val="00C21170"/>
    <w:rsid w:val="00C21A58"/>
    <w:rsid w:val="00C21FA3"/>
    <w:rsid w:val="00C24A76"/>
    <w:rsid w:val="00C25DF4"/>
    <w:rsid w:val="00C26FF3"/>
    <w:rsid w:val="00C278C2"/>
    <w:rsid w:val="00C31151"/>
    <w:rsid w:val="00C31BD8"/>
    <w:rsid w:val="00C358C6"/>
    <w:rsid w:val="00C3759A"/>
    <w:rsid w:val="00C37821"/>
    <w:rsid w:val="00C40C36"/>
    <w:rsid w:val="00C40D1F"/>
    <w:rsid w:val="00C41E36"/>
    <w:rsid w:val="00C42134"/>
    <w:rsid w:val="00C42C6B"/>
    <w:rsid w:val="00C4362D"/>
    <w:rsid w:val="00C43A18"/>
    <w:rsid w:val="00C442CD"/>
    <w:rsid w:val="00C45FB8"/>
    <w:rsid w:val="00C46322"/>
    <w:rsid w:val="00C46C96"/>
    <w:rsid w:val="00C500D7"/>
    <w:rsid w:val="00C5027E"/>
    <w:rsid w:val="00C50478"/>
    <w:rsid w:val="00C50FD2"/>
    <w:rsid w:val="00C5164C"/>
    <w:rsid w:val="00C53009"/>
    <w:rsid w:val="00C55554"/>
    <w:rsid w:val="00C56BD5"/>
    <w:rsid w:val="00C602AE"/>
    <w:rsid w:val="00C606E4"/>
    <w:rsid w:val="00C60840"/>
    <w:rsid w:val="00C632ED"/>
    <w:rsid w:val="00C6442A"/>
    <w:rsid w:val="00C646B1"/>
    <w:rsid w:val="00C64F53"/>
    <w:rsid w:val="00C6519B"/>
    <w:rsid w:val="00C65C30"/>
    <w:rsid w:val="00C65C68"/>
    <w:rsid w:val="00C65C85"/>
    <w:rsid w:val="00C65D5B"/>
    <w:rsid w:val="00C704A8"/>
    <w:rsid w:val="00C7095D"/>
    <w:rsid w:val="00C70B29"/>
    <w:rsid w:val="00C7127C"/>
    <w:rsid w:val="00C716D0"/>
    <w:rsid w:val="00C71AF0"/>
    <w:rsid w:val="00C723B6"/>
    <w:rsid w:val="00C72713"/>
    <w:rsid w:val="00C72F10"/>
    <w:rsid w:val="00C748C0"/>
    <w:rsid w:val="00C75587"/>
    <w:rsid w:val="00C775F0"/>
    <w:rsid w:val="00C8029B"/>
    <w:rsid w:val="00C813BA"/>
    <w:rsid w:val="00C816CC"/>
    <w:rsid w:val="00C81A51"/>
    <w:rsid w:val="00C83CAB"/>
    <w:rsid w:val="00C845EC"/>
    <w:rsid w:val="00C84861"/>
    <w:rsid w:val="00C85C46"/>
    <w:rsid w:val="00C9076B"/>
    <w:rsid w:val="00C916D2"/>
    <w:rsid w:val="00C92F7E"/>
    <w:rsid w:val="00C948B7"/>
    <w:rsid w:val="00C95F02"/>
    <w:rsid w:val="00C974D8"/>
    <w:rsid w:val="00C97AC8"/>
    <w:rsid w:val="00C97B9C"/>
    <w:rsid w:val="00C97ED2"/>
    <w:rsid w:val="00CA100F"/>
    <w:rsid w:val="00CA1276"/>
    <w:rsid w:val="00CA20D4"/>
    <w:rsid w:val="00CA2B87"/>
    <w:rsid w:val="00CA5244"/>
    <w:rsid w:val="00CA59D3"/>
    <w:rsid w:val="00CA65F5"/>
    <w:rsid w:val="00CA68EF"/>
    <w:rsid w:val="00CA69DE"/>
    <w:rsid w:val="00CA721B"/>
    <w:rsid w:val="00CA7A5B"/>
    <w:rsid w:val="00CB16F0"/>
    <w:rsid w:val="00CB21B1"/>
    <w:rsid w:val="00CB40EF"/>
    <w:rsid w:val="00CB41C8"/>
    <w:rsid w:val="00CB4F17"/>
    <w:rsid w:val="00CB4FC6"/>
    <w:rsid w:val="00CB7FBE"/>
    <w:rsid w:val="00CC0A3F"/>
    <w:rsid w:val="00CC110D"/>
    <w:rsid w:val="00CC12FF"/>
    <w:rsid w:val="00CC3A52"/>
    <w:rsid w:val="00CC3E80"/>
    <w:rsid w:val="00CC5382"/>
    <w:rsid w:val="00CC5D20"/>
    <w:rsid w:val="00CC5F73"/>
    <w:rsid w:val="00CC6365"/>
    <w:rsid w:val="00CD03FF"/>
    <w:rsid w:val="00CD0539"/>
    <w:rsid w:val="00CD3EA7"/>
    <w:rsid w:val="00CD462D"/>
    <w:rsid w:val="00CE0207"/>
    <w:rsid w:val="00CE05C9"/>
    <w:rsid w:val="00CE1592"/>
    <w:rsid w:val="00CE1F3F"/>
    <w:rsid w:val="00CE3792"/>
    <w:rsid w:val="00CE4D34"/>
    <w:rsid w:val="00CE5C5C"/>
    <w:rsid w:val="00CE72EB"/>
    <w:rsid w:val="00CF0FA8"/>
    <w:rsid w:val="00CF1BAD"/>
    <w:rsid w:val="00CF234F"/>
    <w:rsid w:val="00CF33C9"/>
    <w:rsid w:val="00CF431A"/>
    <w:rsid w:val="00CF45AB"/>
    <w:rsid w:val="00CF4BFB"/>
    <w:rsid w:val="00CF63DB"/>
    <w:rsid w:val="00CF718A"/>
    <w:rsid w:val="00CF7C87"/>
    <w:rsid w:val="00D01B99"/>
    <w:rsid w:val="00D04D9E"/>
    <w:rsid w:val="00D04E8B"/>
    <w:rsid w:val="00D060B5"/>
    <w:rsid w:val="00D10C26"/>
    <w:rsid w:val="00D10CB3"/>
    <w:rsid w:val="00D1187F"/>
    <w:rsid w:val="00D11D04"/>
    <w:rsid w:val="00D12BF0"/>
    <w:rsid w:val="00D13D0F"/>
    <w:rsid w:val="00D1494E"/>
    <w:rsid w:val="00D14C93"/>
    <w:rsid w:val="00D14FB3"/>
    <w:rsid w:val="00D15CD9"/>
    <w:rsid w:val="00D163FD"/>
    <w:rsid w:val="00D177D5"/>
    <w:rsid w:val="00D17A60"/>
    <w:rsid w:val="00D20B71"/>
    <w:rsid w:val="00D240ED"/>
    <w:rsid w:val="00D24F7D"/>
    <w:rsid w:val="00D25112"/>
    <w:rsid w:val="00D275D4"/>
    <w:rsid w:val="00D27B78"/>
    <w:rsid w:val="00D30A56"/>
    <w:rsid w:val="00D30ACC"/>
    <w:rsid w:val="00D31E0D"/>
    <w:rsid w:val="00D3249B"/>
    <w:rsid w:val="00D34F53"/>
    <w:rsid w:val="00D35AFA"/>
    <w:rsid w:val="00D35E65"/>
    <w:rsid w:val="00D361A9"/>
    <w:rsid w:val="00D3655D"/>
    <w:rsid w:val="00D36BC5"/>
    <w:rsid w:val="00D37980"/>
    <w:rsid w:val="00D40C10"/>
    <w:rsid w:val="00D440D4"/>
    <w:rsid w:val="00D440DF"/>
    <w:rsid w:val="00D44125"/>
    <w:rsid w:val="00D4436C"/>
    <w:rsid w:val="00D44C56"/>
    <w:rsid w:val="00D4633A"/>
    <w:rsid w:val="00D4638E"/>
    <w:rsid w:val="00D46602"/>
    <w:rsid w:val="00D46D19"/>
    <w:rsid w:val="00D475EC"/>
    <w:rsid w:val="00D5111B"/>
    <w:rsid w:val="00D52294"/>
    <w:rsid w:val="00D522A3"/>
    <w:rsid w:val="00D52D60"/>
    <w:rsid w:val="00D52FD7"/>
    <w:rsid w:val="00D53415"/>
    <w:rsid w:val="00D5366A"/>
    <w:rsid w:val="00D55548"/>
    <w:rsid w:val="00D57190"/>
    <w:rsid w:val="00D57805"/>
    <w:rsid w:val="00D57D4D"/>
    <w:rsid w:val="00D665F9"/>
    <w:rsid w:val="00D66654"/>
    <w:rsid w:val="00D66914"/>
    <w:rsid w:val="00D7032F"/>
    <w:rsid w:val="00D7119F"/>
    <w:rsid w:val="00D7255F"/>
    <w:rsid w:val="00D7274B"/>
    <w:rsid w:val="00D73C10"/>
    <w:rsid w:val="00D75304"/>
    <w:rsid w:val="00D765EB"/>
    <w:rsid w:val="00D76F3A"/>
    <w:rsid w:val="00D802D4"/>
    <w:rsid w:val="00D82B7E"/>
    <w:rsid w:val="00D83BA3"/>
    <w:rsid w:val="00D85037"/>
    <w:rsid w:val="00D857DE"/>
    <w:rsid w:val="00D865F3"/>
    <w:rsid w:val="00D90BC4"/>
    <w:rsid w:val="00D91948"/>
    <w:rsid w:val="00D91B74"/>
    <w:rsid w:val="00D93710"/>
    <w:rsid w:val="00D9598F"/>
    <w:rsid w:val="00D97310"/>
    <w:rsid w:val="00D97894"/>
    <w:rsid w:val="00DA359D"/>
    <w:rsid w:val="00DA57E8"/>
    <w:rsid w:val="00DA77BD"/>
    <w:rsid w:val="00DA7CEA"/>
    <w:rsid w:val="00DB03D2"/>
    <w:rsid w:val="00DB0A85"/>
    <w:rsid w:val="00DB0B26"/>
    <w:rsid w:val="00DB19FC"/>
    <w:rsid w:val="00DB304B"/>
    <w:rsid w:val="00DB3913"/>
    <w:rsid w:val="00DB589B"/>
    <w:rsid w:val="00DB6361"/>
    <w:rsid w:val="00DB689F"/>
    <w:rsid w:val="00DB6F12"/>
    <w:rsid w:val="00DB71E4"/>
    <w:rsid w:val="00DC06FE"/>
    <w:rsid w:val="00DC096C"/>
    <w:rsid w:val="00DC211E"/>
    <w:rsid w:val="00DC25DF"/>
    <w:rsid w:val="00DC3086"/>
    <w:rsid w:val="00DC39E7"/>
    <w:rsid w:val="00DC4ED9"/>
    <w:rsid w:val="00DC732D"/>
    <w:rsid w:val="00DC7544"/>
    <w:rsid w:val="00DC754F"/>
    <w:rsid w:val="00DD2E3F"/>
    <w:rsid w:val="00DD3052"/>
    <w:rsid w:val="00DD3235"/>
    <w:rsid w:val="00DD35C5"/>
    <w:rsid w:val="00DD3E3F"/>
    <w:rsid w:val="00DD55A7"/>
    <w:rsid w:val="00DD6B45"/>
    <w:rsid w:val="00DE1C24"/>
    <w:rsid w:val="00DE32C3"/>
    <w:rsid w:val="00DE4432"/>
    <w:rsid w:val="00DE476E"/>
    <w:rsid w:val="00DE5823"/>
    <w:rsid w:val="00DE5BFD"/>
    <w:rsid w:val="00DE6C39"/>
    <w:rsid w:val="00DE75B9"/>
    <w:rsid w:val="00DF0D32"/>
    <w:rsid w:val="00DF1B82"/>
    <w:rsid w:val="00DF1F4D"/>
    <w:rsid w:val="00DF2FB7"/>
    <w:rsid w:val="00DF3A5F"/>
    <w:rsid w:val="00DF48B9"/>
    <w:rsid w:val="00DF4A21"/>
    <w:rsid w:val="00DF5E8D"/>
    <w:rsid w:val="00DF5EEE"/>
    <w:rsid w:val="00DF6268"/>
    <w:rsid w:val="00DF7EBE"/>
    <w:rsid w:val="00E0224B"/>
    <w:rsid w:val="00E02F53"/>
    <w:rsid w:val="00E04219"/>
    <w:rsid w:val="00E0499F"/>
    <w:rsid w:val="00E0548A"/>
    <w:rsid w:val="00E05BEB"/>
    <w:rsid w:val="00E05CCA"/>
    <w:rsid w:val="00E0791C"/>
    <w:rsid w:val="00E07D82"/>
    <w:rsid w:val="00E11171"/>
    <w:rsid w:val="00E11532"/>
    <w:rsid w:val="00E1170F"/>
    <w:rsid w:val="00E125C7"/>
    <w:rsid w:val="00E12BFF"/>
    <w:rsid w:val="00E12F39"/>
    <w:rsid w:val="00E14FE5"/>
    <w:rsid w:val="00E15E1E"/>
    <w:rsid w:val="00E16830"/>
    <w:rsid w:val="00E202D3"/>
    <w:rsid w:val="00E20849"/>
    <w:rsid w:val="00E21187"/>
    <w:rsid w:val="00E21A7F"/>
    <w:rsid w:val="00E22B06"/>
    <w:rsid w:val="00E22D33"/>
    <w:rsid w:val="00E22F18"/>
    <w:rsid w:val="00E22FEB"/>
    <w:rsid w:val="00E2300F"/>
    <w:rsid w:val="00E26977"/>
    <w:rsid w:val="00E302A3"/>
    <w:rsid w:val="00E3068A"/>
    <w:rsid w:val="00E30FC3"/>
    <w:rsid w:val="00E32AAC"/>
    <w:rsid w:val="00E333D4"/>
    <w:rsid w:val="00E33AE0"/>
    <w:rsid w:val="00E34EFB"/>
    <w:rsid w:val="00E36110"/>
    <w:rsid w:val="00E364D4"/>
    <w:rsid w:val="00E36563"/>
    <w:rsid w:val="00E40E73"/>
    <w:rsid w:val="00E41F39"/>
    <w:rsid w:val="00E4215F"/>
    <w:rsid w:val="00E42504"/>
    <w:rsid w:val="00E440B5"/>
    <w:rsid w:val="00E44CD4"/>
    <w:rsid w:val="00E45424"/>
    <w:rsid w:val="00E47956"/>
    <w:rsid w:val="00E5015B"/>
    <w:rsid w:val="00E51C3F"/>
    <w:rsid w:val="00E53339"/>
    <w:rsid w:val="00E539D1"/>
    <w:rsid w:val="00E54FDF"/>
    <w:rsid w:val="00E55688"/>
    <w:rsid w:val="00E567B9"/>
    <w:rsid w:val="00E56CB6"/>
    <w:rsid w:val="00E60B5A"/>
    <w:rsid w:val="00E61585"/>
    <w:rsid w:val="00E616CD"/>
    <w:rsid w:val="00E63F4B"/>
    <w:rsid w:val="00E641B8"/>
    <w:rsid w:val="00E642DF"/>
    <w:rsid w:val="00E64ABB"/>
    <w:rsid w:val="00E6690E"/>
    <w:rsid w:val="00E66A3D"/>
    <w:rsid w:val="00E66C4B"/>
    <w:rsid w:val="00E7000D"/>
    <w:rsid w:val="00E71C10"/>
    <w:rsid w:val="00E722F5"/>
    <w:rsid w:val="00E72F52"/>
    <w:rsid w:val="00E7562B"/>
    <w:rsid w:val="00E75653"/>
    <w:rsid w:val="00E756B4"/>
    <w:rsid w:val="00E75C8B"/>
    <w:rsid w:val="00E8149A"/>
    <w:rsid w:val="00E81C90"/>
    <w:rsid w:val="00E81E7C"/>
    <w:rsid w:val="00E81E86"/>
    <w:rsid w:val="00E82EB2"/>
    <w:rsid w:val="00E830FF"/>
    <w:rsid w:val="00E8391E"/>
    <w:rsid w:val="00E84060"/>
    <w:rsid w:val="00E85304"/>
    <w:rsid w:val="00E85496"/>
    <w:rsid w:val="00E85600"/>
    <w:rsid w:val="00E86378"/>
    <w:rsid w:val="00E86F49"/>
    <w:rsid w:val="00E9000D"/>
    <w:rsid w:val="00E916B9"/>
    <w:rsid w:val="00E93ABA"/>
    <w:rsid w:val="00E960E4"/>
    <w:rsid w:val="00E96A82"/>
    <w:rsid w:val="00EA0914"/>
    <w:rsid w:val="00EA2120"/>
    <w:rsid w:val="00EA23F8"/>
    <w:rsid w:val="00EA40F3"/>
    <w:rsid w:val="00EA4625"/>
    <w:rsid w:val="00EA4D72"/>
    <w:rsid w:val="00EA540F"/>
    <w:rsid w:val="00EA651B"/>
    <w:rsid w:val="00EA6820"/>
    <w:rsid w:val="00EB0731"/>
    <w:rsid w:val="00EB2128"/>
    <w:rsid w:val="00EB6216"/>
    <w:rsid w:val="00EB6BC3"/>
    <w:rsid w:val="00EB6EA8"/>
    <w:rsid w:val="00EC1793"/>
    <w:rsid w:val="00EC17CB"/>
    <w:rsid w:val="00EC1902"/>
    <w:rsid w:val="00EC2314"/>
    <w:rsid w:val="00EC3294"/>
    <w:rsid w:val="00EC36A7"/>
    <w:rsid w:val="00EC4D00"/>
    <w:rsid w:val="00EC559A"/>
    <w:rsid w:val="00EC6A0A"/>
    <w:rsid w:val="00EC722B"/>
    <w:rsid w:val="00EC744E"/>
    <w:rsid w:val="00EC77E7"/>
    <w:rsid w:val="00EC7B87"/>
    <w:rsid w:val="00ED0405"/>
    <w:rsid w:val="00ED2BB8"/>
    <w:rsid w:val="00ED3699"/>
    <w:rsid w:val="00ED5453"/>
    <w:rsid w:val="00ED6085"/>
    <w:rsid w:val="00ED6775"/>
    <w:rsid w:val="00EE05E5"/>
    <w:rsid w:val="00EE2675"/>
    <w:rsid w:val="00EE2DB7"/>
    <w:rsid w:val="00EE40E5"/>
    <w:rsid w:val="00EE45BC"/>
    <w:rsid w:val="00EE6BF7"/>
    <w:rsid w:val="00EE7F65"/>
    <w:rsid w:val="00EF028E"/>
    <w:rsid w:val="00EF0C70"/>
    <w:rsid w:val="00EF1659"/>
    <w:rsid w:val="00EF19A7"/>
    <w:rsid w:val="00EF1A0A"/>
    <w:rsid w:val="00EF26B5"/>
    <w:rsid w:val="00EF28C1"/>
    <w:rsid w:val="00EF296B"/>
    <w:rsid w:val="00EF40A8"/>
    <w:rsid w:val="00EF45D9"/>
    <w:rsid w:val="00EF6BD3"/>
    <w:rsid w:val="00F01B5E"/>
    <w:rsid w:val="00F01B83"/>
    <w:rsid w:val="00F0473F"/>
    <w:rsid w:val="00F06C4C"/>
    <w:rsid w:val="00F112BC"/>
    <w:rsid w:val="00F135DA"/>
    <w:rsid w:val="00F14626"/>
    <w:rsid w:val="00F14F2B"/>
    <w:rsid w:val="00F1522E"/>
    <w:rsid w:val="00F16939"/>
    <w:rsid w:val="00F17306"/>
    <w:rsid w:val="00F17E41"/>
    <w:rsid w:val="00F21115"/>
    <w:rsid w:val="00F216B8"/>
    <w:rsid w:val="00F21D13"/>
    <w:rsid w:val="00F21ED0"/>
    <w:rsid w:val="00F22D5D"/>
    <w:rsid w:val="00F240C9"/>
    <w:rsid w:val="00F243ED"/>
    <w:rsid w:val="00F24FAA"/>
    <w:rsid w:val="00F27177"/>
    <w:rsid w:val="00F3094E"/>
    <w:rsid w:val="00F31751"/>
    <w:rsid w:val="00F31C57"/>
    <w:rsid w:val="00F31CC6"/>
    <w:rsid w:val="00F332A2"/>
    <w:rsid w:val="00F3330A"/>
    <w:rsid w:val="00F35129"/>
    <w:rsid w:val="00F368C1"/>
    <w:rsid w:val="00F36E21"/>
    <w:rsid w:val="00F3755A"/>
    <w:rsid w:val="00F3781B"/>
    <w:rsid w:val="00F401BD"/>
    <w:rsid w:val="00F41AA0"/>
    <w:rsid w:val="00F41FA8"/>
    <w:rsid w:val="00F43E9C"/>
    <w:rsid w:val="00F44B9F"/>
    <w:rsid w:val="00F470F1"/>
    <w:rsid w:val="00F4734A"/>
    <w:rsid w:val="00F50140"/>
    <w:rsid w:val="00F50245"/>
    <w:rsid w:val="00F5122A"/>
    <w:rsid w:val="00F52CD5"/>
    <w:rsid w:val="00F54115"/>
    <w:rsid w:val="00F543AC"/>
    <w:rsid w:val="00F5482B"/>
    <w:rsid w:val="00F54EAA"/>
    <w:rsid w:val="00F54EDB"/>
    <w:rsid w:val="00F553BD"/>
    <w:rsid w:val="00F5616C"/>
    <w:rsid w:val="00F60883"/>
    <w:rsid w:val="00F60CAC"/>
    <w:rsid w:val="00F631E2"/>
    <w:rsid w:val="00F633B3"/>
    <w:rsid w:val="00F636E6"/>
    <w:rsid w:val="00F63A12"/>
    <w:rsid w:val="00F64ACA"/>
    <w:rsid w:val="00F6541C"/>
    <w:rsid w:val="00F6562A"/>
    <w:rsid w:val="00F665FF"/>
    <w:rsid w:val="00F675AE"/>
    <w:rsid w:val="00F70A06"/>
    <w:rsid w:val="00F71636"/>
    <w:rsid w:val="00F717A2"/>
    <w:rsid w:val="00F72088"/>
    <w:rsid w:val="00F7265D"/>
    <w:rsid w:val="00F729DC"/>
    <w:rsid w:val="00F73A38"/>
    <w:rsid w:val="00F75109"/>
    <w:rsid w:val="00F753AA"/>
    <w:rsid w:val="00F75B4A"/>
    <w:rsid w:val="00F76E79"/>
    <w:rsid w:val="00F775BC"/>
    <w:rsid w:val="00F77A2F"/>
    <w:rsid w:val="00F81B12"/>
    <w:rsid w:val="00F82325"/>
    <w:rsid w:val="00F82FB0"/>
    <w:rsid w:val="00F8300B"/>
    <w:rsid w:val="00F831CF"/>
    <w:rsid w:val="00F834A8"/>
    <w:rsid w:val="00F83AA9"/>
    <w:rsid w:val="00F910FF"/>
    <w:rsid w:val="00F91ECB"/>
    <w:rsid w:val="00F92C89"/>
    <w:rsid w:val="00F939A6"/>
    <w:rsid w:val="00F939FA"/>
    <w:rsid w:val="00F93F3F"/>
    <w:rsid w:val="00F94AA9"/>
    <w:rsid w:val="00F94B6F"/>
    <w:rsid w:val="00F94E0A"/>
    <w:rsid w:val="00F953B2"/>
    <w:rsid w:val="00F97CB7"/>
    <w:rsid w:val="00FA098F"/>
    <w:rsid w:val="00FA0A4E"/>
    <w:rsid w:val="00FA17E0"/>
    <w:rsid w:val="00FA1B15"/>
    <w:rsid w:val="00FA2863"/>
    <w:rsid w:val="00FA3BCD"/>
    <w:rsid w:val="00FA416C"/>
    <w:rsid w:val="00FA5443"/>
    <w:rsid w:val="00FA604A"/>
    <w:rsid w:val="00FA7035"/>
    <w:rsid w:val="00FB2979"/>
    <w:rsid w:val="00FB73E9"/>
    <w:rsid w:val="00FC011C"/>
    <w:rsid w:val="00FC1C9C"/>
    <w:rsid w:val="00FC23C7"/>
    <w:rsid w:val="00FC2FE3"/>
    <w:rsid w:val="00FC33CF"/>
    <w:rsid w:val="00FC3E35"/>
    <w:rsid w:val="00FC43AD"/>
    <w:rsid w:val="00FC4C71"/>
    <w:rsid w:val="00FC6DEE"/>
    <w:rsid w:val="00FC741B"/>
    <w:rsid w:val="00FD0456"/>
    <w:rsid w:val="00FD0C73"/>
    <w:rsid w:val="00FD18A8"/>
    <w:rsid w:val="00FD1B45"/>
    <w:rsid w:val="00FD2BEC"/>
    <w:rsid w:val="00FD3040"/>
    <w:rsid w:val="00FD3159"/>
    <w:rsid w:val="00FD3C48"/>
    <w:rsid w:val="00FD4888"/>
    <w:rsid w:val="00FE074D"/>
    <w:rsid w:val="00FE0F1D"/>
    <w:rsid w:val="00FE1853"/>
    <w:rsid w:val="00FE2482"/>
    <w:rsid w:val="00FE293A"/>
    <w:rsid w:val="00FE2947"/>
    <w:rsid w:val="00FE2C4B"/>
    <w:rsid w:val="00FE307B"/>
    <w:rsid w:val="00FE425B"/>
    <w:rsid w:val="00FE5A8F"/>
    <w:rsid w:val="00FE5D82"/>
    <w:rsid w:val="00FE62B0"/>
    <w:rsid w:val="00FE787F"/>
    <w:rsid w:val="00FE79B0"/>
    <w:rsid w:val="00FF01C9"/>
    <w:rsid w:val="00FF0F6E"/>
    <w:rsid w:val="00FF36F1"/>
    <w:rsid w:val="00FF37FA"/>
    <w:rsid w:val="00FF3997"/>
    <w:rsid w:val="00FF3B9A"/>
    <w:rsid w:val="00FF432F"/>
    <w:rsid w:val="00FF5C80"/>
    <w:rsid w:val="00FF5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5742B6"/>
  <w15:docId w15:val="{49116D3B-7F3D-4179-AA15-738A4039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757"/>
    <w:pPr>
      <w:widowControl w:val="0"/>
      <w:suppressAutoHyphens/>
      <w:ind w:firstLine="720"/>
      <w:jc w:val="both"/>
    </w:pPr>
    <w:rPr>
      <w:rFonts w:ascii="Arial" w:hAnsi="Arial" w:cs="Arial"/>
      <w:sz w:val="26"/>
      <w:szCs w:val="26"/>
      <w:lang w:eastAsia="ar-SA"/>
    </w:rPr>
  </w:style>
  <w:style w:type="paragraph" w:styleId="1">
    <w:name w:val="heading 1"/>
    <w:basedOn w:val="a"/>
    <w:next w:val="a0"/>
    <w:link w:val="11"/>
    <w:uiPriority w:val="99"/>
    <w:qFormat/>
    <w:rsid w:val="00766757"/>
    <w:pPr>
      <w:tabs>
        <w:tab w:val="num" w:pos="432"/>
      </w:tabs>
      <w:spacing w:before="108" w:after="108"/>
      <w:ind w:firstLine="0"/>
      <w:jc w:val="center"/>
      <w:outlineLvl w:val="0"/>
    </w:pPr>
    <w:rPr>
      <w:b/>
      <w:bCs/>
      <w:sz w:val="24"/>
      <w:szCs w:val="24"/>
    </w:rPr>
  </w:style>
  <w:style w:type="paragraph" w:styleId="2">
    <w:name w:val="heading 2"/>
    <w:basedOn w:val="1"/>
    <w:next w:val="a0"/>
    <w:link w:val="21"/>
    <w:uiPriority w:val="99"/>
    <w:qFormat/>
    <w:rsid w:val="00766757"/>
    <w:pPr>
      <w:numPr>
        <w:ilvl w:val="1"/>
      </w:numPr>
      <w:tabs>
        <w:tab w:val="num" w:pos="432"/>
      </w:tabs>
      <w:outlineLvl w:val="1"/>
    </w:pPr>
  </w:style>
  <w:style w:type="paragraph" w:styleId="3">
    <w:name w:val="heading 3"/>
    <w:basedOn w:val="2"/>
    <w:next w:val="a0"/>
    <w:link w:val="31"/>
    <w:uiPriority w:val="99"/>
    <w:qFormat/>
    <w:rsid w:val="00766757"/>
    <w:pPr>
      <w:numPr>
        <w:ilvl w:val="2"/>
      </w:numPr>
      <w:tabs>
        <w:tab w:val="num" w:pos="432"/>
      </w:tabs>
      <w:outlineLvl w:val="2"/>
    </w:pPr>
  </w:style>
  <w:style w:type="paragraph" w:styleId="4">
    <w:name w:val="heading 4"/>
    <w:basedOn w:val="3"/>
    <w:next w:val="a0"/>
    <w:link w:val="41"/>
    <w:uiPriority w:val="99"/>
    <w:qFormat/>
    <w:rsid w:val="00766757"/>
    <w:pPr>
      <w:numPr>
        <w:ilvl w:val="3"/>
      </w:numPr>
      <w:tabs>
        <w:tab w:val="num" w:pos="432"/>
      </w:tabs>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uiPriority w:val="99"/>
    <w:rsid w:val="009B6C32"/>
    <w:rPr>
      <w:rFonts w:ascii="Cambria" w:hAnsi="Cambria" w:cs="Cambria"/>
      <w:b/>
      <w:bCs/>
      <w:kern w:val="32"/>
      <w:sz w:val="32"/>
      <w:szCs w:val="32"/>
      <w:lang w:eastAsia="ar-SA" w:bidi="ar-SA"/>
    </w:rPr>
  </w:style>
  <w:style w:type="character" w:customStyle="1" w:styleId="21">
    <w:name w:val="Заголовок 2 Знак1"/>
    <w:basedOn w:val="a1"/>
    <w:link w:val="2"/>
    <w:uiPriority w:val="99"/>
    <w:semiHidden/>
    <w:rsid w:val="009B6C32"/>
    <w:rPr>
      <w:rFonts w:ascii="Cambria" w:hAnsi="Cambria" w:cs="Cambria"/>
      <w:b/>
      <w:bCs/>
      <w:i/>
      <w:iCs/>
      <w:sz w:val="28"/>
      <w:szCs w:val="28"/>
      <w:lang w:eastAsia="ar-SA" w:bidi="ar-SA"/>
    </w:rPr>
  </w:style>
  <w:style w:type="character" w:customStyle="1" w:styleId="31">
    <w:name w:val="Заголовок 3 Знак1"/>
    <w:basedOn w:val="a1"/>
    <w:link w:val="3"/>
    <w:uiPriority w:val="99"/>
    <w:semiHidden/>
    <w:rsid w:val="009B6C32"/>
    <w:rPr>
      <w:rFonts w:ascii="Cambria" w:hAnsi="Cambria" w:cs="Cambria"/>
      <w:b/>
      <w:bCs/>
      <w:sz w:val="26"/>
      <w:szCs w:val="26"/>
      <w:lang w:eastAsia="ar-SA" w:bidi="ar-SA"/>
    </w:rPr>
  </w:style>
  <w:style w:type="character" w:customStyle="1" w:styleId="41">
    <w:name w:val="Заголовок 4 Знак1"/>
    <w:basedOn w:val="a1"/>
    <w:link w:val="4"/>
    <w:uiPriority w:val="99"/>
    <w:semiHidden/>
    <w:rsid w:val="009B6C32"/>
    <w:rPr>
      <w:rFonts w:ascii="Calibri" w:hAnsi="Calibri" w:cs="Calibri"/>
      <w:b/>
      <w:bCs/>
      <w:sz w:val="28"/>
      <w:szCs w:val="28"/>
      <w:lang w:eastAsia="ar-SA" w:bidi="ar-SA"/>
    </w:rPr>
  </w:style>
  <w:style w:type="character" w:customStyle="1" w:styleId="10">
    <w:name w:val="Основной шрифт абзаца1"/>
    <w:uiPriority w:val="99"/>
    <w:rsid w:val="00766757"/>
  </w:style>
  <w:style w:type="character" w:customStyle="1" w:styleId="12">
    <w:name w:val="Заголовок 1 Знак"/>
    <w:basedOn w:val="10"/>
    <w:uiPriority w:val="99"/>
    <w:rsid w:val="00766757"/>
    <w:rPr>
      <w:rFonts w:ascii="Times New Roman" w:hAnsi="Times New Roman" w:cs="Times New Roman"/>
      <w:b/>
      <w:bCs/>
      <w:sz w:val="24"/>
      <w:szCs w:val="24"/>
    </w:rPr>
  </w:style>
  <w:style w:type="character" w:customStyle="1" w:styleId="20">
    <w:name w:val="Заголовок 2 Знак"/>
    <w:basedOn w:val="10"/>
    <w:uiPriority w:val="99"/>
    <w:rsid w:val="00766757"/>
    <w:rPr>
      <w:rFonts w:ascii="Cambria" w:hAnsi="Cambria" w:cs="Cambria"/>
      <w:b/>
      <w:bCs/>
      <w:i/>
      <w:iCs/>
      <w:sz w:val="28"/>
      <w:szCs w:val="28"/>
    </w:rPr>
  </w:style>
  <w:style w:type="character" w:customStyle="1" w:styleId="30">
    <w:name w:val="Заголовок 3 Знак"/>
    <w:basedOn w:val="10"/>
    <w:uiPriority w:val="99"/>
    <w:rsid w:val="00766757"/>
    <w:rPr>
      <w:rFonts w:ascii="Cambria" w:hAnsi="Cambria" w:cs="Cambria"/>
      <w:b/>
      <w:bCs/>
      <w:sz w:val="26"/>
      <w:szCs w:val="26"/>
    </w:rPr>
  </w:style>
  <w:style w:type="character" w:customStyle="1" w:styleId="40">
    <w:name w:val="Заголовок 4 Знак"/>
    <w:basedOn w:val="10"/>
    <w:uiPriority w:val="99"/>
    <w:rsid w:val="00766757"/>
    <w:rPr>
      <w:b/>
      <w:bCs/>
      <w:sz w:val="28"/>
      <w:szCs w:val="28"/>
    </w:rPr>
  </w:style>
  <w:style w:type="character" w:customStyle="1" w:styleId="a4">
    <w:name w:val="Цветовое выделение"/>
    <w:uiPriority w:val="99"/>
    <w:rsid w:val="00766757"/>
    <w:rPr>
      <w:b/>
      <w:bCs/>
      <w:color w:val="26282F"/>
    </w:rPr>
  </w:style>
  <w:style w:type="character" w:customStyle="1" w:styleId="a5">
    <w:name w:val="Гипертекстовая ссылка"/>
    <w:basedOn w:val="a4"/>
    <w:rsid w:val="00766757"/>
    <w:rPr>
      <w:b/>
      <w:bCs/>
      <w:color w:val="auto"/>
    </w:rPr>
  </w:style>
  <w:style w:type="character" w:customStyle="1" w:styleId="a6">
    <w:name w:val="Активная гиперссылка"/>
    <w:basedOn w:val="a5"/>
    <w:uiPriority w:val="99"/>
    <w:rsid w:val="00766757"/>
    <w:rPr>
      <w:b/>
      <w:bCs/>
      <w:color w:val="auto"/>
      <w:u w:val="single"/>
    </w:rPr>
  </w:style>
  <w:style w:type="character" w:customStyle="1" w:styleId="a7">
    <w:name w:val="Выделение для Базового Поиска"/>
    <w:basedOn w:val="a4"/>
    <w:uiPriority w:val="99"/>
    <w:rsid w:val="00766757"/>
    <w:rPr>
      <w:b/>
      <w:bCs/>
      <w:color w:val="0058A9"/>
    </w:rPr>
  </w:style>
  <w:style w:type="character" w:customStyle="1" w:styleId="a8">
    <w:name w:val="Выделение для Базового Поиска (курсив)"/>
    <w:basedOn w:val="a7"/>
    <w:uiPriority w:val="99"/>
    <w:rsid w:val="00766757"/>
    <w:rPr>
      <w:b/>
      <w:bCs/>
      <w:i/>
      <w:iCs/>
      <w:color w:val="0058A9"/>
    </w:rPr>
  </w:style>
  <w:style w:type="character" w:customStyle="1" w:styleId="a9">
    <w:name w:val="Сравнение редакций"/>
    <w:basedOn w:val="a4"/>
    <w:uiPriority w:val="99"/>
    <w:rsid w:val="00766757"/>
    <w:rPr>
      <w:b/>
      <w:bCs/>
      <w:color w:val="26282F"/>
    </w:rPr>
  </w:style>
  <w:style w:type="character" w:customStyle="1" w:styleId="aa">
    <w:name w:val="Добавленный текст"/>
    <w:uiPriority w:val="99"/>
    <w:rsid w:val="00766757"/>
    <w:rPr>
      <w:color w:val="000000"/>
    </w:rPr>
  </w:style>
  <w:style w:type="character" w:customStyle="1" w:styleId="ab">
    <w:name w:val="Заголовок полученного сообщения"/>
    <w:basedOn w:val="a4"/>
    <w:uiPriority w:val="99"/>
    <w:rsid w:val="00766757"/>
    <w:rPr>
      <w:b/>
      <w:bCs/>
      <w:color w:val="FF0000"/>
    </w:rPr>
  </w:style>
  <w:style w:type="character" w:customStyle="1" w:styleId="ac">
    <w:name w:val="Заголовок собственного сообщения"/>
    <w:basedOn w:val="a4"/>
    <w:uiPriority w:val="99"/>
    <w:rsid w:val="00766757"/>
    <w:rPr>
      <w:b/>
      <w:bCs/>
      <w:color w:val="26282F"/>
    </w:rPr>
  </w:style>
  <w:style w:type="character" w:customStyle="1" w:styleId="ad">
    <w:name w:val="Найденные слова"/>
    <w:basedOn w:val="a4"/>
    <w:uiPriority w:val="99"/>
    <w:rsid w:val="00766757"/>
    <w:rPr>
      <w:b/>
      <w:bCs/>
      <w:color w:val="26282F"/>
    </w:rPr>
  </w:style>
  <w:style w:type="character" w:customStyle="1" w:styleId="ae">
    <w:name w:val="Не вступил в силу"/>
    <w:basedOn w:val="a4"/>
    <w:uiPriority w:val="99"/>
    <w:rsid w:val="00766757"/>
    <w:rPr>
      <w:b/>
      <w:bCs/>
      <w:color w:val="000000"/>
    </w:rPr>
  </w:style>
  <w:style w:type="character" w:customStyle="1" w:styleId="af">
    <w:name w:val="Опечатки"/>
    <w:uiPriority w:val="99"/>
    <w:rsid w:val="00766757"/>
    <w:rPr>
      <w:color w:val="FF0000"/>
    </w:rPr>
  </w:style>
  <w:style w:type="character" w:customStyle="1" w:styleId="af0">
    <w:name w:val="Продолжение ссылки"/>
    <w:basedOn w:val="a5"/>
    <w:uiPriority w:val="99"/>
    <w:rsid w:val="00766757"/>
    <w:rPr>
      <w:b/>
      <w:bCs/>
      <w:color w:val="auto"/>
    </w:rPr>
  </w:style>
  <w:style w:type="character" w:customStyle="1" w:styleId="af1">
    <w:name w:val="Удалённый текст"/>
    <w:uiPriority w:val="99"/>
    <w:rsid w:val="00766757"/>
    <w:rPr>
      <w:color w:val="000000"/>
    </w:rPr>
  </w:style>
  <w:style w:type="character" w:customStyle="1" w:styleId="af2">
    <w:name w:val="Утратил силу"/>
    <w:basedOn w:val="a4"/>
    <w:uiPriority w:val="99"/>
    <w:rsid w:val="00766757"/>
    <w:rPr>
      <w:b/>
      <w:bCs/>
      <w:strike/>
      <w:color w:val="auto"/>
    </w:rPr>
  </w:style>
  <w:style w:type="character" w:customStyle="1" w:styleId="af3">
    <w:name w:val="Верхний колонтитул Знак"/>
    <w:basedOn w:val="10"/>
    <w:uiPriority w:val="99"/>
    <w:rsid w:val="00766757"/>
    <w:rPr>
      <w:rFonts w:ascii="Arial" w:hAnsi="Arial" w:cs="Arial"/>
      <w:sz w:val="26"/>
      <w:szCs w:val="26"/>
    </w:rPr>
  </w:style>
  <w:style w:type="character" w:customStyle="1" w:styleId="af4">
    <w:name w:val="Нижний колонтитул Знак"/>
    <w:basedOn w:val="10"/>
    <w:uiPriority w:val="99"/>
    <w:rsid w:val="00766757"/>
    <w:rPr>
      <w:rFonts w:ascii="Arial" w:hAnsi="Arial" w:cs="Arial"/>
      <w:sz w:val="26"/>
      <w:szCs w:val="26"/>
    </w:rPr>
  </w:style>
  <w:style w:type="character" w:customStyle="1" w:styleId="af5">
    <w:name w:val="Текст выноски Знак"/>
    <w:basedOn w:val="10"/>
    <w:uiPriority w:val="99"/>
    <w:rsid w:val="00766757"/>
    <w:rPr>
      <w:rFonts w:ascii="Tahoma" w:hAnsi="Tahoma" w:cs="Tahoma"/>
      <w:sz w:val="16"/>
      <w:szCs w:val="16"/>
    </w:rPr>
  </w:style>
  <w:style w:type="character" w:styleId="af6">
    <w:name w:val="Hyperlink"/>
    <w:basedOn w:val="10"/>
    <w:uiPriority w:val="99"/>
    <w:rsid w:val="00766757"/>
    <w:rPr>
      <w:color w:val="0000FF"/>
      <w:u w:val="single"/>
    </w:rPr>
  </w:style>
  <w:style w:type="character" w:customStyle="1" w:styleId="ListLabel1">
    <w:name w:val="ListLabel 1"/>
    <w:uiPriority w:val="99"/>
    <w:rsid w:val="00766757"/>
  </w:style>
  <w:style w:type="character" w:customStyle="1" w:styleId="af7">
    <w:name w:val="Символ нумерации"/>
    <w:uiPriority w:val="99"/>
    <w:rsid w:val="00766757"/>
  </w:style>
  <w:style w:type="character" w:customStyle="1" w:styleId="af8">
    <w:name w:val="Маркеры списка"/>
    <w:uiPriority w:val="99"/>
    <w:rsid w:val="00766757"/>
    <w:rPr>
      <w:rFonts w:ascii="OpenSymbol" w:eastAsia="OpenSymbol" w:hAnsi="OpenSymbol" w:cs="OpenSymbol"/>
    </w:rPr>
  </w:style>
  <w:style w:type="paragraph" w:customStyle="1" w:styleId="13">
    <w:name w:val="Заголовок1"/>
    <w:basedOn w:val="a"/>
    <w:next w:val="a0"/>
    <w:uiPriority w:val="99"/>
    <w:rsid w:val="00766757"/>
    <w:pPr>
      <w:keepNext/>
      <w:spacing w:before="240" w:after="120"/>
    </w:pPr>
    <w:rPr>
      <w:rFonts w:eastAsia="Microsoft YaHei"/>
      <w:sz w:val="28"/>
      <w:szCs w:val="28"/>
    </w:rPr>
  </w:style>
  <w:style w:type="paragraph" w:styleId="a0">
    <w:name w:val="Body Text"/>
    <w:basedOn w:val="a"/>
    <w:link w:val="af9"/>
    <w:uiPriority w:val="99"/>
    <w:rsid w:val="00766757"/>
    <w:pPr>
      <w:spacing w:after="120"/>
    </w:pPr>
  </w:style>
  <w:style w:type="character" w:customStyle="1" w:styleId="af9">
    <w:name w:val="Основной текст Знак"/>
    <w:basedOn w:val="a1"/>
    <w:link w:val="a0"/>
    <w:uiPriority w:val="99"/>
    <w:semiHidden/>
    <w:rsid w:val="009B6C32"/>
    <w:rPr>
      <w:rFonts w:ascii="Arial" w:hAnsi="Arial" w:cs="Arial"/>
      <w:sz w:val="26"/>
      <w:szCs w:val="26"/>
      <w:lang w:eastAsia="ar-SA" w:bidi="ar-SA"/>
    </w:rPr>
  </w:style>
  <w:style w:type="paragraph" w:styleId="afa">
    <w:name w:val="List"/>
    <w:basedOn w:val="a0"/>
    <w:uiPriority w:val="99"/>
    <w:rsid w:val="00766757"/>
  </w:style>
  <w:style w:type="paragraph" w:customStyle="1" w:styleId="14">
    <w:name w:val="Название1"/>
    <w:basedOn w:val="a"/>
    <w:uiPriority w:val="99"/>
    <w:rsid w:val="00766757"/>
    <w:pPr>
      <w:suppressLineNumbers/>
      <w:spacing w:before="120" w:after="120"/>
    </w:pPr>
    <w:rPr>
      <w:i/>
      <w:iCs/>
      <w:sz w:val="24"/>
      <w:szCs w:val="24"/>
    </w:rPr>
  </w:style>
  <w:style w:type="paragraph" w:customStyle="1" w:styleId="15">
    <w:name w:val="Указатель1"/>
    <w:basedOn w:val="a"/>
    <w:uiPriority w:val="99"/>
    <w:rsid w:val="00766757"/>
    <w:pPr>
      <w:suppressLineNumbers/>
    </w:pPr>
  </w:style>
  <w:style w:type="paragraph" w:customStyle="1" w:styleId="afb">
    <w:name w:val="Внимание"/>
    <w:basedOn w:val="a"/>
    <w:uiPriority w:val="99"/>
    <w:rsid w:val="00766757"/>
    <w:pPr>
      <w:spacing w:before="240" w:after="240"/>
      <w:ind w:left="420" w:right="420" w:firstLine="300"/>
    </w:pPr>
  </w:style>
  <w:style w:type="paragraph" w:customStyle="1" w:styleId="afc">
    <w:name w:val="Внимание: криминал!!"/>
    <w:basedOn w:val="afb"/>
    <w:uiPriority w:val="99"/>
    <w:rsid w:val="00766757"/>
  </w:style>
  <w:style w:type="paragraph" w:customStyle="1" w:styleId="afd">
    <w:name w:val="Внимание: недобросовестность!"/>
    <w:basedOn w:val="afb"/>
    <w:uiPriority w:val="99"/>
    <w:rsid w:val="00766757"/>
  </w:style>
  <w:style w:type="paragraph" w:customStyle="1" w:styleId="afe">
    <w:name w:val="Дочерний элемент списка"/>
    <w:basedOn w:val="a"/>
    <w:uiPriority w:val="99"/>
    <w:rsid w:val="00766757"/>
    <w:pPr>
      <w:ind w:firstLine="0"/>
    </w:pPr>
    <w:rPr>
      <w:color w:val="868381"/>
      <w:sz w:val="22"/>
      <w:szCs w:val="22"/>
    </w:rPr>
  </w:style>
  <w:style w:type="paragraph" w:customStyle="1" w:styleId="aff">
    <w:name w:val="Основное меню (преемственное)"/>
    <w:basedOn w:val="a"/>
    <w:uiPriority w:val="99"/>
    <w:rsid w:val="00766757"/>
    <w:rPr>
      <w:rFonts w:ascii="Verdana" w:hAnsi="Verdana" w:cs="Verdana"/>
      <w:sz w:val="24"/>
      <w:szCs w:val="24"/>
    </w:rPr>
  </w:style>
  <w:style w:type="paragraph" w:customStyle="1" w:styleId="aff0">
    <w:name w:val="Заголовок *"/>
    <w:basedOn w:val="aff"/>
    <w:uiPriority w:val="99"/>
    <w:rsid w:val="00766757"/>
    <w:rPr>
      <w:b/>
      <w:bCs/>
      <w:color w:val="0058A9"/>
    </w:rPr>
  </w:style>
  <w:style w:type="paragraph" w:customStyle="1" w:styleId="aff1">
    <w:name w:val="Заголовок группы контролов"/>
    <w:basedOn w:val="a"/>
    <w:uiPriority w:val="99"/>
    <w:rsid w:val="00766757"/>
    <w:rPr>
      <w:b/>
      <w:bCs/>
      <w:color w:val="000000"/>
    </w:rPr>
  </w:style>
  <w:style w:type="paragraph" w:customStyle="1" w:styleId="aff2">
    <w:name w:val="Заголовок для информации об изменениях"/>
    <w:basedOn w:val="1"/>
    <w:uiPriority w:val="99"/>
    <w:rsid w:val="00766757"/>
    <w:pPr>
      <w:tabs>
        <w:tab w:val="clear" w:pos="432"/>
      </w:tabs>
      <w:spacing w:before="0"/>
    </w:pPr>
    <w:rPr>
      <w:b w:val="0"/>
      <w:bCs w:val="0"/>
      <w:sz w:val="20"/>
      <w:szCs w:val="20"/>
    </w:rPr>
  </w:style>
  <w:style w:type="paragraph" w:customStyle="1" w:styleId="aff3">
    <w:name w:val="Заголовок распахивающейся части диалога"/>
    <w:basedOn w:val="a"/>
    <w:uiPriority w:val="99"/>
    <w:rsid w:val="00766757"/>
    <w:rPr>
      <w:i/>
      <w:iCs/>
      <w:color w:val="000080"/>
      <w:sz w:val="24"/>
      <w:szCs w:val="24"/>
    </w:rPr>
  </w:style>
  <w:style w:type="paragraph" w:customStyle="1" w:styleId="aff4">
    <w:name w:val="Заголовок статьи"/>
    <w:basedOn w:val="a"/>
    <w:uiPriority w:val="99"/>
    <w:rsid w:val="00766757"/>
    <w:pPr>
      <w:ind w:left="1612" w:hanging="892"/>
    </w:pPr>
  </w:style>
  <w:style w:type="paragraph" w:customStyle="1" w:styleId="aff5">
    <w:name w:val="Заголовок ЭР (левое окно)"/>
    <w:basedOn w:val="a"/>
    <w:uiPriority w:val="99"/>
    <w:rsid w:val="00766757"/>
    <w:pPr>
      <w:spacing w:before="300" w:after="250"/>
      <w:ind w:firstLine="0"/>
      <w:jc w:val="center"/>
    </w:pPr>
    <w:rPr>
      <w:b/>
      <w:bCs/>
      <w:color w:val="26282F"/>
      <w:sz w:val="28"/>
      <w:szCs w:val="28"/>
    </w:rPr>
  </w:style>
  <w:style w:type="paragraph" w:customStyle="1" w:styleId="aff6">
    <w:name w:val="Заголовок ЭР (правое окно)"/>
    <w:basedOn w:val="aff5"/>
    <w:uiPriority w:val="99"/>
    <w:rsid w:val="00766757"/>
    <w:pPr>
      <w:spacing w:after="0"/>
      <w:jc w:val="left"/>
    </w:pPr>
  </w:style>
  <w:style w:type="paragraph" w:customStyle="1" w:styleId="aff7">
    <w:name w:val="Интерактивный заголовок"/>
    <w:basedOn w:val="aff0"/>
    <w:uiPriority w:val="99"/>
    <w:rsid w:val="00766757"/>
    <w:rPr>
      <w:u w:val="single"/>
    </w:rPr>
  </w:style>
  <w:style w:type="paragraph" w:customStyle="1" w:styleId="aff8">
    <w:name w:val="Текст (справка)"/>
    <w:basedOn w:val="a"/>
    <w:uiPriority w:val="99"/>
    <w:rsid w:val="00766757"/>
    <w:pPr>
      <w:ind w:left="170" w:right="170" w:firstLine="0"/>
      <w:jc w:val="left"/>
    </w:pPr>
  </w:style>
  <w:style w:type="paragraph" w:customStyle="1" w:styleId="aff9">
    <w:name w:val="Комментарий"/>
    <w:basedOn w:val="aff8"/>
    <w:uiPriority w:val="99"/>
    <w:rsid w:val="00766757"/>
    <w:pPr>
      <w:spacing w:before="75"/>
      <w:ind w:right="0"/>
      <w:jc w:val="both"/>
    </w:pPr>
    <w:rPr>
      <w:color w:val="353842"/>
    </w:rPr>
  </w:style>
  <w:style w:type="paragraph" w:customStyle="1" w:styleId="affa">
    <w:name w:val="Информация о версии"/>
    <w:basedOn w:val="aff9"/>
    <w:uiPriority w:val="99"/>
    <w:rsid w:val="00766757"/>
    <w:rPr>
      <w:i/>
      <w:iCs/>
    </w:rPr>
  </w:style>
  <w:style w:type="paragraph" w:customStyle="1" w:styleId="affb">
    <w:name w:val="Текст информации об изменениях"/>
    <w:basedOn w:val="a"/>
    <w:uiPriority w:val="99"/>
    <w:rsid w:val="00766757"/>
    <w:rPr>
      <w:color w:val="353842"/>
      <w:sz w:val="20"/>
      <w:szCs w:val="20"/>
    </w:rPr>
  </w:style>
  <w:style w:type="paragraph" w:customStyle="1" w:styleId="affc">
    <w:name w:val="Информация об изменениях"/>
    <w:basedOn w:val="affb"/>
    <w:uiPriority w:val="99"/>
    <w:rsid w:val="00766757"/>
    <w:pPr>
      <w:spacing w:before="180"/>
      <w:ind w:left="360" w:right="360" w:firstLine="0"/>
    </w:pPr>
  </w:style>
  <w:style w:type="paragraph" w:customStyle="1" w:styleId="affd">
    <w:name w:val="Текст (лев. подпись)"/>
    <w:basedOn w:val="a"/>
    <w:uiPriority w:val="99"/>
    <w:rsid w:val="00766757"/>
    <w:pPr>
      <w:ind w:firstLine="0"/>
      <w:jc w:val="left"/>
    </w:pPr>
  </w:style>
  <w:style w:type="paragraph" w:customStyle="1" w:styleId="affe">
    <w:name w:val="Колонтитул (левый)"/>
    <w:basedOn w:val="affd"/>
    <w:uiPriority w:val="99"/>
    <w:rsid w:val="00766757"/>
    <w:rPr>
      <w:sz w:val="16"/>
      <w:szCs w:val="16"/>
    </w:rPr>
  </w:style>
  <w:style w:type="paragraph" w:customStyle="1" w:styleId="afff">
    <w:name w:val="Текст (прав. подпись)"/>
    <w:basedOn w:val="a"/>
    <w:uiPriority w:val="99"/>
    <w:rsid w:val="00766757"/>
    <w:pPr>
      <w:ind w:firstLine="0"/>
      <w:jc w:val="right"/>
    </w:pPr>
  </w:style>
  <w:style w:type="paragraph" w:customStyle="1" w:styleId="afff0">
    <w:name w:val="Колонтитул (правый)"/>
    <w:basedOn w:val="afff"/>
    <w:uiPriority w:val="99"/>
    <w:rsid w:val="00766757"/>
    <w:rPr>
      <w:sz w:val="16"/>
      <w:szCs w:val="16"/>
    </w:rPr>
  </w:style>
  <w:style w:type="paragraph" w:customStyle="1" w:styleId="afff1">
    <w:name w:val="Комментарий пользователя"/>
    <w:basedOn w:val="aff9"/>
    <w:uiPriority w:val="99"/>
    <w:rsid w:val="00766757"/>
    <w:pPr>
      <w:jc w:val="left"/>
    </w:pPr>
  </w:style>
  <w:style w:type="paragraph" w:customStyle="1" w:styleId="afff2">
    <w:name w:val="Куда обратиться?"/>
    <w:basedOn w:val="afb"/>
    <w:uiPriority w:val="99"/>
    <w:rsid w:val="00766757"/>
  </w:style>
  <w:style w:type="paragraph" w:customStyle="1" w:styleId="afff3">
    <w:name w:val="Моноширинный"/>
    <w:basedOn w:val="a"/>
    <w:uiPriority w:val="99"/>
    <w:rsid w:val="00766757"/>
    <w:pPr>
      <w:ind w:firstLine="0"/>
      <w:jc w:val="left"/>
    </w:pPr>
    <w:rPr>
      <w:rFonts w:ascii="Courier New" w:hAnsi="Courier New" w:cs="Courier New"/>
    </w:rPr>
  </w:style>
  <w:style w:type="paragraph" w:customStyle="1" w:styleId="afff4">
    <w:name w:val="Необходимые документы"/>
    <w:basedOn w:val="afb"/>
    <w:uiPriority w:val="99"/>
    <w:rsid w:val="00766757"/>
    <w:pPr>
      <w:ind w:firstLine="118"/>
    </w:pPr>
  </w:style>
  <w:style w:type="paragraph" w:customStyle="1" w:styleId="afff5">
    <w:name w:val="Нормальный (таблица)"/>
    <w:basedOn w:val="a"/>
    <w:uiPriority w:val="99"/>
    <w:rsid w:val="00766757"/>
    <w:pPr>
      <w:ind w:firstLine="0"/>
    </w:pPr>
  </w:style>
  <w:style w:type="paragraph" w:customStyle="1" w:styleId="afff6">
    <w:name w:val="Таблицы (моноширинный)"/>
    <w:basedOn w:val="a"/>
    <w:uiPriority w:val="99"/>
    <w:rsid w:val="00766757"/>
    <w:pPr>
      <w:ind w:firstLine="0"/>
      <w:jc w:val="left"/>
    </w:pPr>
    <w:rPr>
      <w:rFonts w:ascii="Courier New" w:hAnsi="Courier New" w:cs="Courier New"/>
    </w:rPr>
  </w:style>
  <w:style w:type="paragraph" w:customStyle="1" w:styleId="afff7">
    <w:name w:val="Оглавление"/>
    <w:basedOn w:val="afff6"/>
    <w:uiPriority w:val="99"/>
    <w:rsid w:val="00766757"/>
    <w:pPr>
      <w:ind w:left="140"/>
    </w:pPr>
  </w:style>
  <w:style w:type="paragraph" w:customStyle="1" w:styleId="afff8">
    <w:name w:val="Переменная часть"/>
    <w:basedOn w:val="aff"/>
    <w:uiPriority w:val="99"/>
    <w:rsid w:val="00766757"/>
    <w:rPr>
      <w:sz w:val="20"/>
      <w:szCs w:val="20"/>
    </w:rPr>
  </w:style>
  <w:style w:type="paragraph" w:customStyle="1" w:styleId="afff9">
    <w:name w:val="Подвал для информации об изменениях"/>
    <w:basedOn w:val="1"/>
    <w:uiPriority w:val="99"/>
    <w:rsid w:val="00766757"/>
    <w:pPr>
      <w:tabs>
        <w:tab w:val="clear" w:pos="432"/>
      </w:tabs>
    </w:pPr>
    <w:rPr>
      <w:b w:val="0"/>
      <w:bCs w:val="0"/>
      <w:sz w:val="20"/>
      <w:szCs w:val="20"/>
    </w:rPr>
  </w:style>
  <w:style w:type="paragraph" w:customStyle="1" w:styleId="afffa">
    <w:name w:val="Подзаголовок для информации об изменениях"/>
    <w:basedOn w:val="affb"/>
    <w:uiPriority w:val="99"/>
    <w:rsid w:val="00766757"/>
    <w:rPr>
      <w:b/>
      <w:bCs/>
    </w:rPr>
  </w:style>
  <w:style w:type="paragraph" w:customStyle="1" w:styleId="afffb">
    <w:name w:val="Подчёркнуный текст"/>
    <w:basedOn w:val="a"/>
    <w:uiPriority w:val="99"/>
    <w:rsid w:val="00766757"/>
  </w:style>
  <w:style w:type="paragraph" w:customStyle="1" w:styleId="afffc">
    <w:name w:val="Постоянная часть *"/>
    <w:basedOn w:val="aff"/>
    <w:uiPriority w:val="99"/>
    <w:rsid w:val="00766757"/>
    <w:rPr>
      <w:sz w:val="22"/>
      <w:szCs w:val="22"/>
    </w:rPr>
  </w:style>
  <w:style w:type="paragraph" w:customStyle="1" w:styleId="afffd">
    <w:name w:val="Прижатый влево"/>
    <w:basedOn w:val="a"/>
    <w:uiPriority w:val="99"/>
    <w:rsid w:val="00766757"/>
    <w:pPr>
      <w:ind w:firstLine="0"/>
      <w:jc w:val="left"/>
    </w:pPr>
  </w:style>
  <w:style w:type="paragraph" w:customStyle="1" w:styleId="afffe">
    <w:name w:val="Пример."/>
    <w:basedOn w:val="afb"/>
    <w:uiPriority w:val="99"/>
    <w:rsid w:val="00766757"/>
  </w:style>
  <w:style w:type="paragraph" w:customStyle="1" w:styleId="affff">
    <w:name w:val="Примечание."/>
    <w:basedOn w:val="afb"/>
    <w:uiPriority w:val="99"/>
    <w:rsid w:val="00766757"/>
  </w:style>
  <w:style w:type="paragraph" w:customStyle="1" w:styleId="affff0">
    <w:name w:val="Словарная статья"/>
    <w:basedOn w:val="a"/>
    <w:uiPriority w:val="99"/>
    <w:rsid w:val="00766757"/>
    <w:pPr>
      <w:ind w:right="118" w:firstLine="0"/>
    </w:pPr>
  </w:style>
  <w:style w:type="paragraph" w:customStyle="1" w:styleId="affff1">
    <w:name w:val="Ссылка на официальную публикацию"/>
    <w:basedOn w:val="a"/>
    <w:uiPriority w:val="99"/>
    <w:rsid w:val="00766757"/>
  </w:style>
  <w:style w:type="paragraph" w:customStyle="1" w:styleId="affff2">
    <w:name w:val="Текст в таблице"/>
    <w:basedOn w:val="afff5"/>
    <w:uiPriority w:val="99"/>
    <w:rsid w:val="00766757"/>
    <w:pPr>
      <w:ind w:firstLine="500"/>
    </w:pPr>
  </w:style>
  <w:style w:type="paragraph" w:customStyle="1" w:styleId="affff3">
    <w:name w:val="Текст ЭР (см. также)"/>
    <w:basedOn w:val="a"/>
    <w:uiPriority w:val="99"/>
    <w:rsid w:val="00766757"/>
    <w:pPr>
      <w:spacing w:before="200"/>
      <w:ind w:firstLine="0"/>
      <w:jc w:val="left"/>
    </w:pPr>
    <w:rPr>
      <w:sz w:val="22"/>
      <w:szCs w:val="22"/>
    </w:rPr>
  </w:style>
  <w:style w:type="paragraph" w:customStyle="1" w:styleId="affff4">
    <w:name w:val="Технический комментарий"/>
    <w:basedOn w:val="a"/>
    <w:uiPriority w:val="99"/>
    <w:rsid w:val="00766757"/>
    <w:pPr>
      <w:ind w:firstLine="0"/>
      <w:jc w:val="left"/>
    </w:pPr>
    <w:rPr>
      <w:color w:val="463F31"/>
    </w:rPr>
  </w:style>
  <w:style w:type="paragraph" w:customStyle="1" w:styleId="affff5">
    <w:name w:val="Формула"/>
    <w:basedOn w:val="a"/>
    <w:uiPriority w:val="99"/>
    <w:rsid w:val="00766757"/>
    <w:pPr>
      <w:spacing w:before="240" w:after="240"/>
      <w:ind w:left="420" w:right="420" w:firstLine="300"/>
    </w:pPr>
  </w:style>
  <w:style w:type="paragraph" w:customStyle="1" w:styleId="affff6">
    <w:name w:val="Центрированный (таблица)"/>
    <w:basedOn w:val="afff5"/>
    <w:uiPriority w:val="99"/>
    <w:rsid w:val="00766757"/>
    <w:pPr>
      <w:jc w:val="center"/>
    </w:pPr>
  </w:style>
  <w:style w:type="paragraph" w:customStyle="1" w:styleId="-">
    <w:name w:val="ЭР-содержание (правое окно)"/>
    <w:basedOn w:val="a"/>
    <w:uiPriority w:val="99"/>
    <w:rsid w:val="00766757"/>
    <w:pPr>
      <w:spacing w:before="300"/>
      <w:ind w:firstLine="0"/>
      <w:jc w:val="left"/>
    </w:pPr>
  </w:style>
  <w:style w:type="paragraph" w:customStyle="1" w:styleId="ConsPlusCell">
    <w:name w:val="ConsPlusCell"/>
    <w:uiPriority w:val="99"/>
    <w:rsid w:val="00766757"/>
    <w:pPr>
      <w:widowControl w:val="0"/>
      <w:suppressAutoHyphens/>
    </w:pPr>
    <w:rPr>
      <w:rFonts w:ascii="Calibri" w:hAnsi="Calibri" w:cs="Calibri"/>
      <w:sz w:val="22"/>
      <w:szCs w:val="22"/>
      <w:lang w:eastAsia="ar-SA"/>
    </w:rPr>
  </w:style>
  <w:style w:type="paragraph" w:customStyle="1" w:styleId="ConsPlusNormal">
    <w:name w:val="ConsPlusNormal"/>
    <w:rsid w:val="00766757"/>
    <w:pPr>
      <w:widowControl w:val="0"/>
      <w:suppressAutoHyphens/>
    </w:pPr>
    <w:rPr>
      <w:rFonts w:ascii="Arial" w:hAnsi="Arial" w:cs="Arial"/>
      <w:lang w:eastAsia="ar-SA"/>
    </w:rPr>
  </w:style>
  <w:style w:type="paragraph" w:styleId="affff7">
    <w:name w:val="header"/>
    <w:basedOn w:val="a"/>
    <w:link w:val="16"/>
    <w:uiPriority w:val="99"/>
    <w:rsid w:val="00766757"/>
    <w:pPr>
      <w:suppressLineNumbers/>
      <w:tabs>
        <w:tab w:val="center" w:pos="4677"/>
        <w:tab w:val="right" w:pos="9355"/>
      </w:tabs>
    </w:pPr>
  </w:style>
  <w:style w:type="character" w:customStyle="1" w:styleId="16">
    <w:name w:val="Верхний колонтитул Знак1"/>
    <w:basedOn w:val="a1"/>
    <w:link w:val="affff7"/>
    <w:uiPriority w:val="99"/>
    <w:semiHidden/>
    <w:rsid w:val="009B6C32"/>
    <w:rPr>
      <w:rFonts w:ascii="Arial" w:hAnsi="Arial" w:cs="Arial"/>
      <w:sz w:val="26"/>
      <w:szCs w:val="26"/>
      <w:lang w:eastAsia="ar-SA" w:bidi="ar-SA"/>
    </w:rPr>
  </w:style>
  <w:style w:type="paragraph" w:styleId="affff8">
    <w:name w:val="footer"/>
    <w:basedOn w:val="a"/>
    <w:link w:val="17"/>
    <w:uiPriority w:val="99"/>
    <w:rsid w:val="00766757"/>
    <w:pPr>
      <w:suppressLineNumbers/>
      <w:tabs>
        <w:tab w:val="center" w:pos="4677"/>
        <w:tab w:val="right" w:pos="9355"/>
      </w:tabs>
    </w:pPr>
  </w:style>
  <w:style w:type="character" w:customStyle="1" w:styleId="17">
    <w:name w:val="Нижний колонтитул Знак1"/>
    <w:basedOn w:val="a1"/>
    <w:link w:val="affff8"/>
    <w:uiPriority w:val="99"/>
    <w:semiHidden/>
    <w:rsid w:val="009B6C32"/>
    <w:rPr>
      <w:rFonts w:ascii="Arial" w:hAnsi="Arial" w:cs="Arial"/>
      <w:sz w:val="26"/>
      <w:szCs w:val="26"/>
      <w:lang w:eastAsia="ar-SA" w:bidi="ar-SA"/>
    </w:rPr>
  </w:style>
  <w:style w:type="paragraph" w:customStyle="1" w:styleId="18">
    <w:name w:val="Текст выноски1"/>
    <w:basedOn w:val="a"/>
    <w:uiPriority w:val="99"/>
    <w:rsid w:val="00766757"/>
    <w:rPr>
      <w:rFonts w:ascii="Tahoma" w:hAnsi="Tahoma" w:cs="Tahoma"/>
      <w:sz w:val="16"/>
      <w:szCs w:val="16"/>
    </w:rPr>
  </w:style>
  <w:style w:type="paragraph" w:customStyle="1" w:styleId="19">
    <w:name w:val="Абзац списка1"/>
    <w:basedOn w:val="a"/>
    <w:uiPriority w:val="99"/>
    <w:rsid w:val="00766757"/>
    <w:pPr>
      <w:ind w:left="720"/>
    </w:pPr>
  </w:style>
  <w:style w:type="paragraph" w:styleId="affff9">
    <w:name w:val="Balloon Text"/>
    <w:basedOn w:val="a"/>
    <w:link w:val="1a"/>
    <w:uiPriority w:val="99"/>
    <w:semiHidden/>
    <w:rsid w:val="00A527A1"/>
    <w:rPr>
      <w:rFonts w:ascii="Segoe UI" w:hAnsi="Segoe UI" w:cs="Segoe UI"/>
      <w:sz w:val="18"/>
      <w:szCs w:val="18"/>
    </w:rPr>
  </w:style>
  <w:style w:type="character" w:customStyle="1" w:styleId="1a">
    <w:name w:val="Текст выноски Знак1"/>
    <w:basedOn w:val="a1"/>
    <w:link w:val="affff9"/>
    <w:uiPriority w:val="99"/>
    <w:semiHidden/>
    <w:rsid w:val="00A527A1"/>
    <w:rPr>
      <w:rFonts w:ascii="Segoe UI" w:hAnsi="Segoe UI" w:cs="Segoe UI"/>
      <w:sz w:val="18"/>
      <w:szCs w:val="18"/>
      <w:lang w:eastAsia="ar-SA" w:bidi="ar-SA"/>
    </w:rPr>
  </w:style>
  <w:style w:type="paragraph" w:customStyle="1" w:styleId="210">
    <w:name w:val="Основной текст с отступом 21"/>
    <w:basedOn w:val="a"/>
    <w:rsid w:val="00D44125"/>
    <w:pPr>
      <w:widowControl/>
      <w:suppressAutoHyphens w:val="0"/>
      <w:ind w:left="720" w:hanging="360"/>
    </w:pPr>
    <w:rPr>
      <w:rFonts w:ascii="Times New Roman" w:hAnsi="Times New Roman" w:cs="Times New Roman"/>
      <w:sz w:val="24"/>
      <w:szCs w:val="24"/>
    </w:rPr>
  </w:style>
  <w:style w:type="paragraph" w:styleId="affffa">
    <w:name w:val="List Paragraph"/>
    <w:basedOn w:val="a"/>
    <w:uiPriority w:val="34"/>
    <w:qFormat/>
    <w:rsid w:val="0042692D"/>
    <w:pPr>
      <w:ind w:left="720"/>
      <w:contextualSpacing/>
    </w:pPr>
  </w:style>
  <w:style w:type="paragraph" w:customStyle="1" w:styleId="ConsPlusTitle">
    <w:name w:val="ConsPlusTitle"/>
    <w:rsid w:val="003055EB"/>
    <w:pPr>
      <w:widowControl w:val="0"/>
      <w:autoSpaceDE w:val="0"/>
      <w:autoSpaceDN w:val="0"/>
    </w:pPr>
    <w:rPr>
      <w:b/>
      <w:sz w:val="24"/>
    </w:rPr>
  </w:style>
  <w:style w:type="paragraph" w:customStyle="1" w:styleId="Style6">
    <w:name w:val="Style6"/>
    <w:basedOn w:val="a"/>
    <w:uiPriority w:val="99"/>
    <w:rsid w:val="00163729"/>
    <w:pPr>
      <w:suppressAutoHyphens w:val="0"/>
      <w:autoSpaceDE w:val="0"/>
      <w:autoSpaceDN w:val="0"/>
      <w:adjustRightInd w:val="0"/>
      <w:spacing w:line="221" w:lineRule="exact"/>
      <w:ind w:firstLine="0"/>
      <w:jc w:val="center"/>
    </w:pPr>
    <w:rPr>
      <w:sz w:val="24"/>
      <w:szCs w:val="24"/>
      <w:lang w:eastAsia="ru-RU"/>
    </w:rPr>
  </w:style>
  <w:style w:type="character" w:customStyle="1" w:styleId="FontStyle14">
    <w:name w:val="Font Style14"/>
    <w:uiPriority w:val="99"/>
    <w:rsid w:val="00163729"/>
    <w:rPr>
      <w:rFonts w:ascii="Times New Roman" w:hAnsi="Times New Roman" w:cs="Times New Roman" w:hint="default"/>
      <w:sz w:val="18"/>
      <w:szCs w:val="18"/>
    </w:rPr>
  </w:style>
  <w:style w:type="character" w:customStyle="1" w:styleId="FontStyle15">
    <w:name w:val="Font Style15"/>
    <w:uiPriority w:val="99"/>
    <w:rsid w:val="00163729"/>
    <w:rPr>
      <w:rFonts w:ascii="Times New Roman" w:hAnsi="Times New Roman" w:cs="Times New Roman" w:hint="default"/>
      <w:sz w:val="18"/>
      <w:szCs w:val="18"/>
    </w:rPr>
  </w:style>
  <w:style w:type="table" w:customStyle="1" w:styleId="TableGrid">
    <w:name w:val="TableGrid"/>
    <w:rsid w:val="008C43F9"/>
    <w:rPr>
      <w:rFonts w:ascii="Calibri" w:hAnsi="Calibri"/>
      <w:sz w:val="22"/>
      <w:szCs w:val="22"/>
    </w:rPr>
    <w:tblPr>
      <w:tblCellMar>
        <w:top w:w="0" w:type="dxa"/>
        <w:left w:w="0" w:type="dxa"/>
        <w:bottom w:w="0" w:type="dxa"/>
        <w:right w:w="0" w:type="dxa"/>
      </w:tblCellMar>
    </w:tblPr>
  </w:style>
  <w:style w:type="table" w:styleId="affffb">
    <w:name w:val="Table Grid"/>
    <w:basedOn w:val="a2"/>
    <w:uiPriority w:val="39"/>
    <w:rsid w:val="008440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6718">
      <w:bodyDiv w:val="1"/>
      <w:marLeft w:val="0"/>
      <w:marRight w:val="0"/>
      <w:marTop w:val="0"/>
      <w:marBottom w:val="0"/>
      <w:divBdr>
        <w:top w:val="none" w:sz="0" w:space="0" w:color="auto"/>
        <w:left w:val="none" w:sz="0" w:space="0" w:color="auto"/>
        <w:bottom w:val="none" w:sz="0" w:space="0" w:color="auto"/>
        <w:right w:val="none" w:sz="0" w:space="0" w:color="auto"/>
      </w:divBdr>
    </w:div>
    <w:div w:id="160242959">
      <w:bodyDiv w:val="1"/>
      <w:marLeft w:val="0"/>
      <w:marRight w:val="0"/>
      <w:marTop w:val="0"/>
      <w:marBottom w:val="0"/>
      <w:divBdr>
        <w:top w:val="none" w:sz="0" w:space="0" w:color="auto"/>
        <w:left w:val="none" w:sz="0" w:space="0" w:color="auto"/>
        <w:bottom w:val="none" w:sz="0" w:space="0" w:color="auto"/>
        <w:right w:val="none" w:sz="0" w:space="0" w:color="auto"/>
      </w:divBdr>
    </w:div>
    <w:div w:id="517282671">
      <w:bodyDiv w:val="1"/>
      <w:marLeft w:val="0"/>
      <w:marRight w:val="0"/>
      <w:marTop w:val="0"/>
      <w:marBottom w:val="0"/>
      <w:divBdr>
        <w:top w:val="none" w:sz="0" w:space="0" w:color="auto"/>
        <w:left w:val="none" w:sz="0" w:space="0" w:color="auto"/>
        <w:bottom w:val="none" w:sz="0" w:space="0" w:color="auto"/>
        <w:right w:val="none" w:sz="0" w:space="0" w:color="auto"/>
      </w:divBdr>
    </w:div>
    <w:div w:id="588464447">
      <w:bodyDiv w:val="1"/>
      <w:marLeft w:val="0"/>
      <w:marRight w:val="0"/>
      <w:marTop w:val="0"/>
      <w:marBottom w:val="0"/>
      <w:divBdr>
        <w:top w:val="none" w:sz="0" w:space="0" w:color="auto"/>
        <w:left w:val="none" w:sz="0" w:space="0" w:color="auto"/>
        <w:bottom w:val="none" w:sz="0" w:space="0" w:color="auto"/>
        <w:right w:val="none" w:sz="0" w:space="0" w:color="auto"/>
      </w:divBdr>
    </w:div>
    <w:div w:id="803160553">
      <w:bodyDiv w:val="1"/>
      <w:marLeft w:val="0"/>
      <w:marRight w:val="0"/>
      <w:marTop w:val="0"/>
      <w:marBottom w:val="0"/>
      <w:divBdr>
        <w:top w:val="none" w:sz="0" w:space="0" w:color="auto"/>
        <w:left w:val="none" w:sz="0" w:space="0" w:color="auto"/>
        <w:bottom w:val="none" w:sz="0" w:space="0" w:color="auto"/>
        <w:right w:val="none" w:sz="0" w:space="0" w:color="auto"/>
      </w:divBdr>
    </w:div>
    <w:div w:id="1115444860">
      <w:bodyDiv w:val="1"/>
      <w:marLeft w:val="0"/>
      <w:marRight w:val="0"/>
      <w:marTop w:val="0"/>
      <w:marBottom w:val="0"/>
      <w:divBdr>
        <w:top w:val="none" w:sz="0" w:space="0" w:color="auto"/>
        <w:left w:val="none" w:sz="0" w:space="0" w:color="auto"/>
        <w:bottom w:val="none" w:sz="0" w:space="0" w:color="auto"/>
        <w:right w:val="none" w:sz="0" w:space="0" w:color="auto"/>
      </w:divBdr>
    </w:div>
    <w:div w:id="1213225965">
      <w:bodyDiv w:val="1"/>
      <w:marLeft w:val="0"/>
      <w:marRight w:val="0"/>
      <w:marTop w:val="0"/>
      <w:marBottom w:val="0"/>
      <w:divBdr>
        <w:top w:val="none" w:sz="0" w:space="0" w:color="auto"/>
        <w:left w:val="none" w:sz="0" w:space="0" w:color="auto"/>
        <w:bottom w:val="none" w:sz="0" w:space="0" w:color="auto"/>
        <w:right w:val="none" w:sz="0" w:space="0" w:color="auto"/>
      </w:divBdr>
    </w:div>
    <w:div w:id="1575630434">
      <w:bodyDiv w:val="1"/>
      <w:marLeft w:val="0"/>
      <w:marRight w:val="0"/>
      <w:marTop w:val="0"/>
      <w:marBottom w:val="0"/>
      <w:divBdr>
        <w:top w:val="none" w:sz="0" w:space="0" w:color="auto"/>
        <w:left w:val="none" w:sz="0" w:space="0" w:color="auto"/>
        <w:bottom w:val="none" w:sz="0" w:space="0" w:color="auto"/>
        <w:right w:val="none" w:sz="0" w:space="0" w:color="auto"/>
      </w:divBdr>
    </w:div>
    <w:div w:id="181255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id=10080093&amp;sub=0" TargetMode="External"/><Relationship Id="rId18" Type="http://schemas.openxmlformats.org/officeDocument/2006/relationships/hyperlink" Target="consultantplus://offline/ref=FB126B4C03DD1C4A2F5FC7E4C0D41E4AB783C9B6E15F9E60A01CA4DD22212DC116B863DEDEyD7EM" TargetMode="External"/><Relationship Id="rId26" Type="http://schemas.openxmlformats.org/officeDocument/2006/relationships/hyperlink" Target="consultantplus://offline/ref=FB126B4C03DD1C4A2F5FC7E4C0D41E4AB783C9B6E15F9E60A01CA4DD22212DC116B863D8DED8y875M" TargetMode="External"/><Relationship Id="rId39" Type="http://schemas.openxmlformats.org/officeDocument/2006/relationships/image" Target="media/image12.jpg"/><Relationship Id="rId21" Type="http://schemas.openxmlformats.org/officeDocument/2006/relationships/hyperlink" Target="consultantplus://offline/ref=FB126B4C03DD1C4A2F5FC7E4C0D41E4AB783C9B6E15F9E60A01CA4DD22y271M" TargetMode="External"/><Relationship Id="rId34" Type="http://schemas.openxmlformats.org/officeDocument/2006/relationships/image" Target="media/image7.jpg"/><Relationship Id="rId42" Type="http://schemas.openxmlformats.org/officeDocument/2006/relationships/image" Target="media/image15.jpg"/><Relationship Id="rId47" Type="http://schemas.openxmlformats.org/officeDocument/2006/relationships/image" Target="media/image20.jpg"/><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B126B4C03DD1C4A2F5FC7E4C0D41E4AB783C9B6E15F9E60A01CA4DD22212DC116B863D8DFDC8DBAy67FM" TargetMode="External"/><Relationship Id="rId29" Type="http://schemas.openxmlformats.org/officeDocument/2006/relationships/image" Target="media/image2.jpg"/><Relationship Id="rId11" Type="http://schemas.openxmlformats.org/officeDocument/2006/relationships/hyperlink" Target="garantf1://24632466.0/" TargetMode="External"/><Relationship Id="rId24" Type="http://schemas.openxmlformats.org/officeDocument/2006/relationships/hyperlink" Target="consultantplus://offline/ref=FB126B4C03DD1C4A2F5FC7E4C0D41E4AB783C9B6E15F9E60A01CA4DD22212DC116B863D8DFDC8CB5y67EM" TargetMode="External"/><Relationship Id="rId32" Type="http://schemas.openxmlformats.org/officeDocument/2006/relationships/image" Target="media/image5.jpg"/><Relationship Id="rId37" Type="http://schemas.openxmlformats.org/officeDocument/2006/relationships/image" Target="media/image10.jpg"/><Relationship Id="rId40" Type="http://schemas.openxmlformats.org/officeDocument/2006/relationships/image" Target="media/image13.jpg"/><Relationship Id="rId45" Type="http://schemas.openxmlformats.org/officeDocument/2006/relationships/image" Target="media/image18.jpg"/><Relationship Id="rId5" Type="http://schemas.openxmlformats.org/officeDocument/2006/relationships/webSettings" Target="webSettings.xml"/><Relationship Id="rId15" Type="http://schemas.openxmlformats.org/officeDocument/2006/relationships/hyperlink" Target="http://ivo.garant.ru/document?id=10080093&amp;sub=0" TargetMode="External"/><Relationship Id="rId23" Type="http://schemas.openxmlformats.org/officeDocument/2006/relationships/hyperlink" Target="consultantplus://offline/ref=FB126B4C03DD1C4A2F5FC7E4C0D41E4AB783C9B6E15F9E60A01CA4DD22212DC116B863D8D6D5y872M" TargetMode="External"/><Relationship Id="rId28" Type="http://schemas.openxmlformats.org/officeDocument/2006/relationships/image" Target="media/image1.jpg"/><Relationship Id="rId36" Type="http://schemas.openxmlformats.org/officeDocument/2006/relationships/image" Target="media/image9.jpg"/><Relationship Id="rId49" Type="http://schemas.openxmlformats.org/officeDocument/2006/relationships/header" Target="header1.xml"/><Relationship Id="rId10" Type="http://schemas.openxmlformats.org/officeDocument/2006/relationships/hyperlink" Target="consultantplus://offline/ref=AC817E4044D53178FE90EB9D1215FCD7E7D593F85F9270D70F99C5C97B47F07C87F1A57AD1FFB5C213b5M" TargetMode="External"/><Relationship Id="rId19" Type="http://schemas.openxmlformats.org/officeDocument/2006/relationships/hyperlink" Target="consultantplus://offline/ref=FB126B4C03DD1C4A2F5FC7E4C0D41E4AB783C9B6E15F9E60A01CA4DD22212DC116B863DEDEyD79M" TargetMode="External"/><Relationship Id="rId31" Type="http://schemas.openxmlformats.org/officeDocument/2006/relationships/image" Target="media/image4.jpg"/><Relationship Id="rId44" Type="http://schemas.openxmlformats.org/officeDocument/2006/relationships/image" Target="media/image17.jp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C817E4044D53178FE90EB9D1215FCD7E7D596FE5E9D70D70F99C5C97B47F07C87F1A57DD81FbCM" TargetMode="External"/><Relationship Id="rId14" Type="http://schemas.openxmlformats.org/officeDocument/2006/relationships/hyperlink" Target="http://ivo.garant.ru/document?id=10080093&amp;sub=0" TargetMode="External"/><Relationship Id="rId22" Type="http://schemas.openxmlformats.org/officeDocument/2006/relationships/hyperlink" Target="consultantplus://offline/ref=FB126B4C03DD1C4A2F5FC7E4C0D41E4AB783C9B6E15F9E60A01CA4DD22212DC116B863DBDFDDy875M" TargetMode="External"/><Relationship Id="rId27" Type="http://schemas.openxmlformats.org/officeDocument/2006/relationships/hyperlink" Target="http://ivo.garant.ru/document?id=10080093&amp;sub=0" TargetMode="External"/><Relationship Id="rId30" Type="http://schemas.openxmlformats.org/officeDocument/2006/relationships/image" Target="media/image3.jpg"/><Relationship Id="rId35" Type="http://schemas.openxmlformats.org/officeDocument/2006/relationships/image" Target="media/image8.jpg"/><Relationship Id="rId43" Type="http://schemas.openxmlformats.org/officeDocument/2006/relationships/image" Target="media/image16.jpg"/><Relationship Id="rId48" Type="http://schemas.openxmlformats.org/officeDocument/2006/relationships/image" Target="media/image21.jpg"/><Relationship Id="rId8" Type="http://schemas.openxmlformats.org/officeDocument/2006/relationships/hyperlink" Target="consultantplus://offline/ref=AC817E4044D53178FE90EB9D1215FCD7E4D490FD57CD27D55ECCCB1CbCM"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vo.garant.ru/document?id=12019913&amp;sub=0" TargetMode="External"/><Relationship Id="rId17" Type="http://schemas.openxmlformats.org/officeDocument/2006/relationships/hyperlink" Target="consultantplus://offline/ref=FB126B4C03DD1C4A2F5FC7E4C0D41E4AB783C9B6E15F9E60A01CA4DD22212DC116B863DEDFyD75M" TargetMode="External"/><Relationship Id="rId25" Type="http://schemas.openxmlformats.org/officeDocument/2006/relationships/hyperlink" Target="consultantplus://offline/ref=FB126B4C03DD1C4A2F5FC7E4C0D41E4AB783C9B6E15F9E60A01CA4DD22212DC116B863D8DFDD85B1y679M" TargetMode="External"/><Relationship Id="rId33" Type="http://schemas.openxmlformats.org/officeDocument/2006/relationships/image" Target="media/image6.jpg"/><Relationship Id="rId38" Type="http://schemas.openxmlformats.org/officeDocument/2006/relationships/image" Target="media/image11.jpg"/><Relationship Id="rId46" Type="http://schemas.openxmlformats.org/officeDocument/2006/relationships/image" Target="media/image19.jpg"/><Relationship Id="rId20" Type="http://schemas.openxmlformats.org/officeDocument/2006/relationships/hyperlink" Target="consultantplus://offline/ref=FB126B4C03DD1C4A2F5FC7E4C0D41E4AB783C9B6E15F9E60A01CA4DD22212DC116B863D8DFDD84B3y676M" TargetMode="External"/><Relationship Id="rId41" Type="http://schemas.openxmlformats.org/officeDocument/2006/relationships/image" Target="media/image14.jp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E1F43-16BC-437B-9DBD-3531380F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28</Pages>
  <Words>10959</Words>
  <Characters>62472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Ивушка 13</dc:creator>
  <dc:description>Документ экспортирован из системы ГАРАНТ</dc:description>
  <cp:lastModifiedBy>Пользователь</cp:lastModifiedBy>
  <cp:revision>184</cp:revision>
  <cp:lastPrinted>2022-11-07T07:16:00Z</cp:lastPrinted>
  <dcterms:created xsi:type="dcterms:W3CDTF">2022-08-04T08:55:00Z</dcterms:created>
  <dcterms:modified xsi:type="dcterms:W3CDTF">2022-11-07T07:17:00Z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НПП "Гарант-Сервис"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