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CF" w:rsidRPr="00547721" w:rsidRDefault="00D74ACF" w:rsidP="00D74ACF">
      <w:pPr>
        <w:pStyle w:val="1"/>
        <w:ind w:left="0" w:firstLine="0"/>
        <w:jc w:val="center"/>
        <w:rPr>
          <w:szCs w:val="24"/>
        </w:rPr>
      </w:pPr>
      <w:r>
        <w:rPr>
          <w:szCs w:val="24"/>
          <w:lang w:val="ru-RU"/>
        </w:rPr>
        <w:t>График</w:t>
      </w:r>
    </w:p>
    <w:p w:rsidR="00D74ACF" w:rsidRDefault="00D74ACF" w:rsidP="00D74ACF">
      <w:pPr>
        <w:pStyle w:val="1"/>
        <w:ind w:lef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проведения</w:t>
      </w:r>
      <w:r w:rsidRPr="00482845">
        <w:rPr>
          <w:szCs w:val="24"/>
        </w:rPr>
        <w:t xml:space="preserve"> </w:t>
      </w:r>
      <w:r>
        <w:rPr>
          <w:szCs w:val="24"/>
          <w:lang w:val="ru-RU"/>
        </w:rPr>
        <w:t xml:space="preserve">школьного этапа </w:t>
      </w:r>
      <w:r w:rsidRPr="00482845">
        <w:rPr>
          <w:szCs w:val="24"/>
        </w:rPr>
        <w:t>всероссийской олимпиады школьников в</w:t>
      </w:r>
      <w:r>
        <w:rPr>
          <w:szCs w:val="24"/>
          <w:lang w:val="ru-RU"/>
        </w:rPr>
        <w:t xml:space="preserve"> </w:t>
      </w:r>
      <w:r w:rsidRPr="00482845">
        <w:rPr>
          <w:szCs w:val="24"/>
        </w:rPr>
        <w:t xml:space="preserve">городском округе – </w:t>
      </w:r>
    </w:p>
    <w:p w:rsidR="00D74ACF" w:rsidRDefault="00D74ACF" w:rsidP="00D74ACF">
      <w:pPr>
        <w:pStyle w:val="1"/>
        <w:ind w:left="0" w:firstLine="0"/>
        <w:jc w:val="center"/>
        <w:rPr>
          <w:szCs w:val="24"/>
          <w:lang w:val="ru-RU"/>
        </w:rPr>
      </w:pPr>
      <w:r w:rsidRPr="00482845">
        <w:rPr>
          <w:szCs w:val="24"/>
        </w:rPr>
        <w:t>город Волжский Волгоградской области в 202</w:t>
      </w:r>
      <w:r>
        <w:rPr>
          <w:szCs w:val="24"/>
          <w:lang w:val="ru-RU"/>
        </w:rPr>
        <w:t>4</w:t>
      </w:r>
      <w:r w:rsidRPr="00482845">
        <w:rPr>
          <w:szCs w:val="24"/>
        </w:rPr>
        <w:t>/202</w:t>
      </w:r>
      <w:r>
        <w:rPr>
          <w:szCs w:val="24"/>
          <w:lang w:val="ru-RU"/>
        </w:rPr>
        <w:t>5</w:t>
      </w:r>
      <w:r w:rsidRPr="00482845">
        <w:rPr>
          <w:szCs w:val="24"/>
        </w:rPr>
        <w:t xml:space="preserve"> учебном году</w:t>
      </w:r>
    </w:p>
    <w:p w:rsidR="00D74ACF" w:rsidRPr="006446CC" w:rsidRDefault="00D74ACF" w:rsidP="00D74ACF">
      <w:pPr>
        <w:numPr>
          <w:ilvl w:val="0"/>
          <w:numId w:val="1"/>
        </w:numPr>
        <w:contextualSpacing/>
        <w:jc w:val="center"/>
        <w:rPr>
          <w:sz w:val="24"/>
          <w:szCs w:val="24"/>
        </w:rPr>
      </w:pPr>
    </w:p>
    <w:p w:rsidR="00D74ACF" w:rsidRPr="003868C8" w:rsidRDefault="00D74ACF" w:rsidP="00D74ACF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868C8">
        <w:rPr>
          <w:sz w:val="24"/>
          <w:szCs w:val="24"/>
        </w:rPr>
        <w:t>Начало проведения олимпиадных испытаний – 10:00 часов (для общеобразовательных предметов с использованием ИКТ по решению руководителя допускается начало проведения с 08:00 часов). Регистрация участников – с 09:00 до 09:55 часов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4"/>
        <w:gridCol w:w="2184"/>
        <w:gridCol w:w="1134"/>
        <w:gridCol w:w="2693"/>
        <w:gridCol w:w="2268"/>
      </w:tblGrid>
      <w:tr w:rsidR="00D74ACF" w:rsidRPr="00935C92" w:rsidTr="004B54FC">
        <w:trPr>
          <w:tblHeader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</w:t>
            </w:r>
            <w:r w:rsidRPr="00935C9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бщеобразовательн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ый</w:t>
            </w:r>
            <w:r w:rsidRPr="00935C9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Дата</w:t>
            </w:r>
          </w:p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проведения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09 сентября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11 сентября</w:t>
            </w:r>
          </w:p>
        </w:tc>
      </w:tr>
      <w:tr w:rsidR="00D74ACF" w:rsidRPr="00935C92" w:rsidTr="004B54FC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письменный тур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ACF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12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rPr>
          <w:trHeight w:val="40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устный тур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 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Испанский язык, итальянский язык, китайский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rPr>
          <w:trHeight w:val="4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письменный тур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17</w:t>
            </w:r>
            <w:r w:rsidRPr="00E33D2A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rPr>
          <w:trHeight w:val="45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устный тур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18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E33D2A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сентября 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 w:firstLine="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по отдельному графику на платформе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«</w:t>
            </w:r>
            <w:proofErr w:type="spellStart"/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Сириус</w:t>
            </w:r>
            <w:proofErr w:type="gramStart"/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.К</w:t>
            </w:r>
            <w:proofErr w:type="gramEnd"/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урсы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»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(далее платформа Сириус)</w:t>
            </w:r>
          </w:p>
        </w:tc>
      </w:tr>
      <w:tr w:rsidR="00D74ACF" w:rsidRPr="00935C92" w:rsidTr="004B54FC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рактический 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19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rPr>
          <w:trHeight w:val="46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ACF" w:rsidRDefault="00D74ACF" w:rsidP="004B54FC">
            <w:pPr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т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еоретический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rPr>
          <w:trHeight w:val="5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рактический 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23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rPr>
          <w:trHeight w:val="56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т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еоретический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5-8 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 w:firstLine="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по отдельному графику на платформе Сириус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5-7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26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 w:firstLine="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по отдельному графику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на платформе Сириус</w:t>
            </w:r>
          </w:p>
        </w:tc>
      </w:tr>
      <w:tr w:rsidR="00D74ACF" w:rsidRPr="00935C92" w:rsidTr="004B54FC">
        <w:trPr>
          <w:trHeight w:val="648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рактический 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30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74ACF" w:rsidRPr="00935C92" w:rsidTr="004B54FC">
        <w:trPr>
          <w:trHeight w:val="792"/>
        </w:trPr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т</w:t>
            </w: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еоретический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01 октября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 w:firstLine="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по отдельному графику на платформе Сириус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03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4-8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04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07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6-8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08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по отдельному графику на платформе Сириус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по отдельному графику на платформе Сириус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5-8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-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очно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октября</w:t>
            </w:r>
          </w:p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D74ACF" w:rsidRPr="00935C92" w:rsidTr="004B54FC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16" w:hanging="7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-2" w:firstLine="2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F" w:rsidRPr="00935C92" w:rsidRDefault="00D74ACF" w:rsidP="004B54FC">
            <w:pPr>
              <w:suppressAutoHyphens w:val="0"/>
              <w:spacing w:line="240" w:lineRule="exact"/>
              <w:ind w:left="34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935C92">
              <w:rPr>
                <w:rFonts w:eastAsia="Calibri"/>
                <w:kern w:val="0"/>
                <w:sz w:val="24"/>
                <w:szCs w:val="24"/>
                <w:lang w:eastAsia="en-US"/>
              </w:rPr>
              <w:t>по отдельному графику на платформе Сириус</w:t>
            </w:r>
          </w:p>
        </w:tc>
      </w:tr>
    </w:tbl>
    <w:p w:rsidR="00583C38" w:rsidRDefault="00D74ACF">
      <w:r>
        <w:br w:type="page"/>
      </w:r>
      <w:bookmarkStart w:id="0" w:name="_GoBack"/>
      <w:bookmarkEnd w:id="0"/>
    </w:p>
    <w:sectPr w:rsidR="0058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F"/>
    <w:rsid w:val="00583C38"/>
    <w:rsid w:val="00D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74ACF"/>
    <w:pPr>
      <w:keepNext/>
      <w:numPr>
        <w:numId w:val="1"/>
      </w:numPr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ACF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74ACF"/>
    <w:pPr>
      <w:keepNext/>
      <w:numPr>
        <w:numId w:val="1"/>
      </w:numPr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ACF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2024-08-27T07:25:00Z</dcterms:created>
  <dcterms:modified xsi:type="dcterms:W3CDTF">2024-08-27T07:25:00Z</dcterms:modified>
</cp:coreProperties>
</file>